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 xml:space="preserve">Persona 1 </w:t>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Frits Mieringa</w:t>
      </w:r>
    </w:p>
    <w:p w:rsidR="009A7492" w:rsidRDefault="009A7492">
      <w:pPr>
        <w:widowControl w:val="0"/>
        <w:spacing w:line="240" w:lineRule="auto"/>
      </w:pPr>
    </w:p>
    <w:p w:rsidR="009A7492" w:rsidRDefault="00866AD4">
      <w:pPr>
        <w:widowControl w:val="0"/>
        <w:spacing w:line="240" w:lineRule="auto"/>
      </w:pPr>
      <w:bookmarkStart w:id="0" w:name="h.gjdgxs" w:colFirst="0" w:colLast="0"/>
      <w:bookmarkEnd w:id="0"/>
      <w:r>
        <w:rPr>
          <w:rFonts w:ascii="Times New Roman" w:eastAsia="Times New Roman" w:hAnsi="Times New Roman" w:cs="Times New Roman"/>
          <w:sz w:val="24"/>
        </w:rPr>
        <w:t xml:space="preserve"> </w:t>
      </w:r>
      <w:r w:rsidRPr="00866AD4">
        <w:rPr>
          <w:rFonts w:ascii="Times New Roman" w:eastAsia="Times New Roman" w:hAnsi="Times New Roman" w:cs="Times New Roman"/>
          <w:noProof/>
          <w:sz w:val="24"/>
        </w:rPr>
        <w:drawing>
          <wp:inline distT="0" distB="0" distL="0" distR="0">
            <wp:extent cx="3810000" cy="2133600"/>
            <wp:effectExtent l="0" t="0" r="0" b="0"/>
            <wp:docPr id="1" name="Picture 1" descr="http://ak.picdn.net/shutterstock/videos/3996886/preview/stock-footage-man-playing-tennis-in-slow-motion-on-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k.picdn.net/shutterstock/videos/3996886/preview/stock-footage-man-playing-tennis-in-slow-motion-on-white-backgrou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p>
    <w:p w:rsidR="009A7492" w:rsidRDefault="009A7492">
      <w:pPr>
        <w:widowControl w:val="0"/>
        <w:spacing w:line="240" w:lineRule="auto"/>
      </w:pP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 xml:space="preserve">Frits Mieringa (27 jaar) Is een fanatiek tennis speler uit Utrecht en heeft recent een regionale tenniswedstrijd gewonnen en is hier heel trots op, dit heeft hem geïnspireerd om een tennisleraar  te worden.  Frits heeft daarnaast een opleiding gedaan om sportleraar te worden om dit te kunnen bereiken. Tennis is zijn passie en hij is hier meer dan een uur per dag mee bezig. </w:t>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Omdat Frits veel artikelen nodig heeft en veel geld gaat uitgeven zou hij graag korting willen krijgen als hij veel koopt, ook wil Frits geen artikelen kopen als deze niet op voorraad zijn. Graag wil Frits zo snel mogelijk alle spullen aanschaffen om mee te kunnen werken en is de levertijd voor hem  belangrijk. Kennis van computers heeft Frits niet maar hij heeft wel eens wat bij bol.com besteld voor een verjaardag van zijn zoon.</w:t>
      </w:r>
    </w:p>
    <w:p w:rsidR="009A7492" w:rsidRDefault="009A7492">
      <w:pPr>
        <w:widowControl w:val="0"/>
        <w:spacing w:line="240" w:lineRule="auto"/>
      </w:pPr>
    </w:p>
    <w:p w:rsidR="009A7492" w:rsidRDefault="009A7492">
      <w:pPr>
        <w:widowControl w:val="0"/>
        <w:spacing w:line="240" w:lineRule="auto"/>
      </w:pPr>
    </w:p>
    <w:p w:rsidR="009A7492" w:rsidRDefault="00866AD4">
      <w:r>
        <w:br w:type="page"/>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Francien Bakker</w:t>
      </w:r>
    </w:p>
    <w:p w:rsidR="009A7492" w:rsidRDefault="009A7492">
      <w:pPr>
        <w:widowControl w:val="0"/>
        <w:spacing w:line="240" w:lineRule="auto"/>
      </w:pPr>
    </w:p>
    <w:p w:rsidR="009A7492" w:rsidRDefault="00866AD4">
      <w:pPr>
        <w:widowControl w:val="0"/>
        <w:spacing w:line="240" w:lineRule="auto"/>
      </w:pPr>
      <w:bookmarkStart w:id="1" w:name="h.30j0zll" w:colFirst="0" w:colLast="0"/>
      <w:bookmarkEnd w:id="1"/>
      <w:r>
        <w:rPr>
          <w:rFonts w:ascii="Times New Roman" w:eastAsia="Times New Roman" w:hAnsi="Times New Roman" w:cs="Times New Roman"/>
          <w:sz w:val="24"/>
        </w:rPr>
        <w:t xml:space="preserve"> </w:t>
      </w:r>
      <w:r>
        <w:rPr>
          <w:noProof/>
        </w:rPr>
        <w:drawing>
          <wp:inline distT="0" distB="0" distL="0" distR="0">
            <wp:extent cx="3657600" cy="3657600"/>
            <wp:effectExtent l="0" t="0" r="0" b="0"/>
            <wp:docPr id="2" name="Picture 2" descr="http://www.shape.com/sites/shape.com/files/styles/384xany/public/media/fit-woman-investing-700.jpg?itok=bU0d-v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ape.com/sites/shape.com/files/styles/384xany/public/media/fit-woman-investing-700.jpg?itok=bU0d-vZ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Francien (30 jaar) is de eigenaresse van het sportcentrum ALL INN Fitness &amp; Health in Utrecht.</w:t>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 xml:space="preserve">Francien wilt graag fitnessmachines aanschaffen, De hoeveelheid is echter groot. Het maakt haar niet uit hoelang ze wacht zolang de apparatuur maar binnen een jaar kan worden afgeleverd. Ook moet alle apparatuur kunnen worden bezorgt naar Utrecht, zelf ophalen kan ze niet. </w:t>
      </w:r>
    </w:p>
    <w:p w:rsidR="009A7492" w:rsidRDefault="009A7492">
      <w:pPr>
        <w:widowControl w:val="0"/>
        <w:spacing w:line="240" w:lineRule="auto"/>
      </w:pPr>
    </w:p>
    <w:p w:rsidR="009A7492" w:rsidRDefault="00866AD4">
      <w:pPr>
        <w:widowControl w:val="0"/>
        <w:spacing w:line="240" w:lineRule="auto"/>
      </w:pPr>
      <w:r>
        <w:rPr>
          <w:rFonts w:ascii="Times New Roman" w:eastAsia="Times New Roman" w:hAnsi="Times New Roman" w:cs="Times New Roman"/>
          <w:sz w:val="24"/>
        </w:rPr>
        <w:t>Om te zorgen dat dit sportcentrum optimaal functioneert en dat alle klanten optimaal gebruik kunnen maken van het centrum heeft Francien hoog technische apperatuur en spullen beschikbaar om mee te trainen. ALL INN Fitness &amp; Health  breidt volgend jaar uit en daarvoor gaan ze de nieuwste apparatuur aanschaffen om met hun concurent Basic fit te concurreren.</w:t>
      </w:r>
      <w:r w:rsidR="00B34EAB">
        <w:rPr>
          <w:rFonts w:ascii="Times New Roman" w:eastAsia="Times New Roman" w:hAnsi="Times New Roman" w:cs="Times New Roman"/>
          <w:sz w:val="24"/>
        </w:rPr>
        <w:br/>
      </w:r>
      <w:r w:rsidR="00B34EAB">
        <w:rPr>
          <w:rFonts w:ascii="Times New Roman" w:eastAsia="Times New Roman" w:hAnsi="Times New Roman" w:cs="Times New Roman"/>
          <w:sz w:val="24"/>
        </w:rPr>
        <w:br/>
        <w:t xml:space="preserve">Ze heeft ervaring met bestellingen via het internet en gebruikt dagelijks de computer. </w:t>
      </w:r>
      <w:bookmarkStart w:id="2" w:name="_GoBack"/>
      <w:bookmarkEnd w:id="2"/>
      <w:r>
        <w:rPr>
          <w:rFonts w:ascii="Times New Roman" w:eastAsia="Times New Roman" w:hAnsi="Times New Roman" w:cs="Times New Roman"/>
          <w:sz w:val="24"/>
        </w:rPr>
        <w:t xml:space="preserve"> </w:t>
      </w:r>
    </w:p>
    <w:p w:rsidR="009A7492" w:rsidRDefault="009A7492">
      <w:pPr>
        <w:widowControl w:val="0"/>
        <w:spacing w:line="240" w:lineRule="auto"/>
      </w:pPr>
    </w:p>
    <w:p w:rsidR="009A7492" w:rsidRDefault="009A7492">
      <w:pPr>
        <w:widowControl w:val="0"/>
        <w:spacing w:line="240" w:lineRule="auto"/>
      </w:pPr>
    </w:p>
    <w:p w:rsidR="009A7492" w:rsidRDefault="009A7492">
      <w:pPr>
        <w:widowControl w:val="0"/>
        <w:spacing w:line="240" w:lineRule="auto"/>
      </w:pPr>
    </w:p>
    <w:sectPr w:rsidR="009A7492">
      <w:pgSz w:w="11906" w:h="16838"/>
      <w:pgMar w:top="1134" w:right="1134" w:bottom="1134"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9A7492"/>
    <w:rsid w:val="00866AD4"/>
    <w:rsid w:val="009A7492"/>
    <w:rsid w:val="00B34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widowControl w:val="0"/>
      <w:spacing w:before="240" w:after="120" w:line="240" w:lineRule="auto"/>
      <w:ind w:left="576" w:hanging="576"/>
      <w:outlineLvl w:val="1"/>
    </w:pPr>
    <w:rPr>
      <w:rFonts w:ascii="Times New Roman" w:eastAsia="Times New Roman" w:hAnsi="Times New Roman" w:cs="Times New Roman"/>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866AD4"/>
    <w:rPr>
      <w:color w:val="0000FF" w:themeColor="hyperlink"/>
      <w:u w:val="single"/>
    </w:rPr>
  </w:style>
  <w:style w:type="paragraph" w:styleId="BalloonText">
    <w:name w:val="Balloon Text"/>
    <w:basedOn w:val="Normal"/>
    <w:link w:val="BalloonTextChar"/>
    <w:uiPriority w:val="99"/>
    <w:semiHidden/>
    <w:unhideWhenUsed/>
    <w:rsid w:val="00866A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widowControl w:val="0"/>
      <w:spacing w:before="240" w:after="120" w:line="240" w:lineRule="auto"/>
      <w:ind w:left="576" w:hanging="576"/>
      <w:outlineLvl w:val="1"/>
    </w:pPr>
    <w:rPr>
      <w:rFonts w:ascii="Times New Roman" w:eastAsia="Times New Roman" w:hAnsi="Times New Roman" w:cs="Times New Roman"/>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866AD4"/>
    <w:rPr>
      <w:color w:val="0000FF" w:themeColor="hyperlink"/>
      <w:u w:val="single"/>
    </w:rPr>
  </w:style>
  <w:style w:type="paragraph" w:styleId="BalloonText">
    <w:name w:val="Balloon Text"/>
    <w:basedOn w:val="Normal"/>
    <w:link w:val="BalloonTextChar"/>
    <w:uiPriority w:val="99"/>
    <w:semiHidden/>
    <w:unhideWhenUsed/>
    <w:rsid w:val="00866A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Method</cp:lastModifiedBy>
  <cp:revision>3</cp:revision>
  <dcterms:created xsi:type="dcterms:W3CDTF">2015-05-03T21:33:00Z</dcterms:created>
  <dcterms:modified xsi:type="dcterms:W3CDTF">2015-05-03T21:37:00Z</dcterms:modified>
</cp:coreProperties>
</file>