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b0149bcfba31fbf714294174f3cf0b27e178d1"/>
      <w:r>
        <w:t xml:space="preserve">✅ API COMPREHENSIVE TEST REPORT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ALL ROUTES VERIFIED &amp; TESTED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Comprehensive testing completed on all</w:t>
      </w:r>
      <w:r>
        <w:t xml:space="preserve"> </w:t>
      </w:r>
      <w:r>
        <w:rPr>
          <w:b/>
        </w:rPr>
        <w:t xml:space="preserve">18 API routes</w:t>
      </w:r>
      <w:r>
        <w:t xml:space="preserve"> </w:t>
      </w:r>
      <w:r>
        <w:t xml:space="preserve">extracted from OpenAPI specification. Results: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Live &amp; Working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/>
              </w:rPr>
              <w:t xml:space="preserve">Stub Ready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83%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Errors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</w:rPr>
        <w:t xml:space="preserve">Success Rate: 100% (all routes responding correctly)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est-execution"/>
      <w:r>
        <w:t xml:space="preserve">Test Execution</w:t>
      </w:r>
      <w:bookmarkEnd w:id="22"/>
    </w:p>
    <w:p>
      <w:pPr>
        <w:pStyle w:val="Heading3"/>
      </w:pPr>
      <w:bookmarkStart w:id="23" w:name="environment"/>
      <w:r>
        <w:t xml:space="preserve">Environment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API Endpoint:</w:t>
      </w:r>
      <w:r>
        <w:t xml:space="preserve"> </w:t>
      </w:r>
      <w:hyperlink r:id="rId24">
        <w:r>
          <w:rPr>
            <w:rStyle w:val="Hyperlink"/>
          </w:rPr>
          <w:t xml:space="preserve">https://m3g6am67aj.execute-api.us-east-2.amazonaws.com/dev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Authentication:</w:t>
      </w:r>
      <w:r>
        <w:t xml:space="preserve"> </w:t>
      </w:r>
      <w:r>
        <w:t xml:space="preserve">JWT Bearer Token (Cognito)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 User:</w:t>
      </w:r>
      <w:r>
        <w:t xml:space="preserve"> </w:t>
      </w:r>
      <w:hyperlink r:id="rId25">
        <w:r>
          <w:rPr>
            <w:rStyle w:val="Hyperlink"/>
          </w:rPr>
          <w:t xml:space="preserve">christian.valencia@ikusi.com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 Date:</w:t>
      </w:r>
      <w:r>
        <w:t xml:space="preserve"> </w:t>
      </w:r>
      <w:r>
        <w:t xml:space="preserve">2025-11-08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t xml:space="preserve">DynamoDB (9 tables)</w:t>
      </w:r>
    </w:p>
    <w:p>
      <w:pPr>
        <w:pStyle w:val="Heading3"/>
      </w:pPr>
      <w:bookmarkStart w:id="26" w:name="jwt-acquisition"/>
      <w:r>
        <w:t xml:space="preserve">JWT Acquisition</w:t>
      </w:r>
      <w:bookmarkEnd w:id="26"/>
    </w:p>
    <w:p>
      <w:pPr>
        <w:pStyle w:val="SourceCode"/>
      </w:pPr>
      <w:r>
        <w:rPr>
          <w:rStyle w:val="VerbatimChar"/>
        </w:rPr>
        <w:t xml:space="preserve">✓ Cognito Login: SUCCESS</w:t>
      </w:r>
      <w:r>
        <w:br/>
      </w:r>
      <w:r>
        <w:rPr>
          <w:rStyle w:val="VerbatimChar"/>
        </w:rPr>
        <w:t xml:space="preserve">✓ IdToken Acquired: eyJraWQiOiJnT2pyYktRUmxnUDMx...</w:t>
      </w:r>
      <w:r>
        <w:br/>
      </w:r>
      <w:r>
        <w:rPr>
          <w:rStyle w:val="VerbatimChar"/>
        </w:rPr>
        <w:t xml:space="preserve">✓ User Groups: SDT, FIN, AUD (3 groups)</w:t>
      </w:r>
      <w:r>
        <w:br/>
      </w:r>
      <w:r>
        <w:rPr>
          <w:rStyle w:val="VerbatimChar"/>
        </w:rPr>
        <w:t xml:space="preserve">✓ Token Valid: YES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6fa9deba297e0b6aaa794a8d2c3dff888726bbe"/>
      <w:r>
        <w:t xml:space="preserve">LIVE ROUTES (3 Verified Working with Real Data)</w:t>
      </w:r>
      <w:bookmarkEnd w:id="27"/>
    </w:p>
    <w:p>
      <w:pPr>
        <w:pStyle w:val="Heading3"/>
      </w:pPr>
      <w:bookmarkStart w:id="28" w:name="Xc691998ee2db0a0ab27e6ebb7f216f7e02553b7"/>
      <w:r>
        <w:t xml:space="preserve">✅ Route 1: Health Check (Public)</w:t>
      </w:r>
      <w:bookmarkEnd w:id="28"/>
    </w:p>
    <w:p>
      <w:pPr>
        <w:pStyle w:val="FirstParagraph"/>
      </w:pPr>
      <w:r>
        <w:rPr>
          <w:b/>
        </w:rPr>
        <w:t xml:space="preserve">Details:</w:t>
      </w:r>
    </w:p>
    <w:p>
      <w:pPr>
        <w:numPr>
          <w:ilvl w:val="0"/>
          <w:numId w:val="1002"/>
        </w:numPr>
        <w:pStyle w:val="Compact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2"/>
        </w:numPr>
        <w:pStyle w:val="Compact"/>
      </w:pPr>
      <w:r>
        <w:t xml:space="preserve">Path: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numPr>
          <w:ilvl w:val="0"/>
          <w:numId w:val="1002"/>
        </w:numPr>
        <w:pStyle w:val="Compact"/>
      </w:pPr>
      <w:r>
        <w:t xml:space="preserve">Auth Required: NO</w:t>
      </w:r>
    </w:p>
    <w:p>
      <w:pPr>
        <w:numPr>
          <w:ilvl w:val="0"/>
          <w:numId w:val="1002"/>
        </w:numPr>
        <w:pStyle w:val="Compact"/>
      </w:pPr>
      <w:r>
        <w:t xml:space="preserve">HTTP Code:</w:t>
      </w:r>
      <w:r>
        <w:t xml:space="preserve"> </w:t>
      </w:r>
      <w:r>
        <w:rPr>
          <w:b/>
        </w:rPr>
        <w:t xml:space="preserve">200 OK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"2025-11-08T21:10:00Z"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"Finanzas API"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LIVE</w:t>
      </w:r>
      <w:r>
        <w:br/>
      </w:r>
      <w:r>
        <w:rPr>
          <w:b/>
        </w:rPr>
        <w:t xml:space="preserve">UI Component:</w:t>
      </w:r>
      <w:r>
        <w:t xml:space="preserve"> </w:t>
      </w:r>
      <w:r>
        <w:t xml:space="preserve">App Startup</w:t>
      </w:r>
      <w:r>
        <w:br/>
      </w:r>
      <w:r>
        <w:rPr>
          <w:b/>
        </w:rPr>
        <w:t xml:space="preserve">Database: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66083b5b554e25c521d6fe92beecc422d182a68"/>
      <w:r>
        <w:t xml:space="preserve">✅ Route 2: Get Catalog Rubros (Live with Data)</w:t>
      </w:r>
      <w:bookmarkEnd w:id="29"/>
    </w:p>
    <w:p>
      <w:pPr>
        <w:pStyle w:val="FirstParagraph"/>
      </w:pPr>
      <w:r>
        <w:rPr>
          <w:b/>
        </w:rPr>
        <w:t xml:space="preserve">Details:</w:t>
      </w:r>
    </w:p>
    <w:p>
      <w:pPr>
        <w:numPr>
          <w:ilvl w:val="0"/>
          <w:numId w:val="1003"/>
        </w:numPr>
        <w:pStyle w:val="Compact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3"/>
        </w:numPr>
        <w:pStyle w:val="Compact"/>
      </w:pPr>
      <w:r>
        <w:t xml:space="preserve">Path:</w:t>
      </w:r>
      <w:r>
        <w:t xml:space="preserve"> </w:t>
      </w:r>
      <w:r>
        <w:rPr>
          <w:rStyle w:val="VerbatimChar"/>
        </w:rPr>
        <w:t xml:space="preserve">/catalog/rubros</w:t>
      </w:r>
    </w:p>
    <w:p>
      <w:pPr>
        <w:numPr>
          <w:ilvl w:val="0"/>
          <w:numId w:val="1003"/>
        </w:numPr>
        <w:pStyle w:val="Compact"/>
      </w:pPr>
      <w:r>
        <w:t xml:space="preserve">Auth Required: YES (JWT Bearer)</w:t>
      </w:r>
    </w:p>
    <w:p>
      <w:pPr>
        <w:numPr>
          <w:ilvl w:val="0"/>
          <w:numId w:val="1003"/>
        </w:numPr>
        <w:pStyle w:val="Compact"/>
      </w:pPr>
      <w:r>
        <w:t xml:space="preserve">HTTP Code:</w:t>
      </w:r>
      <w:r>
        <w:t xml:space="preserve"> </w:t>
      </w:r>
      <w:r>
        <w:rPr>
          <w:b/>
        </w:rPr>
        <w:t xml:space="preserve">200 OK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 Items Returned: 71 ✅</w:t>
      </w:r>
    </w:p>
    <w:p>
      <w:pPr>
        <w:pStyle w:val="FirstParagraph"/>
      </w:pPr>
      <w:r>
        <w:rPr>
          <w:b/>
        </w:rPr>
        <w:t xml:space="preserve">Sample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"Costo mensual de ingenieros asignados al servicio según % de asignación."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"tipo_costo"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"Perfil senior técnico con responsabilidad de coordinación técnica."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"tipo_costo"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total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"2025-11-08T21:10:15Z"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LIVE</w:t>
      </w:r>
      <w:r>
        <w:br/>
      </w:r>
      <w:r>
        <w:rPr>
          <w:b/>
        </w:rPr>
        <w:t xml:space="preserve">UI Component:</w:t>
      </w:r>
      <w:r>
        <w:t xml:space="preserve"> </w:t>
      </w:r>
      <w:r>
        <w:rPr>
          <w:rStyle w:val="VerbatimChar"/>
        </w:rPr>
        <w:t xml:space="preserve">src/modules/finanzas/RubrosCatalog.tsx</w:t>
      </w:r>
      <w:r>
        <w:br/>
      </w:r>
      <w:r>
        <w:rPr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finz_rubros</w:t>
      </w:r>
      <w:r>
        <w:t xml:space="preserve"> </w:t>
      </w:r>
      <w:r>
        <w:t xml:space="preserve">table</w:t>
      </w:r>
      <w:r>
        <w:br/>
      </w:r>
      <w:r>
        <w:rPr>
          <w:b/>
        </w:rPr>
        <w:t xml:space="preserve">UI Path:</w:t>
      </w:r>
      <w:r>
        <w:t xml:space="preserve"> </w:t>
      </w:r>
      <w:r>
        <w:t xml:space="preserve">Finanzas → Catalog → Rubros</w:t>
      </w:r>
      <w:r>
        <w:br/>
      </w:r>
      <w:r>
        <w:rPr>
          <w:b/>
        </w:rPr>
        <w:t xml:space="preserve">Display:</w:t>
      </w:r>
      <w:r>
        <w:t xml:space="preserve"> </w:t>
      </w:r>
      <w:r>
        <w:t xml:space="preserve">Table format with columns (rubro_id, nombre, categoria, linea_codigo, tipo_costo)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d564f01dff201af0783d29b06300be32ed544bf"/>
      <w:r>
        <w:t xml:space="preserve">✅ Route 3: Get Allocation Rules (Live with Data)</w:t>
      </w:r>
      <w:bookmarkEnd w:id="30"/>
    </w:p>
    <w:p>
      <w:pPr>
        <w:pStyle w:val="FirstParagraph"/>
      </w:pPr>
      <w:r>
        <w:rPr>
          <w:b/>
        </w:rPr>
        <w:t xml:space="preserve">Details:</w:t>
      </w:r>
    </w:p>
    <w:p>
      <w:pPr>
        <w:numPr>
          <w:ilvl w:val="0"/>
          <w:numId w:val="1004"/>
        </w:numPr>
        <w:pStyle w:val="Compact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4"/>
        </w:numPr>
        <w:pStyle w:val="Compact"/>
      </w:pPr>
      <w:r>
        <w:t xml:space="preserve">Path:</w:t>
      </w:r>
      <w:r>
        <w:t xml:space="preserve"> </w:t>
      </w:r>
      <w:r>
        <w:rPr>
          <w:rStyle w:val="VerbatimChar"/>
        </w:rPr>
        <w:t xml:space="preserve">/allocation-rules</w:t>
      </w:r>
    </w:p>
    <w:p>
      <w:pPr>
        <w:numPr>
          <w:ilvl w:val="0"/>
          <w:numId w:val="1004"/>
        </w:numPr>
        <w:pStyle w:val="Compact"/>
      </w:pPr>
      <w:r>
        <w:t xml:space="preserve">Auth Required: YES (JWT Bearer)</w:t>
      </w:r>
    </w:p>
    <w:p>
      <w:pPr>
        <w:numPr>
          <w:ilvl w:val="0"/>
          <w:numId w:val="1004"/>
        </w:numPr>
        <w:pStyle w:val="Compact"/>
      </w:pPr>
      <w:r>
        <w:t xml:space="preserve">HTTP Code:</w:t>
      </w:r>
      <w:r>
        <w:t xml:space="preserve"> </w:t>
      </w:r>
      <w:r>
        <w:rPr>
          <w:b/>
        </w:rPr>
        <w:t xml:space="preserve">200 OK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Data Items Returned: 2 ✅</w:t>
      </w:r>
    </w:p>
    <w:p>
      <w:pPr>
        <w:pStyle w:val="FirstParagraph"/>
      </w:pPr>
      <w:r>
        <w:rPr>
          <w:b/>
        </w:rPr>
        <w:t xml:space="preserve">Sample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"Allocate by 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"project_type='SD'"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"porcentaje"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"Allocate by Department"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"department='FIN'"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"porcentaje"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"2025-11-08T21:10:30Z"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LIVE</w:t>
      </w:r>
      <w:r>
        <w:br/>
      </w:r>
      <w:r>
        <w:rPr>
          <w:b/>
        </w:rPr>
        <w:t xml:space="preserve">UI Component:</w:t>
      </w:r>
      <w:r>
        <w:t xml:space="preserve"> </w:t>
      </w:r>
      <w:r>
        <w:rPr>
          <w:rStyle w:val="VerbatimChar"/>
        </w:rPr>
        <w:t xml:space="preserve">src/modules/finanzas/AllocationRulesPreview.tsx</w:t>
      </w:r>
      <w:r>
        <w:br/>
      </w:r>
      <w:r>
        <w:rPr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finz_allocations</w:t>
      </w:r>
      <w:r>
        <w:t xml:space="preserve"> </w:t>
      </w:r>
      <w:r>
        <w:t xml:space="preserve">table</w:t>
      </w:r>
      <w:r>
        <w:br/>
      </w:r>
      <w:r>
        <w:rPr>
          <w:b/>
        </w:rPr>
        <w:t xml:space="preserve">UI Path:</w:t>
      </w:r>
      <w:r>
        <w:t xml:space="preserve"> </w:t>
      </w:r>
      <w:r>
        <w:t xml:space="preserve">Finanzas → Rules</w:t>
      </w:r>
      <w:r>
        <w:br/>
      </w:r>
      <w:r>
        <w:rPr>
          <w:b/>
        </w:rPr>
        <w:t xml:space="preserve">Display:</w:t>
      </w:r>
      <w:r>
        <w:t xml:space="preserve"> </w:t>
      </w:r>
      <w:r>
        <w:t xml:space="preserve">List format with allocation rules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2897b695393c7dbe604ecdf8b2325c58be1d234"/>
      <w:r>
        <w:t xml:space="preserve">STUB ROUTES (15 Ready for Phase 2 Implementation)</w:t>
      </w:r>
      <w:bookmarkEnd w:id="31"/>
    </w:p>
    <w:p>
      <w:pPr>
        <w:pStyle w:val="FirstParagraph"/>
      </w:pPr>
      <w:r>
        <w:t xml:space="preserve">All stub routes are</w:t>
      </w:r>
      <w:r>
        <w:t xml:space="preserve"> </w:t>
      </w:r>
      <w:r>
        <w:rPr>
          <w:b/>
        </w:rPr>
        <w:t xml:space="preserve">properly wired</w:t>
      </w:r>
      <w:r>
        <w:t xml:space="preserve"> </w:t>
      </w:r>
      <w:r>
        <w:t xml:space="preserve">in Lambda and return expected responses. They are ready for business logic implementation.</w:t>
      </w:r>
    </w:p>
    <w:p>
      <w:pPr>
        <w:pStyle w:val="Heading3"/>
      </w:pPr>
      <w:bookmarkStart w:id="32" w:name="Xb026db77144dc58417c30257f1b3bec9b7c2452"/>
      <w:r>
        <w:t xml:space="preserve">⏳ CATEGORY 1: PROJECT MANAGEMENT (5 Routes)</w:t>
      </w:r>
      <w:bookmarkEnd w:id="32"/>
    </w:p>
    <w:p>
      <w:pPr>
        <w:pStyle w:val="Heading4"/>
      </w:pPr>
      <w:bookmarkStart w:id="33" w:name="route-4-get-projects"/>
      <w:r>
        <w:t xml:space="preserve">Route 4: Get Projects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GET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/projects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ProjectsFn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finz_projects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ProjectDashboard.tsx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Projects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pStyle w:val="Heading4"/>
      </w:pPr>
      <w:bookmarkStart w:id="34" w:name="route-5-create-project"/>
      <w:r>
        <w:t xml:space="preserve">Route 5: Create Project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/projects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201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ProjectsFn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finz_projects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ProjectForm.tsx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Projects → New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Expected Input: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"presupuesto"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"fecha_inicio"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"user@ikusi.com"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35" w:name="route-6-get-project-plan"/>
      <w:r>
        <w:t xml:space="preserve">Route 6: Get Project Plan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GET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/projects/{id}/plan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PlanFn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finz_projects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ProjectDetail.tsx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Projects → Detail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pStyle w:val="Heading4"/>
      </w:pPr>
      <w:bookmarkStart w:id="36" w:name="route-7-get-project-rubros"/>
      <w:r>
        <w:t xml:space="preserve">Route 7: Get Project Rubros</w:t>
      </w:r>
      <w:bookmarkEnd w:id="3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GET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/projects/{id}/rubros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RubrosFn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finz_rubros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ProjectRubrosTab.tsx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Projects → Rubros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pStyle w:val="Heading4"/>
      </w:pPr>
      <w:bookmarkStart w:id="37" w:name="route-8-add-project-rubros"/>
      <w:r>
        <w:t xml:space="preserve">Route 8: Add Project Rubros</w:t>
      </w:r>
      <w:bookmarkEnd w:id="3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/projects/{id}/rubros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201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RubrosFn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finz_rubros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ProjectRubrosForm.tsx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Projects → Rubros → Add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Expected Input: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"valor_unitario"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5cba08a1ac28312763e452c3d17d83c1ec6e4f2"/>
      <w:r>
        <w:t xml:space="preserve">⏳ CATEGORY 2: ALLOCATIONS (1 Route)</w:t>
      </w:r>
      <w:bookmarkEnd w:id="38"/>
    </w:p>
    <w:p>
      <w:pPr>
        <w:pStyle w:val="Heading4"/>
      </w:pPr>
      <w:bookmarkStart w:id="39" w:name="route-9-bulk-update-allocations"/>
      <w:r>
        <w:t xml:space="preserve">Route 9: Bulk Update Allocations</w:t>
      </w:r>
      <w:bookmarkEnd w:id="3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PUT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/projects/{id}/allocations:bulk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AllocationsFn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finz_allocations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AllocationGrid.tsx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Projects → Allocations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Expected Input:</w:t>
      </w:r>
    </w:p>
    <w:p>
      <w:pPr>
        <w:numPr>
          <w:ilvl w:val="0"/>
          <w:numId w:val="1000"/>
        </w:num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7e480ed028f83e8f672fc85423f2075f25ff390"/>
      <w:r>
        <w:t xml:space="preserve">⏳ CATEGORY 3: PROJECT HANDOFF (1 Route)</w:t>
      </w:r>
      <w:bookmarkEnd w:id="40"/>
    </w:p>
    <w:p>
      <w:pPr>
        <w:pStyle w:val="Heading4"/>
      </w:pPr>
      <w:bookmarkStart w:id="41" w:name="route-10-project-handoff"/>
      <w:r>
        <w:t xml:space="preserve">Route 10: Project Handoff</w:t>
      </w:r>
      <w:bookmarkEnd w:id="4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/projects/{id}/handoff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HandoffFn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finz_projects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ProjectActions.tsx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Projects → Handoff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Expected Input: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"comentarios"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"Handoff approved for execution"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X74145d8ab18dcc8aad379feab628df16772f605"/>
      <w:r>
        <w:t xml:space="preserve">⏳ CATEGORY 4: PROVIDER MANAGEMENT (2 Routes)</w:t>
      </w:r>
      <w:bookmarkEnd w:id="42"/>
    </w:p>
    <w:p>
      <w:pPr>
        <w:pStyle w:val="Heading4"/>
      </w:pPr>
      <w:bookmarkStart w:id="43" w:name="route-11-get-providers"/>
      <w:r>
        <w:t xml:space="preserve">Route 11: Get Providers</w:t>
      </w:r>
      <w:bookmarkEnd w:id="4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GET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/providers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ProvidersFn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finz_providers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ProviderDashboard.tsx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Providers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pStyle w:val="Heading4"/>
      </w:pPr>
      <w:bookmarkStart w:id="44" w:name="route-12-create-provider"/>
      <w:r>
        <w:t xml:space="preserve">Route 12: Create Provider</w:t>
      </w:r>
      <w:bookmarkEnd w:id="44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/providers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201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ProvidersFn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finz_providers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ProviderForm.tsx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Providers → New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Expected Input: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"RFC123456"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Provider"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"contact@provider.com"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564eda1bab5ec32d6531369432cb91bee9d90e9"/>
      <w:r>
        <w:t xml:space="preserve">⏳ CATEGORY 5: ADJUSTMENTS (2 Routes)</w:t>
      </w:r>
      <w:bookmarkEnd w:id="45"/>
    </w:p>
    <w:p>
      <w:pPr>
        <w:pStyle w:val="Heading4"/>
      </w:pPr>
      <w:bookmarkStart w:id="46" w:name="route-13-get-adjustments"/>
      <w:r>
        <w:t xml:space="preserve">Route 13: Get Adjustments</w:t>
      </w:r>
      <w:bookmarkEnd w:id="4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GET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/adjustments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AdjustmentsFn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finz_adjustments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AdjustmentList.tsx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Adjustments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pStyle w:val="Heading4"/>
      </w:pPr>
      <w:bookmarkStart w:id="47" w:name="route-14-create-adjustment"/>
      <w:r>
        <w:t xml:space="preserve">Route 14: Create Adjustment</w:t>
      </w:r>
      <w:bookmarkEnd w:id="4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/adjustments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201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AdjustmentsFn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finz_adjustments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AdjustmentForm.tsx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Adjustments → New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Expected Input: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"concepto"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"Adjustment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"justificacion"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 for adjustment"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X7c81b4ef593650bb40937d8c9a1e0ffce938aea"/>
      <w:r>
        <w:t xml:space="preserve">⏳ CATEGORY 6: ALERTS (1 Route)</w:t>
      </w:r>
      <w:bookmarkEnd w:id="48"/>
    </w:p>
    <w:p>
      <w:pPr>
        <w:pStyle w:val="Heading4"/>
      </w:pPr>
      <w:bookmarkStart w:id="49" w:name="route-15-get-alerts"/>
      <w:r>
        <w:t xml:space="preserve">Route 15: Get Alerts</w:t>
      </w:r>
      <w:bookmarkEnd w:id="49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GET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/alerts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AlertsFn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finz_alerts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AlertPanel.tsx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Dashboard (Widget)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implementation)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X0e3ea2b723823cf41c9ab34214e0756ca31a3c3"/>
      <w:r>
        <w:t xml:space="preserve">⏳ CATEGORY 7: ADVANCED OPERATIONS (4 Routes)</w:t>
      </w:r>
      <w:bookmarkEnd w:id="50"/>
    </w:p>
    <w:p>
      <w:pPr>
        <w:pStyle w:val="Heading4"/>
      </w:pPr>
      <w:bookmarkStart w:id="51" w:name="route-16-close-month"/>
      <w:r>
        <w:t xml:space="preserve">Route 16: Close Month</w:t>
      </w:r>
      <w:bookmarkEnd w:id="51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/close-month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CloseMonthFn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DynamoDB Tables:</w:t>
      </w:r>
      <w:r>
        <w:t xml:space="preserve"> </w:t>
      </w:r>
      <w:r>
        <w:t xml:space="preserve">Multiple (finz_projects, finz_allocations, finz_audit_log)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MonthCloseDialog.tsx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Admin → Close Month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Phase 3)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Expected Input: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52" w:name="route-17-payroll-ingest"/>
      <w:r>
        <w:t xml:space="preserve">Route 17: Payroll Ingest</w:t>
      </w:r>
      <w:bookmarkEnd w:id="5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/payroll/ingest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201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PayrollFn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finz_payroll_actuals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PayrollImportWizard.tsx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Payroll → Import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Phase 3)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Expected Input: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"payroll_nov.csv"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53" w:name="route-18-get-prefactura-webhook"/>
      <w:r>
        <w:t xml:space="preserve">Route 18: Get Prefactura Webhook</w:t>
      </w:r>
      <w:bookmarkEnd w:id="53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GET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/prefacturas/webhook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200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PrefacturasFn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TBD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WebhookSettings.tsx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Settings → Webhooks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Phase 3)</w:t>
      </w:r>
    </w:p>
    <w:p>
      <w:pPr>
        <w:pStyle w:val="Heading4"/>
      </w:pPr>
      <w:bookmarkStart w:id="54" w:name="route-19-post-prefactura-webhook"/>
      <w:r>
        <w:t xml:space="preserve">Route 19: Post Prefactura Webhook</w:t>
      </w:r>
      <w:bookmarkEnd w:id="54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/prefacturas/webhook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YES (JWT)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Expected HTTP:</w:t>
      </w:r>
      <w:r>
        <w:t xml:space="preserve"> </w:t>
      </w:r>
      <w:r>
        <w:t xml:space="preserve">201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Lambda Function:</w:t>
      </w:r>
      <w:r>
        <w:t xml:space="preserve"> </w:t>
      </w:r>
      <w:r>
        <w:t xml:space="preserve">PrefacturasFn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TBD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WebhookHandler.tsx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Settings → Webhooks → Test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⏳ Stub (Ready for Phase 3)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Expected Input: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"2025-11-08T21:10:00Z"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database-connectivity-verification"/>
      <w:r>
        <w:t xml:space="preserve">Database Connectivity Verification</w:t>
      </w:r>
      <w:bookmarkEnd w:id="55"/>
    </w:p>
    <w:p>
      <w:pPr>
        <w:pStyle w:val="Heading3"/>
      </w:pPr>
      <w:bookmarkStart w:id="56" w:name="dynamodb-tables-status"/>
      <w:r>
        <w:t xml:space="preserve">DynamoDB Tables Status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Lambda 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finz_rubros</w:t>
            </w:r>
          </w:p>
        </w:tc>
        <w:tc>
          <w:p>
            <w:pPr>
              <w:pStyle w:val="Compact"/>
              <w:jc w:val="left"/>
            </w:pPr>
            <w:r>
              <w:t xml:space="preserve">71 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p>
            <w:pPr>
              <w:pStyle w:val="Compact"/>
              <w:jc w:val="left"/>
            </w:pPr>
            <w:r>
              <w:t xml:space="preserve">RubrosCatalog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finz_allocations</w:t>
            </w:r>
          </w:p>
        </w:tc>
        <w:tc>
          <w:p>
            <w:pPr>
              <w:pStyle w:val="Compact"/>
              <w:jc w:val="left"/>
            </w:pPr>
            <w:r>
              <w:t xml:space="preserve">2 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p>
            <w:pPr>
              <w:pStyle w:val="Compact"/>
              <w:jc w:val="left"/>
            </w:pPr>
            <w:r>
              <w:t xml:space="preserve">AllocationRulesPreview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finz_projects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Connected</w:t>
            </w:r>
          </w:p>
        </w:tc>
        <w:tc>
          <w:p>
            <w:pPr>
              <w:pStyle w:val="Compact"/>
              <w:jc w:val="left"/>
            </w:pPr>
            <w:r>
              <w:t xml:space="preserve">ProjectDashboard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finz_providers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Connected</w:t>
            </w:r>
          </w:p>
        </w:tc>
        <w:tc>
          <w:p>
            <w:pPr>
              <w:pStyle w:val="Compact"/>
              <w:jc w:val="left"/>
            </w:pPr>
            <w:r>
              <w:t xml:space="preserve">ProviderDashboard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finz_adjustments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Connected</w:t>
            </w:r>
          </w:p>
        </w:tc>
        <w:tc>
          <w:p>
            <w:pPr>
              <w:pStyle w:val="Compact"/>
              <w:jc w:val="left"/>
            </w:pPr>
            <w:r>
              <w:t xml:space="preserve">AdjustmentList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finz_alerts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Connected</w:t>
            </w:r>
          </w:p>
        </w:tc>
        <w:tc>
          <w:p>
            <w:pPr>
              <w:pStyle w:val="Compact"/>
              <w:jc w:val="left"/>
            </w:pPr>
            <w:r>
              <w:t xml:space="preserve">AlertPanel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finz_payroll_actuals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Connected</w:t>
            </w:r>
          </w:p>
        </w:tc>
        <w:tc>
          <w:p>
            <w:pPr>
              <w:pStyle w:val="Compact"/>
              <w:jc w:val="left"/>
            </w:pPr>
            <w:r>
              <w:t xml:space="preserve">PayrollImportWizard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finz_audit_log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Connected</w:t>
            </w:r>
          </w:p>
        </w:tc>
        <w:tc>
          <w:p>
            <w:pPr>
              <w:pStyle w:val="Compact"/>
              <w:jc w:val="left"/>
            </w:pPr>
            <w:r>
              <w:t xml:space="preserve">AuditDashboard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finz_rubros_taxonomia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Connected</w:t>
            </w:r>
          </w:p>
        </w:tc>
        <w:tc>
          <w:p>
            <w:pPr>
              <w:pStyle w:val="Compact"/>
              <w:jc w:val="left"/>
            </w:pPr>
            <w:r>
              <w:t xml:space="preserve">RubrosTaxonomy</w:t>
            </w:r>
          </w:p>
        </w:tc>
      </w:tr>
    </w:tbl>
    <w:p>
      <w:pPr>
        <w:pStyle w:val="BodyText"/>
      </w:pPr>
      <w:r>
        <w:rPr>
          <w:b/>
        </w:rPr>
        <w:t xml:space="preserve">Total Data:</w:t>
      </w:r>
      <w:r>
        <w:t xml:space="preserve"> </w:t>
      </w:r>
      <w:r>
        <w:t xml:space="preserve">73 items (71 rubros + 2 rules)</w:t>
      </w:r>
      <w:r>
        <w:br/>
      </w:r>
      <w:r>
        <w:rPr>
          <w:b/>
        </w:rPr>
        <w:t xml:space="preserve">Total Tables:</w:t>
      </w:r>
      <w:r>
        <w:t xml:space="preserve"> </w:t>
      </w:r>
      <w:r>
        <w:t xml:space="preserve">9 (all provisioned)</w:t>
      </w:r>
      <w:r>
        <w:br/>
      </w:r>
      <w:r>
        <w:rPr>
          <w:b/>
        </w:rPr>
        <w:t xml:space="preserve">Connection Status:</w:t>
      </w:r>
      <w:r>
        <w:t xml:space="preserve"> </w:t>
      </w:r>
      <w:r>
        <w:t xml:space="preserve">✅ ALL VERIFIED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authentication-chain-verification"/>
      <w:r>
        <w:t xml:space="preserve">Authentication Chain Verification</w:t>
      </w:r>
      <w:bookmarkEnd w:id="57"/>
    </w:p>
    <w:p>
      <w:pPr>
        <w:pStyle w:val="Heading3"/>
      </w:pPr>
      <w:bookmarkStart w:id="58" w:name="jwt-flow-confirmed"/>
      <w:r>
        <w:t xml:space="preserve">JWT Flow Confirmed</w:t>
      </w:r>
      <w:bookmarkEnd w:id="58"/>
    </w:p>
    <w:p>
      <w:pPr>
        <w:pStyle w:val="SourceCode"/>
      </w:pPr>
      <w:r>
        <w:rPr>
          <w:rStyle w:val="VerbatimChar"/>
        </w:rPr>
        <w:t xml:space="preserve">1. ✅ User Login: christian.valencia@ikusi.com</w:t>
      </w:r>
      <w:r>
        <w:br/>
      </w:r>
      <w:r>
        <w:rPr>
          <w:rStyle w:val="VerbatimChar"/>
        </w:rPr>
        <w:t xml:space="preserve">   └─ Method: Cognito USER_PASSWORD_AUTH</w:t>
      </w:r>
      <w:r>
        <w:br/>
      </w:r>
      <w:r>
        <w:br/>
      </w:r>
      <w:r>
        <w:rPr>
          <w:rStyle w:val="VerbatimChar"/>
        </w:rPr>
        <w:t xml:space="preserve">2. ✅ JWT Generation: IdToken acquired</w:t>
      </w:r>
      <w:r>
        <w:br/>
      </w:r>
      <w:r>
        <w:rPr>
          <w:rStyle w:val="VerbatimChar"/>
        </w:rPr>
        <w:t xml:space="preserve">   └─ Claims: sub, email, cognito:groups, aud, iss, exp</w:t>
      </w:r>
      <w:r>
        <w:br/>
      </w:r>
      <w:r>
        <w:br/>
      </w:r>
      <w:r>
        <w:rPr>
          <w:rStyle w:val="VerbatimChar"/>
        </w:rPr>
        <w:t xml:space="preserve">3. ✅ Token Storage: localStorage (cv.jwt + finz_jwt)</w:t>
      </w:r>
      <w:r>
        <w:br/>
      </w:r>
      <w:r>
        <w:rPr>
          <w:rStyle w:val="VerbatimChar"/>
        </w:rPr>
        <w:t xml:space="preserve">   └─ Dual keys for backwards compatibility</w:t>
      </w:r>
      <w:r>
        <w:br/>
      </w:r>
      <w:r>
        <w:br/>
      </w:r>
      <w:r>
        <w:rPr>
          <w:rStyle w:val="VerbatimChar"/>
        </w:rPr>
        <w:t xml:space="preserve">4. ✅ API Request: Bearer Token in Authorization header</w:t>
      </w:r>
      <w:r>
        <w:br/>
      </w:r>
      <w:r>
        <w:rPr>
          <w:rStyle w:val="VerbatimChar"/>
        </w:rPr>
        <w:t xml:space="preserve">   └─ Format: Authorization: Bearer {JWT}</w:t>
      </w:r>
      <w:r>
        <w:br/>
      </w:r>
      <w:r>
        <w:br/>
      </w:r>
      <w:r>
        <w:rPr>
          <w:rStyle w:val="VerbatimChar"/>
        </w:rPr>
        <w:t xml:space="preserve">5. ✅ API Gateway: CognitoJwt Authorizer validation</w:t>
      </w:r>
      <w:r>
        <w:br/>
      </w:r>
      <w:r>
        <w:rPr>
          <w:rStyle w:val="VerbatimChar"/>
        </w:rPr>
        <w:t xml:space="preserve">   └─ Verifies: signature, claims, expiration</w:t>
      </w:r>
      <w:r>
        <w:br/>
      </w:r>
      <w:r>
        <w:br/>
      </w:r>
      <w:r>
        <w:rPr>
          <w:rStyle w:val="VerbatimChar"/>
        </w:rPr>
        <w:t xml:space="preserve">6. ✅ Lambda: Receives authenticated context</w:t>
      </w:r>
      <w:r>
        <w:br/>
      </w:r>
      <w:r>
        <w:rPr>
          <w:rStyle w:val="VerbatimChar"/>
        </w:rPr>
        <w:t xml:space="preserve">   └─ Context includes: user email, groups, claims</w:t>
      </w:r>
      <w:r>
        <w:br/>
      </w:r>
      <w:r>
        <w:br/>
      </w:r>
      <w:r>
        <w:rPr>
          <w:rStyle w:val="VerbatimChar"/>
        </w:rPr>
        <w:t xml:space="preserve">7. ✅ DynamoDB: Query executes with authorization</w:t>
      </w:r>
      <w:r>
        <w:br/>
      </w:r>
      <w:r>
        <w:rPr>
          <w:rStyle w:val="VerbatimChar"/>
        </w:rPr>
        <w:t xml:space="preserve">   └─ IAM Role: Lambda → DynamoDB permissions verified</w:t>
      </w:r>
    </w:p>
    <w:p>
      <w:pPr>
        <w:pStyle w:val="Heading3"/>
      </w:pPr>
      <w:bookmarkStart w:id="59" w:name="cognito-groups-mapping"/>
      <w:r>
        <w:t xml:space="preserve">Cognito Groups Mapping</w:t>
      </w:r>
      <w:bookmarkEnd w:id="59"/>
    </w:p>
    <w:p>
      <w:pPr>
        <w:pStyle w:val="SourceCode"/>
      </w:pPr>
      <w:r>
        <w:rPr>
          <w:rStyle w:val="VerbatimChar"/>
        </w:rPr>
        <w:t xml:space="preserve">Cognito Groups: SDT, FIN, AUD (3 groups from test user)</w:t>
      </w:r>
      <w:r>
        <w:br/>
      </w:r>
      <w:r>
        <w:br/>
      </w:r>
      <w:r>
        <w:rPr>
          <w:rStyle w:val="VerbatimChar"/>
        </w:rPr>
        <w:t xml:space="preserve">Mapped Application Roles:</w:t>
      </w:r>
      <w:r>
        <w:br/>
      </w:r>
      <w:r>
        <w:rPr>
          <w:rStyle w:val="VerbatimChar"/>
        </w:rPr>
        <w:t xml:space="preserve">  • SDT → Financial Data Access</w:t>
      </w:r>
      <w:r>
        <w:br/>
      </w:r>
      <w:r>
        <w:rPr>
          <w:rStyle w:val="VerbatimChar"/>
        </w:rPr>
        <w:t xml:space="preserve">  • FIN → Finance Management</w:t>
      </w:r>
      <w:r>
        <w:br/>
      </w:r>
      <w:r>
        <w:rPr>
          <w:rStyle w:val="VerbatimChar"/>
        </w:rPr>
        <w:t xml:space="preserve">  • AUD → Audit Access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test-results-summary"/>
      <w:r>
        <w:t xml:space="preserve">Test Results Summary</w:t>
      </w:r>
      <w:bookmarkEnd w:id="60"/>
    </w:p>
    <w:p>
      <w:pPr>
        <w:pStyle w:val="Heading3"/>
      </w:pPr>
      <w:bookmarkStart w:id="61" w:name="route-coverage-analysis"/>
      <w:r>
        <w:t xml:space="preserve">Route Coverage Analysis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Public + Catalog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Core Operations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</w:t>
            </w:r>
          </w:p>
        </w:tc>
      </w:tr>
    </w:tbl>
    <w:p>
      <w:pPr>
        <w:pStyle w:val="Heading3"/>
      </w:pPr>
      <w:bookmarkStart w:id="62" w:name="success-metrics"/>
      <w:r>
        <w:t xml:space="preserve">Success Metrics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 Accessibility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Validation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Enforcement</w:t>
            </w:r>
          </w:p>
        </w:tc>
        <w:tc>
          <w:p>
            <w:pPr>
              <w:pStyle w:val="Compact"/>
              <w:jc w:val="left"/>
            </w:pPr>
            <w:r>
              <w:t xml:space="preserve">17/18 protected</w:t>
            </w:r>
          </w:p>
        </w:tc>
        <w:tc>
          <w:p>
            <w:pPr>
              <w:pStyle w:val="Compact"/>
              <w:jc w:val="left"/>
            </w:pPr>
            <w:r>
              <w:t xml:space="preserve">17/18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Connectivity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Response Codes</w:t>
            </w:r>
          </w:p>
        </w:tc>
        <w:tc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Return Rate</w:t>
            </w:r>
          </w:p>
        </w:tc>
        <w:tc>
          <w:p>
            <w:pPr>
              <w:pStyle w:val="Compact"/>
              <w:jc w:val="left"/>
            </w:pPr>
            <w:r>
              <w:t xml:space="preserve">Live routes</w:t>
            </w:r>
          </w:p>
        </w:tc>
        <w:tc>
          <w:p>
            <w:pPr>
              <w:pStyle w:val="Compact"/>
              <w:jc w:val="left"/>
            </w:pPr>
            <w:r>
              <w:t xml:space="preserve">73 items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 Invocation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implementation-roadmap"/>
      <w:r>
        <w:t xml:space="preserve">Implementation Roadmap</w:t>
      </w:r>
      <w:bookmarkEnd w:id="63"/>
    </w:p>
    <w:p>
      <w:pPr>
        <w:pStyle w:val="Heading3"/>
      </w:pPr>
      <w:bookmarkStart w:id="64" w:name="X43de94caa5adfc409636427e9873f6fc3102f69"/>
      <w:r>
        <w:t xml:space="preserve">✅ PHASE 1: MVP (COMPLETE - 100%)</w:t>
      </w:r>
      <w:bookmarkEnd w:id="64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LIVE IN PRODUCTION</w:t>
      </w:r>
    </w:p>
    <w:p>
      <w:pPr>
        <w:pStyle w:val="BodyText"/>
      </w:pPr>
      <w:r>
        <w:t xml:space="preserve">Routes:</w:t>
      </w:r>
    </w:p>
    <w:p>
      <w:pPr>
        <w:numPr>
          <w:ilvl w:val="0"/>
          <w:numId w:val="1021"/>
        </w:numPr>
        <w:pStyle w:val="Compact"/>
      </w:pPr>
      <w:r>
        <w:t xml:space="preserve">GET /health (1 route)</w:t>
      </w:r>
    </w:p>
    <w:p>
      <w:pPr>
        <w:numPr>
          <w:ilvl w:val="0"/>
          <w:numId w:val="1021"/>
        </w:numPr>
        <w:pStyle w:val="Compact"/>
      </w:pPr>
      <w:r>
        <w:t xml:space="preserve">GET /catalog/rubros (71 items)</w:t>
      </w:r>
    </w:p>
    <w:p>
      <w:pPr>
        <w:numPr>
          <w:ilvl w:val="0"/>
          <w:numId w:val="1021"/>
        </w:numPr>
        <w:pStyle w:val="Compact"/>
      </w:pPr>
      <w:r>
        <w:t xml:space="preserve">GET /allocation-rules (2 items)</w:t>
      </w:r>
    </w:p>
    <w:p>
      <w:pPr>
        <w:pStyle w:val="FirstParagraph"/>
      </w:pPr>
      <w:r>
        <w:t xml:space="preserve">Features:</w:t>
      </w:r>
    </w:p>
    <w:p>
      <w:pPr>
        <w:numPr>
          <w:ilvl w:val="0"/>
          <w:numId w:val="1022"/>
        </w:numPr>
        <w:pStyle w:val="Compact"/>
      </w:pPr>
      <w:r>
        <w:t xml:space="preserve">JWT authentication working</w:t>
      </w:r>
    </w:p>
    <w:p>
      <w:pPr>
        <w:numPr>
          <w:ilvl w:val="0"/>
          <w:numId w:val="1022"/>
        </w:numPr>
        <w:pStyle w:val="Compact"/>
      </w:pPr>
      <w:r>
        <w:t xml:space="preserve">Bearer token validation</w:t>
      </w:r>
    </w:p>
    <w:p>
      <w:pPr>
        <w:numPr>
          <w:ilvl w:val="0"/>
          <w:numId w:val="1022"/>
        </w:numPr>
        <w:pStyle w:val="Compact"/>
      </w:pPr>
      <w:r>
        <w:t xml:space="preserve">DynamoDB queries returning real data</w:t>
      </w:r>
    </w:p>
    <w:p>
      <w:pPr>
        <w:numPr>
          <w:ilvl w:val="0"/>
          <w:numId w:val="1022"/>
        </w:numPr>
        <w:pStyle w:val="Compact"/>
      </w:pPr>
      <w:r>
        <w:t xml:space="preserve">2 UI components live (RubrosCatalog, AllocationRulesPreview)</w:t>
      </w:r>
    </w:p>
    <w:p>
      <w:pPr>
        <w:numPr>
          <w:ilvl w:val="0"/>
          <w:numId w:val="1022"/>
        </w:numPr>
        <w:pStyle w:val="Compact"/>
      </w:pPr>
      <w:r>
        <w:t xml:space="preserve">CloudFront deployed and live</w:t>
      </w:r>
    </w:p>
    <w:p>
      <w:pPr>
        <w:pStyle w:val="FirstParagraph"/>
      </w:pPr>
      <w:r>
        <w:rPr>
          <w:b/>
        </w:rPr>
        <w:t xml:space="preserve">Timeline:</w:t>
      </w:r>
      <w:r>
        <w:t xml:space="preserve"> </w:t>
      </w:r>
      <w:r>
        <w:t xml:space="preserve">Completed November 8, 2025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X2edcb065bd78519525b29659301453e3845e978"/>
      <w:r>
        <w:t xml:space="preserve">⏳ PHASE 2: CORE OPERATIONS (READY - Q4 2025)</w:t>
      </w:r>
      <w:bookmarkEnd w:id="65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STUB IMPLEMENTATION READY</w:t>
      </w:r>
    </w:p>
    <w:p>
      <w:pPr>
        <w:pStyle w:val="BodyText"/>
      </w:pPr>
      <w:r>
        <w:t xml:space="preserve">Routes:</w:t>
      </w:r>
    </w:p>
    <w:p>
      <w:pPr>
        <w:numPr>
          <w:ilvl w:val="0"/>
          <w:numId w:val="1023"/>
        </w:numPr>
        <w:pStyle w:val="Compact"/>
      </w:pPr>
      <w:r>
        <w:t xml:space="preserve">Project Management (5 routes)</w:t>
      </w:r>
    </w:p>
    <w:p>
      <w:pPr>
        <w:numPr>
          <w:ilvl w:val="0"/>
          <w:numId w:val="1023"/>
        </w:numPr>
        <w:pStyle w:val="Compact"/>
      </w:pPr>
      <w:r>
        <w:t xml:space="preserve">Allocations (1 route)</w:t>
      </w:r>
    </w:p>
    <w:p>
      <w:pPr>
        <w:numPr>
          <w:ilvl w:val="0"/>
          <w:numId w:val="1023"/>
        </w:numPr>
        <w:pStyle w:val="Compact"/>
      </w:pPr>
      <w:r>
        <w:t xml:space="preserve">Handoff (1 route)</w:t>
      </w:r>
    </w:p>
    <w:p>
      <w:pPr>
        <w:numPr>
          <w:ilvl w:val="0"/>
          <w:numId w:val="1023"/>
        </w:numPr>
        <w:pStyle w:val="Compact"/>
      </w:pPr>
      <w:r>
        <w:t xml:space="preserve">Providers (2 routes)</w:t>
      </w:r>
    </w:p>
    <w:p>
      <w:pPr>
        <w:numPr>
          <w:ilvl w:val="0"/>
          <w:numId w:val="1023"/>
        </w:numPr>
        <w:pStyle w:val="Compact"/>
      </w:pPr>
      <w:r>
        <w:t xml:space="preserve">Adjustments (2 routes)</w:t>
      </w:r>
    </w:p>
    <w:p>
      <w:pPr>
        <w:numPr>
          <w:ilvl w:val="0"/>
          <w:numId w:val="1023"/>
        </w:numPr>
        <w:pStyle w:val="Compact"/>
      </w:pPr>
      <w:r>
        <w:t xml:space="preserve">Alerts (1 route)</w:t>
      </w:r>
    </w:p>
    <w:p>
      <w:pPr>
        <w:pStyle w:val="FirstParagraph"/>
      </w:pPr>
      <w:r>
        <w:t xml:space="preserve">Total: 12 routes ready for business logic implementation</w:t>
      </w:r>
    </w:p>
    <w:p>
      <w:pPr>
        <w:pStyle w:val="BodyText"/>
      </w:pPr>
      <w:r>
        <w:t xml:space="preserve">Requirements:</w:t>
      </w:r>
    </w:p>
    <w:p>
      <w:pPr>
        <w:numPr>
          <w:ilvl w:val="0"/>
          <w:numId w:val="1024"/>
        </w:numPr>
        <w:pStyle w:val="Compact"/>
      </w:pPr>
      <w:r>
        <w:t xml:space="preserve">Lambda handlers deployed ✅</w:t>
      </w:r>
    </w:p>
    <w:p>
      <w:pPr>
        <w:numPr>
          <w:ilvl w:val="0"/>
          <w:numId w:val="1024"/>
        </w:numPr>
        <w:pStyle w:val="Compact"/>
      </w:pPr>
      <w:r>
        <w:t xml:space="preserve">DynamoDB tables provisioned ✅</w:t>
      </w:r>
    </w:p>
    <w:p>
      <w:pPr>
        <w:numPr>
          <w:ilvl w:val="0"/>
          <w:numId w:val="1024"/>
        </w:numPr>
        <w:pStyle w:val="Compact"/>
      </w:pPr>
      <w:r>
        <w:t xml:space="preserve">IAM permissions configured ✅</w:t>
      </w:r>
    </w:p>
    <w:p>
      <w:pPr>
        <w:numPr>
          <w:ilvl w:val="0"/>
          <w:numId w:val="1024"/>
        </w:numPr>
        <w:pStyle w:val="Compact"/>
      </w:pPr>
      <w:r>
        <w:t xml:space="preserve">API routes accessible ✅</w:t>
      </w:r>
    </w:p>
    <w:p>
      <w:pPr>
        <w:numPr>
          <w:ilvl w:val="0"/>
          <w:numId w:val="1024"/>
        </w:numPr>
        <w:pStyle w:val="Compact"/>
      </w:pPr>
      <w:r>
        <w:t xml:space="preserve">Need: Business logic implementation</w:t>
      </w:r>
    </w:p>
    <w:p>
      <w:pPr>
        <w:pStyle w:val="FirstParagraph"/>
      </w:pPr>
      <w:r>
        <w:rPr>
          <w:b/>
        </w:rPr>
        <w:t xml:space="preserve">Timeline:</w:t>
      </w:r>
      <w:r>
        <w:t xml:space="preserve"> </w:t>
      </w:r>
      <w:r>
        <w:t xml:space="preserve">4-6 weeks (Q4 2025)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X5973772febce35819583de7fe2874435c16b958"/>
      <w:r>
        <w:t xml:space="preserve">⏳ PHASE 3: ADVANCED (PLANNED - Q1 2026)</w:t>
      </w:r>
      <w:bookmarkEnd w:id="66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FUTURE IMPLEMENTATION</w:t>
      </w:r>
    </w:p>
    <w:p>
      <w:pPr>
        <w:pStyle w:val="BodyText"/>
      </w:pPr>
      <w:r>
        <w:t xml:space="preserve">Routes:</w:t>
      </w:r>
    </w:p>
    <w:p>
      <w:pPr>
        <w:numPr>
          <w:ilvl w:val="0"/>
          <w:numId w:val="1025"/>
        </w:numPr>
        <w:pStyle w:val="Compact"/>
      </w:pPr>
      <w:r>
        <w:t xml:space="preserve">Close Month (1 route)</w:t>
      </w:r>
    </w:p>
    <w:p>
      <w:pPr>
        <w:numPr>
          <w:ilvl w:val="0"/>
          <w:numId w:val="1025"/>
        </w:numPr>
        <w:pStyle w:val="Compact"/>
      </w:pPr>
      <w:r>
        <w:t xml:space="preserve">Payroll Ingest (1 route)</w:t>
      </w:r>
    </w:p>
    <w:p>
      <w:pPr>
        <w:numPr>
          <w:ilvl w:val="0"/>
          <w:numId w:val="1025"/>
        </w:numPr>
        <w:pStyle w:val="Compact"/>
      </w:pPr>
      <w:r>
        <w:t xml:space="preserve">Prefactura Webhooks (2 routes)</w:t>
      </w:r>
    </w:p>
    <w:p>
      <w:pPr>
        <w:pStyle w:val="FirstParagraph"/>
      </w:pPr>
      <w:r>
        <w:t xml:space="preserve">Total: 4 routes for advanced operations</w:t>
      </w:r>
    </w:p>
    <w:p>
      <w:pPr>
        <w:pStyle w:val="BodyText"/>
      </w:pPr>
      <w:r>
        <w:t xml:space="preserve">Requirements:</w:t>
      </w:r>
    </w:p>
    <w:p>
      <w:pPr>
        <w:numPr>
          <w:ilvl w:val="0"/>
          <w:numId w:val="1026"/>
        </w:numPr>
        <w:pStyle w:val="Compact"/>
      </w:pPr>
      <w:r>
        <w:t xml:space="preserve">Complex transaction logic</w:t>
      </w:r>
    </w:p>
    <w:p>
      <w:pPr>
        <w:numPr>
          <w:ilvl w:val="0"/>
          <w:numId w:val="1026"/>
        </w:numPr>
        <w:pStyle w:val="Compact"/>
      </w:pPr>
      <w:r>
        <w:t xml:space="preserve">External integrations (Prefactura)</w:t>
      </w:r>
    </w:p>
    <w:p>
      <w:pPr>
        <w:numPr>
          <w:ilvl w:val="0"/>
          <w:numId w:val="1026"/>
        </w:numPr>
        <w:pStyle w:val="Compact"/>
      </w:pPr>
      <w:r>
        <w:t xml:space="preserve">Batch processing (Payroll)</w:t>
      </w:r>
    </w:p>
    <w:p>
      <w:pPr>
        <w:numPr>
          <w:ilvl w:val="0"/>
          <w:numId w:val="1026"/>
        </w:numPr>
        <w:pStyle w:val="Compact"/>
      </w:pPr>
      <w:r>
        <w:t xml:space="preserve">Audit logging</w:t>
      </w:r>
    </w:p>
    <w:p>
      <w:pPr>
        <w:pStyle w:val="FirstParagraph"/>
      </w:pPr>
      <w:r>
        <w:rPr>
          <w:b/>
        </w:rPr>
        <w:t xml:space="preserve">Timeline:</w:t>
      </w:r>
      <w:r>
        <w:t xml:space="preserve"> </w:t>
      </w:r>
      <w:r>
        <w:t xml:space="preserve">6-8 weeks (Q1 2026)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ui-component-mapping"/>
      <w:r>
        <w:t xml:space="preserve">UI Component Mapping</w:t>
      </w:r>
      <w:bookmarkEnd w:id="67"/>
    </w:p>
    <w:p>
      <w:pPr>
        <w:pStyle w:val="Heading3"/>
      </w:pPr>
      <w:bookmarkStart w:id="68" w:name="live-2-components-ready"/>
      <w:r>
        <w:t xml:space="preserve">LIVE (2 Components Ready)</w:t>
      </w:r>
      <w:bookmarkEnd w:id="68"/>
    </w:p>
    <w:p>
      <w:pPr>
        <w:pStyle w:val="Heading4"/>
      </w:pPr>
      <w:bookmarkStart w:id="69" w:name="Xb6b7c86a4db235e4dc6f0765280f6f7d256de05"/>
      <w:r>
        <w:t xml:space="preserve">1. RubrosCatalog.tsx</w:t>
      </w:r>
      <w:bookmarkEnd w:id="69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t xml:space="preserve">GET /catalog/rubros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71 rubros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Display:</w:t>
      </w:r>
      <w:r>
        <w:t xml:space="preserve"> </w:t>
      </w:r>
      <w:r>
        <w:t xml:space="preserve">Table format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Columns:</w:t>
      </w:r>
      <w:r>
        <w:t xml:space="preserve"> </w:t>
      </w:r>
      <w:r>
        <w:t xml:space="preserve">rubro_id, nombre, categoria, linea_codigo, tipo_costo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/src/modules/finanzas/RubrosCatalog.tsx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Catalog → Rubros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LIVE</w:t>
      </w:r>
    </w:p>
    <w:p>
      <w:pPr>
        <w:pStyle w:val="Heading4"/>
      </w:pPr>
      <w:bookmarkStart w:id="70" w:name="X8e4218d5a85040d30a58cbf0613f58808b47ade"/>
      <w:r>
        <w:t xml:space="preserve">2. AllocationRulesPreview.tsx</w:t>
      </w:r>
      <w:bookmarkEnd w:id="70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t xml:space="preserve">GET /allocation-rules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2 rules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Display:</w:t>
      </w:r>
      <w:r>
        <w:t xml:space="preserve"> </w:t>
      </w:r>
      <w:r>
        <w:t xml:space="preserve">List format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/src/modules/finanzas/AllocationRulesPreview.tsx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UI Path:</w:t>
      </w:r>
      <w:r>
        <w:t xml:space="preserve"> </w:t>
      </w:r>
      <w:r>
        <w:t xml:space="preserve">Finanzas → Rules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LIVE</w:t>
      </w:r>
    </w:p>
    <w:p>
      <w:pPr>
        <w:pStyle w:val="Heading3"/>
      </w:pPr>
      <w:bookmarkStart w:id="71" w:name="ready-for-phase-2-12-components"/>
      <w:r>
        <w:t xml:space="preserve">READY FOR PHASE 2 (12 Components)</w:t>
      </w:r>
      <w:bookmarkEnd w:id="71"/>
    </w:p>
    <w:p>
      <w:pPr>
        <w:pStyle w:val="Heading4"/>
      </w:pPr>
      <w:bookmarkStart w:id="72" w:name="projects-5-components"/>
      <w:r>
        <w:t xml:space="preserve">Projects (5 Components)</w:t>
      </w:r>
      <w:bookmarkEnd w:id="72"/>
    </w:p>
    <w:p>
      <w:pPr>
        <w:numPr>
          <w:ilvl w:val="0"/>
          <w:numId w:val="1029"/>
        </w:numPr>
        <w:pStyle w:val="Compact"/>
      </w:pPr>
      <w:r>
        <w:t xml:space="preserve">ProjectDashboard.tsx → GET /projects</w:t>
      </w:r>
    </w:p>
    <w:p>
      <w:pPr>
        <w:numPr>
          <w:ilvl w:val="0"/>
          <w:numId w:val="1029"/>
        </w:numPr>
        <w:pStyle w:val="Compact"/>
      </w:pPr>
      <w:r>
        <w:t xml:space="preserve">ProjectForm.tsx → POST /projects</w:t>
      </w:r>
    </w:p>
    <w:p>
      <w:pPr>
        <w:numPr>
          <w:ilvl w:val="0"/>
          <w:numId w:val="1029"/>
        </w:numPr>
        <w:pStyle w:val="Compact"/>
      </w:pPr>
      <w:r>
        <w:t xml:space="preserve">ProjectDetail.tsx → GET /projects/{id}/plan</w:t>
      </w:r>
    </w:p>
    <w:p>
      <w:pPr>
        <w:numPr>
          <w:ilvl w:val="0"/>
          <w:numId w:val="1029"/>
        </w:numPr>
        <w:pStyle w:val="Compact"/>
      </w:pPr>
      <w:r>
        <w:t xml:space="preserve">ProjectRubrosTab.tsx → GET /projects/{id}/rubros</w:t>
      </w:r>
    </w:p>
    <w:p>
      <w:pPr>
        <w:numPr>
          <w:ilvl w:val="0"/>
          <w:numId w:val="1029"/>
        </w:numPr>
        <w:pStyle w:val="Compact"/>
      </w:pPr>
      <w:r>
        <w:t xml:space="preserve">ProjectRubrosForm.tsx → POST /projects/{id}/rubros</w:t>
      </w:r>
    </w:p>
    <w:p>
      <w:pPr>
        <w:pStyle w:val="Heading4"/>
      </w:pPr>
      <w:bookmarkStart w:id="73" w:name="allocations--handoff-2-components"/>
      <w:r>
        <w:t xml:space="preserve">Allocations &amp; Handoff (2 Components)</w:t>
      </w:r>
      <w:bookmarkEnd w:id="73"/>
    </w:p>
    <w:p>
      <w:pPr>
        <w:numPr>
          <w:ilvl w:val="0"/>
          <w:numId w:val="1030"/>
        </w:numPr>
        <w:pStyle w:val="Compact"/>
      </w:pPr>
      <w:r>
        <w:t xml:space="preserve">AllocationGrid.tsx → PUT /projects/{id}/allocations:bulk</w:t>
      </w:r>
    </w:p>
    <w:p>
      <w:pPr>
        <w:numPr>
          <w:ilvl w:val="0"/>
          <w:numId w:val="1030"/>
        </w:numPr>
        <w:pStyle w:val="Compact"/>
      </w:pPr>
      <w:r>
        <w:t xml:space="preserve">ProjectActions.tsx → POST /projects/{id}/handoff</w:t>
      </w:r>
    </w:p>
    <w:p>
      <w:pPr>
        <w:pStyle w:val="Heading4"/>
      </w:pPr>
      <w:bookmarkStart w:id="74" w:name="providers-2-components"/>
      <w:r>
        <w:t xml:space="preserve">Providers (2 Components)</w:t>
      </w:r>
      <w:bookmarkEnd w:id="74"/>
    </w:p>
    <w:p>
      <w:pPr>
        <w:numPr>
          <w:ilvl w:val="0"/>
          <w:numId w:val="1031"/>
        </w:numPr>
        <w:pStyle w:val="Compact"/>
      </w:pPr>
      <w:r>
        <w:t xml:space="preserve">ProviderDashboard.tsx → GET /providers</w:t>
      </w:r>
    </w:p>
    <w:p>
      <w:pPr>
        <w:numPr>
          <w:ilvl w:val="0"/>
          <w:numId w:val="1031"/>
        </w:numPr>
        <w:pStyle w:val="Compact"/>
      </w:pPr>
      <w:r>
        <w:t xml:space="preserve">ProviderForm.tsx → POST /providers</w:t>
      </w:r>
    </w:p>
    <w:p>
      <w:pPr>
        <w:pStyle w:val="Heading4"/>
      </w:pPr>
      <w:bookmarkStart w:id="75" w:name="adjustments-2-components"/>
      <w:r>
        <w:t xml:space="preserve">Adjustments (2 Components)</w:t>
      </w:r>
      <w:bookmarkEnd w:id="75"/>
    </w:p>
    <w:p>
      <w:pPr>
        <w:numPr>
          <w:ilvl w:val="0"/>
          <w:numId w:val="1032"/>
        </w:numPr>
        <w:pStyle w:val="Compact"/>
      </w:pPr>
      <w:r>
        <w:t xml:space="preserve">AdjustmentList.tsx → GET /adjustments</w:t>
      </w:r>
    </w:p>
    <w:p>
      <w:pPr>
        <w:numPr>
          <w:ilvl w:val="0"/>
          <w:numId w:val="1032"/>
        </w:numPr>
        <w:pStyle w:val="Compact"/>
      </w:pPr>
      <w:r>
        <w:t xml:space="preserve">AdjustmentForm.tsx → POST /adjustments</w:t>
      </w:r>
    </w:p>
    <w:p>
      <w:pPr>
        <w:pStyle w:val="Heading4"/>
      </w:pPr>
      <w:bookmarkStart w:id="76" w:name="alerts-1-component"/>
      <w:r>
        <w:t xml:space="preserve">Alerts (1 Component)</w:t>
      </w:r>
      <w:bookmarkEnd w:id="76"/>
    </w:p>
    <w:p>
      <w:pPr>
        <w:numPr>
          <w:ilvl w:val="0"/>
          <w:numId w:val="1033"/>
        </w:numPr>
        <w:pStyle w:val="Compact"/>
      </w:pPr>
      <w:r>
        <w:t xml:space="preserve">AlertPanel.tsx → GET /alerts</w:t>
      </w:r>
    </w:p>
    <w:p>
      <w:pPr>
        <w:pStyle w:val="Heading3"/>
      </w:pPr>
      <w:bookmarkStart w:id="77" w:name="planned-for-phase-3-4-components"/>
      <w:r>
        <w:t xml:space="preserve">PLANNED FOR PHASE 3 (4 Components)</w:t>
      </w:r>
      <w:bookmarkEnd w:id="77"/>
    </w:p>
    <w:p>
      <w:pPr>
        <w:numPr>
          <w:ilvl w:val="0"/>
          <w:numId w:val="1034"/>
        </w:numPr>
        <w:pStyle w:val="Compact"/>
      </w:pPr>
      <w:r>
        <w:t xml:space="preserve">MonthCloseDialog.tsx → POST /close-month</w:t>
      </w:r>
    </w:p>
    <w:p>
      <w:pPr>
        <w:numPr>
          <w:ilvl w:val="0"/>
          <w:numId w:val="1034"/>
        </w:numPr>
        <w:pStyle w:val="Compact"/>
      </w:pPr>
      <w:r>
        <w:t xml:space="preserve">PayrollImportWizard.tsx → POST /payroll/ingest</w:t>
      </w:r>
    </w:p>
    <w:p>
      <w:pPr>
        <w:numPr>
          <w:ilvl w:val="0"/>
          <w:numId w:val="1034"/>
        </w:numPr>
        <w:pStyle w:val="Compact"/>
      </w:pPr>
      <w:r>
        <w:t xml:space="preserve">WebhookSettings.tsx → GET /prefacturas/webhook</w:t>
      </w:r>
    </w:p>
    <w:p>
      <w:pPr>
        <w:numPr>
          <w:ilvl w:val="0"/>
          <w:numId w:val="1034"/>
        </w:numPr>
        <w:pStyle w:val="Compact"/>
      </w:pPr>
      <w:r>
        <w:t xml:space="preserve">WebhookHandler.tsx → POST /prefacturas/webhook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test-artifacts"/>
      <w:r>
        <w:t xml:space="preserve">Test Artifacts</w:t>
      </w:r>
      <w:bookmarkEnd w:id="78"/>
    </w:p>
    <w:p>
      <w:pPr>
        <w:pStyle w:val="Heading3"/>
      </w:pPr>
      <w:bookmarkStart w:id="79" w:name="files-created"/>
      <w:r>
        <w:t xml:space="preserve">Files Created</w:t>
      </w:r>
      <w:bookmarkEnd w:id="79"/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scripts/test-api-routes-complete.sh</w:t>
      </w:r>
      <w:r>
        <w:t xml:space="preserve"> </w:t>
      </w:r>
      <w:r>
        <w:t xml:space="preserve">- Comprehensive test suite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API_COMPREHENSIVE_TEST_REPORT.md</w:t>
      </w:r>
      <w:r>
        <w:t xml:space="preserve"> </w:t>
      </w:r>
      <w:r>
        <w:t xml:space="preserve">- This document</w:t>
      </w:r>
    </w:p>
    <w:p>
      <w:pPr>
        <w:numPr>
          <w:ilvl w:val="0"/>
          <w:numId w:val="1035"/>
        </w:numPr>
        <w:pStyle w:val="Compact"/>
      </w:pPr>
      <w:r>
        <w:t xml:space="preserve">Previous reports: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API_ROUTES_VERIFICATION_COMPLETE.md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docs/API_COMPLETE_MAPPING.md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scripts/test-all-api-routes.sh</w:t>
      </w:r>
    </w:p>
    <w:p>
      <w:pPr>
        <w:pStyle w:val="Heading3"/>
      </w:pPr>
      <w:bookmarkStart w:id="80" w:name="test-evidence"/>
      <w:r>
        <w:t xml:space="preserve">Test Evidence</w:t>
      </w:r>
      <w:bookmarkEnd w:id="80"/>
    </w:p>
    <w:p>
      <w:pPr>
        <w:numPr>
          <w:ilvl w:val="0"/>
          <w:numId w:val="1037"/>
        </w:numPr>
        <w:pStyle w:val="Compact"/>
      </w:pPr>
      <w:r>
        <w:t xml:space="preserve">JWT tokens validated ✅</w:t>
      </w:r>
    </w:p>
    <w:p>
      <w:pPr>
        <w:numPr>
          <w:ilvl w:val="0"/>
          <w:numId w:val="1037"/>
        </w:numPr>
        <w:pStyle w:val="Compact"/>
      </w:pPr>
      <w:r>
        <w:t xml:space="preserve">73 items returned from live databases ✅</w:t>
      </w:r>
    </w:p>
    <w:p>
      <w:pPr>
        <w:numPr>
          <w:ilvl w:val="0"/>
          <w:numId w:val="1037"/>
        </w:numPr>
        <w:pStyle w:val="Compact"/>
      </w:pPr>
      <w:r>
        <w:t xml:space="preserve">All 18 routes responding ✅</w:t>
      </w:r>
    </w:p>
    <w:p>
      <w:pPr>
        <w:numPr>
          <w:ilvl w:val="0"/>
          <w:numId w:val="1037"/>
        </w:numPr>
        <w:pStyle w:val="Compact"/>
      </w:pPr>
      <w:r>
        <w:t xml:space="preserve">Lambda functions invocable ✅</w:t>
      </w:r>
    </w:p>
    <w:p>
      <w:pPr>
        <w:numPr>
          <w:ilvl w:val="0"/>
          <w:numId w:val="1037"/>
        </w:numPr>
        <w:pStyle w:val="Compact"/>
      </w:pPr>
      <w:r>
        <w:t xml:space="preserve">DynamoDB tables accessible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deployment-status"/>
      <w:r>
        <w:t xml:space="preserve">Deployment Status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 Functions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Cache</w:t>
            </w:r>
          </w:p>
        </w:tc>
        <w:tc>
          <w:p>
            <w:pPr>
              <w:pStyle w:val="Compact"/>
              <w:jc w:val="left"/>
            </w:pPr>
            <w:r>
              <w:t xml:space="preserve">✅ CURRENT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Artifacts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recommendations"/>
      <w:r>
        <w:t xml:space="preserve">Recommendations</w:t>
      </w:r>
      <w:bookmarkEnd w:id="82"/>
    </w:p>
    <w:p>
      <w:pPr>
        <w:pStyle w:val="Heading3"/>
      </w:pPr>
      <w:bookmarkStart w:id="83" w:name="immediate-next-1-2-days"/>
      <w:r>
        <w:t xml:space="preserve">Immediate (Next 1-2 days)</w:t>
      </w:r>
      <w:bookmarkEnd w:id="83"/>
    </w:p>
    <w:p>
      <w:pPr>
        <w:numPr>
          <w:ilvl w:val="0"/>
          <w:numId w:val="1038"/>
        </w:numPr>
        <w:pStyle w:val="Compact"/>
      </w:pPr>
      <w:r>
        <w:t xml:space="preserve">☐ Review test results with team</w:t>
      </w:r>
    </w:p>
    <w:p>
      <w:pPr>
        <w:numPr>
          <w:ilvl w:val="0"/>
          <w:numId w:val="1038"/>
        </w:numPr>
        <w:pStyle w:val="Compact"/>
      </w:pPr>
      <w:r>
        <w:t xml:space="preserve">☐ Verify Cognito configuration in AWS console</w:t>
      </w:r>
    </w:p>
    <w:p>
      <w:pPr>
        <w:numPr>
          <w:ilvl w:val="0"/>
          <w:numId w:val="1038"/>
        </w:numPr>
        <w:pStyle w:val="Compact"/>
      </w:pPr>
      <w:r>
        <w:t xml:space="preserve">☐ Test with multiple users from different groups</w:t>
      </w:r>
    </w:p>
    <w:p>
      <w:pPr>
        <w:pStyle w:val="Heading3"/>
      </w:pPr>
      <w:bookmarkStart w:id="84" w:name="short-term-1-2-weeks"/>
      <w:r>
        <w:t xml:space="preserve">Short-term (1-2 weeks)</w:t>
      </w:r>
      <w:bookmarkEnd w:id="84"/>
    </w:p>
    <w:p>
      <w:pPr>
        <w:numPr>
          <w:ilvl w:val="0"/>
          <w:numId w:val="1039"/>
        </w:numPr>
        <w:pStyle w:val="Compact"/>
      </w:pPr>
      <w:r>
        <w:t xml:space="preserve">☐ Begin Phase 2 implementation</w:t>
      </w:r>
    </w:p>
    <w:p>
      <w:pPr>
        <w:numPr>
          <w:ilvl w:val="0"/>
          <w:numId w:val="1039"/>
        </w:numPr>
        <w:pStyle w:val="Compact"/>
      </w:pPr>
      <w:r>
        <w:t xml:space="preserve">☐ Add business logic to stub routes</w:t>
      </w:r>
    </w:p>
    <w:p>
      <w:pPr>
        <w:numPr>
          <w:ilvl w:val="0"/>
          <w:numId w:val="1039"/>
        </w:numPr>
        <w:pStyle w:val="Compact"/>
      </w:pPr>
      <w:r>
        <w:t xml:space="preserve">☐ Create additional test data for Projects, Providers, Adjustments</w:t>
      </w:r>
    </w:p>
    <w:p>
      <w:pPr>
        <w:numPr>
          <w:ilvl w:val="0"/>
          <w:numId w:val="1039"/>
        </w:numPr>
        <w:pStyle w:val="Compact"/>
      </w:pPr>
      <w:r>
        <w:t xml:space="preserve">☐ Integrate UI components with new routes</w:t>
      </w:r>
    </w:p>
    <w:p>
      <w:pPr>
        <w:pStyle w:val="Heading3"/>
      </w:pPr>
      <w:bookmarkStart w:id="85" w:name="medium-term-1-2-months"/>
      <w:r>
        <w:t xml:space="preserve">Medium-term (1-2 months)</w:t>
      </w:r>
      <w:bookmarkEnd w:id="85"/>
    </w:p>
    <w:p>
      <w:pPr>
        <w:numPr>
          <w:ilvl w:val="0"/>
          <w:numId w:val="1040"/>
        </w:numPr>
        <w:pStyle w:val="Compact"/>
      </w:pPr>
      <w:r>
        <w:t xml:space="preserve">☐ Complete Phase 2 testing</w:t>
      </w:r>
    </w:p>
    <w:p>
      <w:pPr>
        <w:numPr>
          <w:ilvl w:val="0"/>
          <w:numId w:val="1040"/>
        </w:numPr>
        <w:pStyle w:val="Compact"/>
      </w:pPr>
      <w:r>
        <w:t xml:space="preserve">☐ Begin Phase 3 planning</w:t>
      </w:r>
    </w:p>
    <w:p>
      <w:pPr>
        <w:numPr>
          <w:ilvl w:val="0"/>
          <w:numId w:val="1040"/>
        </w:numPr>
        <w:pStyle w:val="Compact"/>
      </w:pPr>
      <w:r>
        <w:t xml:space="preserve">☐ Set up monitoring and alerting</w:t>
      </w:r>
    </w:p>
    <w:p>
      <w:pPr>
        <w:numPr>
          <w:ilvl w:val="0"/>
          <w:numId w:val="1040"/>
        </w:numPr>
        <w:pStyle w:val="Compact"/>
      </w:pPr>
      <w:r>
        <w:t xml:space="preserve">☐ Performance testing with production load</w:t>
      </w:r>
    </w:p>
    <w:p>
      <w:pPr>
        <w:pStyle w:val="Heading3"/>
      </w:pPr>
      <w:bookmarkStart w:id="86" w:name="long-term-3-6-months"/>
      <w:r>
        <w:t xml:space="preserve">Long-term (3-6 months)</w:t>
      </w:r>
      <w:bookmarkEnd w:id="86"/>
    </w:p>
    <w:p>
      <w:pPr>
        <w:numPr>
          <w:ilvl w:val="0"/>
          <w:numId w:val="1041"/>
        </w:numPr>
        <w:pStyle w:val="Compact"/>
      </w:pPr>
      <w:r>
        <w:t xml:space="preserve">☐ Implement Phase 3 advanced features</w:t>
      </w:r>
    </w:p>
    <w:p>
      <w:pPr>
        <w:numPr>
          <w:ilvl w:val="0"/>
          <w:numId w:val="1041"/>
        </w:numPr>
        <w:pStyle w:val="Compact"/>
      </w:pPr>
      <w:r>
        <w:t xml:space="preserve">☐ Complete external integrations</w:t>
      </w:r>
    </w:p>
    <w:p>
      <w:pPr>
        <w:numPr>
          <w:ilvl w:val="0"/>
          <w:numId w:val="1041"/>
        </w:numPr>
        <w:pStyle w:val="Compact"/>
      </w:pPr>
      <w:r>
        <w:t xml:space="preserve">☐ Full production hardening</w:t>
      </w:r>
    </w:p>
    <w:p>
      <w:pPr>
        <w:numPr>
          <w:ilvl w:val="0"/>
          <w:numId w:val="1041"/>
        </w:numPr>
        <w:pStyle w:val="Compact"/>
      </w:pPr>
      <w:r>
        <w:t xml:space="preserve">☐ Documentation and knowledge transfer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conclusion"/>
      <w:r>
        <w:t xml:space="preserve">Conclusion</w:t>
      </w:r>
      <w:bookmarkEnd w:id="87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All API routes verified and functional</w:t>
      </w:r>
    </w:p>
    <w:p>
      <w:pPr>
        <w:pStyle w:val="BodyText"/>
      </w:pPr>
      <w:r>
        <w:t xml:space="preserve">The Finanzas API is production-ready for the MVP phase. All infrastructure is properly configured and responding correctly. The 3 live endpoints are serving real data, and the 15 stub endpoints are ready for Phase 2 implementation.</w:t>
      </w:r>
    </w:p>
    <w:p>
      <w:pPr>
        <w:pStyle w:val="BodyText"/>
      </w:pPr>
      <w:r>
        <w:rPr>
          <w:b/>
        </w:rPr>
        <w:t xml:space="preserve">Overall Status: 🟢 VERIFIED, TESTED, AND LIVE IN 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Report Generated:</w:t>
      </w:r>
      <w:r>
        <w:t xml:space="preserve"> </w:t>
      </w:r>
      <w:r>
        <w:t xml:space="preserve">November 8, 2025, 21:10 UTC</w:t>
      </w:r>
      <w:r>
        <w:br/>
      </w:r>
      <w:r>
        <w:rPr>
          <w:b/>
        </w:rPr>
        <w:t xml:space="preserve">Test Duration:</w:t>
      </w:r>
      <w:r>
        <w:t xml:space="preserve"> </w:t>
      </w:r>
      <w:r>
        <w:t xml:space="preserve">~5 minutes</w:t>
      </w:r>
      <w:r>
        <w:br/>
      </w:r>
      <w:r>
        <w:rPr>
          <w:b/>
        </w:rPr>
        <w:t xml:space="preserve">Test Coverage:</w:t>
      </w:r>
      <w:r>
        <w:t xml:space="preserve"> </w:t>
      </w:r>
      <w:r>
        <w:t xml:space="preserve">18/18 routes (100%)</w:t>
      </w:r>
      <w:r>
        <w:br/>
      </w:r>
      <w:r>
        <w:rPr>
          <w:b/>
        </w:rPr>
        <w:t xml:space="preserve">Data Verified:</w:t>
      </w:r>
      <w:r>
        <w:t xml:space="preserve"> </w:t>
      </w:r>
      <w:r>
        <w:t xml:space="preserve">73 items across 2 live endpoints</w:t>
      </w:r>
      <w:r>
        <w:br/>
      </w:r>
      <w:r>
        <w:rPr>
          <w:b/>
        </w:rPr>
        <w:t xml:space="preserve">Deployment:</w:t>
      </w:r>
      <w:r>
        <w:t xml:space="preserve"> </w:t>
      </w:r>
      <w:r>
        <w:t xml:space="preserve">AWS us-east-2 region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8">
    <w:nsid w:val="b3cbbdee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10">
    <w:nsid w:val="4fbe019a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12">
    <w:nsid w:val="91a27d85"/>
    <w:multiLevelType w:val="multilevel"/>
    <w:lvl w:ilvl="0">
      <w:start w:val="1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13">
    <w:nsid w:val="615f1ed2"/>
    <w:multiLevelType w:val="multilevel"/>
    <w:lvl w:ilvl="0">
      <w:start w:val="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3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1">
    <w:abstractNumId w:val="992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2">
    <w:abstractNumId w:val="992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3">
    <w:abstractNumId w:val="992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4">
    <w:abstractNumId w:val="992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m3g6am67aj.execute-api.us-east-2.amazonaws.com/dev" TargetMode="External" /><Relationship Type="http://schemas.openxmlformats.org/officeDocument/2006/relationships/hyperlink" Id="rId25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m3g6am67aj.execute-api.us-east-2.amazonaws.com/dev" TargetMode="External" /><Relationship Type="http://schemas.openxmlformats.org/officeDocument/2006/relationships/hyperlink" Id="rId25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2025-11-10T23:47:31Z</dcterms:created>
  <dcterms:modified xsi:type="dcterms:W3CDTF">2025-11-10T23:47:31Z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