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svg" ContentType="image/svg+xml;charset=utf-8"/>
  <Override PartName="/word/media/rId25.svg" ContentType="image/svg+xml;charset=utf-8"/>
  <Override PartName="/word/media/rId21.svg" ContentType="image/svg+xml;charset=utf-8"/>
  <Override PartName="/word/media/rId26.svg" ContentType="image/svg+xml;charset=utf-8"/>
  <Override PartName="/word/media/rId23.svg" ContentType="image/svg+xml;charset=utf-8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2670ffaceb032a7a0b80f3ce472c235126c750"/>
      <w:r>
        <w:t xml:space="preserve">🎯 WS1 Deliverable - API Contracts &amp; Postman Collection</w:t>
      </w:r>
      <w:bookmarkEnd w:id="20"/>
    </w:p>
    <w:p>
      <w:pPr>
        <w:pStyle w:val="BlockText"/>
      </w:pPr>
      <w:r>
        <w:rPr>
          <w:b/>
        </w:rPr>
        <w:t xml:space="preserve">Complete OpenAPI 3.1 specification with Postman collection and comprehensive documentation for the Finanzas financial planning API</w:t>
      </w:r>
    </w:p>
    <w:p>
      <w:pPr>
        <w:pStyle w:val="FirstParagraph"/>
      </w:pPr>
      <w:hyperlink r:id="rId22">
        <w:r>
          <w:drawing>
            <wp:inline>
              <wp:extent cx="914400" cy="190500"/>
              <wp:effectExtent b="0" l="0" r="0" t="0"/>
              <wp:docPr descr="OpenAPI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OpenAPI-3.1.0-success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4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009650" cy="190500"/>
              <wp:effectExtent b="0" l="0" r="0" t="0"/>
              <wp:docPr descr="Validation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Spectral-Passing-brightgreen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96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endpoints">
        <w:r>
          <w:drawing>
            <wp:inline>
              <wp:extent cx="838200" cy="190500"/>
              <wp:effectExtent b="0" l="0" r="0" t="0"/>
              <wp:docPr descr="Endpoints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Endpoints-21-blue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82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schemas">
        <w:r>
          <w:drawing>
            <wp:inline>
              <wp:extent cx="781050" cy="190500"/>
              <wp:effectExtent b="0" l="0" r="0" t="0"/>
              <wp:docPr descr="Schemas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Schemas-29-blue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952500" cy="190500"/>
              <wp:effectExtent b="0" l="0" r="0" t="0"/>
              <wp:docPr descr="Documentation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Docs-Complete-success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937a02c6a3ffc545681f642022f94d38f05af7d"/>
      <w:r>
        <w:t xml:space="preserve">📦 Deliverables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openapi/finanzas.yaml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2,010</w:t>
            </w:r>
          </w:p>
        </w:tc>
        <w:tc>
          <w:p>
            <w:pPr>
              <w:pStyle w:val="Compact"/>
              <w:jc w:val="left"/>
            </w:pPr>
            <w:r>
              <w:t xml:space="preserve">Complete OpenAPI 3.1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postman/Finanzas.postman_collection.json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1,193</w:t>
            </w:r>
          </w:p>
        </w:tc>
        <w:tc>
          <w:p>
            <w:pPr>
              <w:pStyle w:val="Compact"/>
              <w:jc w:val="left"/>
            </w:pPr>
            <w:r>
              <w:t xml:space="preserve">Postman collection with mocks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docs/api-contracts.md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p>
            <w:pPr>
              <w:pStyle w:val="Compact"/>
              <w:jc w:val="left"/>
            </w:pPr>
            <w:r>
              <w:t xml:space="preserve">API documentation with cURL examples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docs/endpoint-coverage.md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Endpoint verification table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hyperlink r:id="rId32">
              <w:r>
                <w:rPr>
                  <w:rStyle w:val="VerbatimChar"/>
                </w:rPr>
                <w:t xml:space="preserve">docs/postman-test-report.md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p>
            <w:pPr>
              <w:pStyle w:val="Compact"/>
              <w:jc w:val="left"/>
            </w:pPr>
            <w:r>
              <w:t xml:space="preserve">Postman testing report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docs/WS1-DELIVERABLE-SUMMARY.md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Total</w:t>
      </w:r>
      <w:r>
        <w:t xml:space="preserve">: 4,551 lines of specifications and documentation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a1f99f0fc8926c9f59f1e654ddeebe2b59f6ddb"/>
      <w:r>
        <w:t xml:space="preserve">🎓 API Overview</w:t>
      </w:r>
      <w:bookmarkEnd w:id="34"/>
    </w:p>
    <w:p>
      <w:pPr>
        <w:pStyle w:val="Heading3"/>
      </w:pPr>
      <w:bookmarkStart w:id="35" w:name="endpoints-by-category"/>
      <w:r>
        <w:t xml:space="preserve">Endpoints by Category</w:t>
      </w:r>
      <w:bookmarkEnd w:id="35"/>
    </w:p>
    <w:p>
      <w:pPr>
        <w:pStyle w:val="SourceCode"/>
      </w:pPr>
      <w:r>
        <w:rPr>
          <w:rStyle w:val="VerbatimChar"/>
        </w:rPr>
        <w:t xml:space="preserve">📁 Projects (3 endpoints)</w:t>
      </w:r>
      <w:r>
        <w:br/>
      </w:r>
      <w:r>
        <w:rPr>
          <w:rStyle w:val="VerbatimChar"/>
        </w:rPr>
        <w:t xml:space="preserve">   POST   /projects                    - Create new project</w:t>
      </w:r>
      <w:r>
        <w:br/>
      </w:r>
      <w:r>
        <w:rPr>
          <w:rStyle w:val="VerbatimChar"/>
        </w:rPr>
        <w:t xml:space="preserve">   GET    /projects                    - List projects</w:t>
      </w:r>
      <w:r>
        <w:br/>
      </w:r>
      <w:r>
        <w:rPr>
          <w:rStyle w:val="VerbatimChar"/>
        </w:rPr>
        <w:t xml:space="preserve">   POST   /projects/{id}/handoff       - Process handoff</w:t>
      </w:r>
      <w:r>
        <w:br/>
      </w:r>
      <w:r>
        <w:br/>
      </w:r>
      <w:r>
        <w:rPr>
          <w:rStyle w:val="VerbatimChar"/>
        </w:rPr>
        <w:t xml:space="preserve">📁 Catalog (3 endpoints)</w:t>
      </w:r>
      <w:r>
        <w:br/>
      </w:r>
      <w:r>
        <w:rPr>
          <w:rStyle w:val="VerbatimChar"/>
        </w:rPr>
        <w:t xml:space="preserve">   GET    /catalog/rubros              - Get rubros catalog</w:t>
      </w:r>
      <w:r>
        <w:br/>
      </w:r>
      <w:r>
        <w:rPr>
          <w:rStyle w:val="VerbatimChar"/>
        </w:rPr>
        <w:t xml:space="preserve">   POST   /projects/{id}/rubros        - Add rubro to project</w:t>
      </w:r>
      <w:r>
        <w:br/>
      </w:r>
      <w:r>
        <w:rPr>
          <w:rStyle w:val="VerbatimChar"/>
        </w:rPr>
        <w:t xml:space="preserve">   GET    /projects/{id}/rubros        - List project rubros</w:t>
      </w:r>
      <w:r>
        <w:br/>
      </w:r>
      <w:r>
        <w:br/>
      </w:r>
      <w:r>
        <w:rPr>
          <w:rStyle w:val="VerbatimChar"/>
        </w:rPr>
        <w:t xml:space="preserve">📁 Allocations (2 endpoints)</w:t>
      </w:r>
      <w:r>
        <w:br/>
      </w:r>
      <w:r>
        <w:rPr>
          <w:rStyle w:val="VerbatimChar"/>
        </w:rPr>
        <w:t xml:space="preserve">   PUT    /projects/{id}/allocations:bulk - Bulk update allocations</w:t>
      </w:r>
      <w:r>
        <w:br/>
      </w:r>
      <w:r>
        <w:rPr>
          <w:rStyle w:val="VerbatimChar"/>
        </w:rPr>
        <w:t xml:space="preserve">   GET    /projects/{id}/plan          - Get project plan</w:t>
      </w:r>
      <w:r>
        <w:br/>
      </w:r>
      <w:r>
        <w:br/>
      </w:r>
      <w:r>
        <w:rPr>
          <w:rStyle w:val="VerbatimChar"/>
        </w:rPr>
        <w:t xml:space="preserve">📁 Payroll (3 endpoints)</w:t>
      </w:r>
      <w:r>
        <w:br/>
      </w:r>
      <w:r>
        <w:rPr>
          <w:rStyle w:val="VerbatimChar"/>
        </w:rPr>
        <w:t xml:space="preserve">   POST   /payroll/ingest              - Ingest payroll data</w:t>
      </w:r>
      <w:r>
        <w:br/>
      </w:r>
      <w:r>
        <w:rPr>
          <w:rStyle w:val="VerbatimChar"/>
        </w:rPr>
        <w:t xml:space="preserve">   POST   /close-month                 - Close monthly period</w:t>
      </w:r>
      <w:r>
        <w:br/>
      </w:r>
      <w:r>
        <w:rPr>
          <w:rStyle w:val="VerbatimChar"/>
        </w:rPr>
        <w:t xml:space="preserve">   GET    /report/cobertura            - Get coverage report</w:t>
      </w:r>
      <w:r>
        <w:br/>
      </w:r>
      <w:r>
        <w:br/>
      </w:r>
      <w:r>
        <w:rPr>
          <w:rStyle w:val="VerbatimChar"/>
        </w:rPr>
        <w:t xml:space="preserve">📁 Adjustments (2 endpoints)</w:t>
      </w:r>
      <w:r>
        <w:br/>
      </w:r>
      <w:r>
        <w:rPr>
          <w:rStyle w:val="VerbatimChar"/>
        </w:rPr>
        <w:t xml:space="preserve">   POST   /adjustments                 - Create adjustment</w:t>
      </w:r>
      <w:r>
        <w:br/>
      </w:r>
      <w:r>
        <w:rPr>
          <w:rStyle w:val="VerbatimChar"/>
        </w:rPr>
        <w:t xml:space="preserve">   GET    /adjustments                 - List adjustments</w:t>
      </w:r>
      <w:r>
        <w:br/>
      </w:r>
      <w:r>
        <w:br/>
      </w:r>
      <w:r>
        <w:rPr>
          <w:rStyle w:val="VerbatimChar"/>
        </w:rPr>
        <w:t xml:space="preserve">📁 Movements (5 endpoints)</w:t>
      </w:r>
      <w:r>
        <w:br/>
      </w:r>
      <w:r>
        <w:rPr>
          <w:rStyle w:val="VerbatimChar"/>
        </w:rPr>
        <w:t xml:space="preserve">   POST   /movements                   - Create movement</w:t>
      </w:r>
      <w:r>
        <w:br/>
      </w:r>
      <w:r>
        <w:rPr>
          <w:rStyle w:val="VerbatimChar"/>
        </w:rPr>
        <w:t xml:space="preserve">   GET    /movements                   - List movements</w:t>
      </w:r>
      <w:r>
        <w:br/>
      </w:r>
      <w:r>
        <w:rPr>
          <w:rStyle w:val="VerbatimChar"/>
        </w:rPr>
        <w:t xml:space="preserve">   POST   /movements/{id}/approve      - Approve movement</w:t>
      </w:r>
      <w:r>
        <w:br/>
      </w:r>
      <w:r>
        <w:rPr>
          <w:rStyle w:val="VerbatimChar"/>
        </w:rPr>
        <w:t xml:space="preserve">   POST   /movements/{id}/reject       - Reject movement</w:t>
      </w:r>
      <w:r>
        <w:br/>
      </w:r>
      <w:r>
        <w:br/>
      </w:r>
      <w:r>
        <w:rPr>
          <w:rStyle w:val="VerbatimChar"/>
        </w:rPr>
        <w:t xml:space="preserve">📁 Alerts (1 endpoint)</w:t>
      </w:r>
      <w:r>
        <w:br/>
      </w:r>
      <w:r>
        <w:rPr>
          <w:rStyle w:val="VerbatimChar"/>
        </w:rPr>
        <w:t xml:space="preserve">   GET    /alerts                      - Get financial alerts</w:t>
      </w:r>
      <w:r>
        <w:br/>
      </w:r>
      <w:r>
        <w:br/>
      </w:r>
      <w:r>
        <w:rPr>
          <w:rStyle w:val="VerbatimChar"/>
        </w:rPr>
        <w:t xml:space="preserve">📁 Providers (2 endpoints)</w:t>
      </w:r>
      <w:r>
        <w:br/>
      </w:r>
      <w:r>
        <w:rPr>
          <w:rStyle w:val="VerbatimChar"/>
        </w:rPr>
        <w:t xml:space="preserve">   POST   /providers                   - Create provider</w:t>
      </w:r>
      <w:r>
        <w:br/>
      </w:r>
      <w:r>
        <w:rPr>
          <w:rStyle w:val="VerbatimChar"/>
        </w:rPr>
        <w:t xml:space="preserve">   GET    /providers                   - List providers</w:t>
      </w:r>
      <w:r>
        <w:br/>
      </w:r>
      <w:r>
        <w:br/>
      </w:r>
      <w:r>
        <w:rPr>
          <w:rStyle w:val="VerbatimChar"/>
        </w:rPr>
        <w:t xml:space="preserve">📁 Webhooks (1 endpoint)</w:t>
      </w:r>
      <w:r>
        <w:br/>
      </w:r>
      <w:r>
        <w:rPr>
          <w:rStyle w:val="VerbatimChar"/>
        </w:rPr>
        <w:t xml:space="preserve">   POST   /prefacturas/webhook         - Prefactura webhook</w:t>
      </w:r>
    </w:p>
    <w:p>
      <w:pPr>
        <w:pStyle w:val="FirstParagraph"/>
      </w:pPr>
      <w:r>
        <w:rPr>
          <w:b/>
        </w:rPr>
        <w:t xml:space="preserve">Total</w:t>
      </w:r>
      <w:r>
        <w:t xml:space="preserve">: 21 endpoints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e2e777b21b8de1a7eed691cdb4c1b0ab8869adf"/>
      <w:r>
        <w:t xml:space="preserve">🔧 Quick Start</w:t>
      </w:r>
      <w:bookmarkEnd w:id="36"/>
    </w:p>
    <w:p>
      <w:pPr>
        <w:pStyle w:val="Heading3"/>
      </w:pPr>
      <w:bookmarkStart w:id="37" w:name="X6d2540229156dd4cb2d31b62684916f3c34f06e"/>
      <w:r>
        <w:t xml:space="preserve">1. View OpenAPI Spec</w:t>
      </w:r>
      <w:bookmarkEnd w:id="37"/>
    </w:p>
    <w:p>
      <w:pPr>
        <w:pStyle w:val="SourceCode"/>
      </w:pPr>
      <w:r>
        <w:rPr>
          <w:rStyle w:val="CommentTok"/>
        </w:rPr>
        <w:t xml:space="preserve"># Using Swagger UI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swagger-ui-watcher openapi/finanzas.yaml</w:t>
      </w:r>
      <w:r>
        <w:br/>
      </w:r>
      <w:r>
        <w:br/>
      </w:r>
      <w:r>
        <w:rPr>
          <w:rStyle w:val="CommentTok"/>
        </w:rPr>
        <w:t xml:space="preserve"># Using Redoc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redoc-cli serve openapi/finanzas.yaml</w:t>
      </w:r>
    </w:p>
    <w:p>
      <w:pPr>
        <w:pStyle w:val="Heading3"/>
      </w:pPr>
      <w:bookmarkStart w:id="38" w:name="X0c437f9f8303bf5f2a9b805fd1f61f4875ee0b7"/>
      <w:r>
        <w:t xml:space="preserve">2. Validate Specification</w:t>
      </w:r>
      <w:bookmarkEnd w:id="38"/>
    </w:p>
    <w:p>
      <w:pPr>
        <w:pStyle w:val="SourceCode"/>
      </w:pPr>
      <w:r>
        <w:rPr>
          <w:rStyle w:val="CommentTok"/>
        </w:rPr>
        <w:t xml:space="preserve"># Install Spectral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-D @stoplight/spectral-cli</w:t>
      </w:r>
      <w:r>
        <w:br/>
      </w:r>
      <w:r>
        <w:br/>
      </w:r>
      <w:r>
        <w:rPr>
          <w:rStyle w:val="CommentTok"/>
        </w:rPr>
        <w:t xml:space="preserve"># Run validation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spectral lint openapi/finanzas.yaml</w:t>
      </w:r>
      <w:r>
        <w:br/>
      </w:r>
      <w:r>
        <w:rPr>
          <w:rStyle w:val="CommentTok"/>
        </w:rPr>
        <w:t xml:space="preserve"># ✅ Result: No errors found!</w:t>
      </w:r>
    </w:p>
    <w:p>
      <w:pPr>
        <w:pStyle w:val="Heading3"/>
      </w:pPr>
      <w:bookmarkStart w:id="39" w:name="Xb1af4c97c4ceff7b26bf92643a2f824f76826ab"/>
      <w:r>
        <w:t xml:space="preserve">3. Import Postman Collection</w:t>
      </w:r>
      <w:bookmarkEnd w:id="39"/>
    </w:p>
    <w:p>
      <w:pPr>
        <w:numPr>
          <w:ilvl w:val="0"/>
          <w:numId w:val="1001"/>
        </w:numPr>
        <w:pStyle w:val="Compact"/>
      </w:pPr>
      <w:r>
        <w:t xml:space="preserve">Open Postman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Import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File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postman/Finanzas.postman_collection.json</w:t>
      </w:r>
    </w:p>
    <w:p>
      <w:pPr>
        <w:numPr>
          <w:ilvl w:val="0"/>
          <w:numId w:val="1001"/>
        </w:numPr>
        <w:pStyle w:val="Compact"/>
      </w:pPr>
      <w:r>
        <w:t xml:space="preserve">Create environment with variables: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base_url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https://api.finanzas.example.com/finanzas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jwt_token</w:t>
      </w:r>
      <w:r>
        <w:t xml:space="preserve">: Your Cognito JWT token</w:t>
      </w:r>
    </w:p>
    <w:p>
      <w:pPr>
        <w:pStyle w:val="Heading3"/>
      </w:pPr>
      <w:bookmarkStart w:id="40" w:name="Xfa01c92f1c252abf6d04fa762015be7cb2c0cdb"/>
      <w:r>
        <w:t xml:space="preserve">4. Test with Mock Server</w:t>
      </w:r>
      <w:bookmarkEnd w:id="40"/>
    </w:p>
    <w:p>
      <w:pPr>
        <w:pStyle w:val="SourceCode"/>
      </w:pPr>
      <w:r>
        <w:rPr>
          <w:rStyle w:val="CommentTok"/>
        </w:rPr>
        <w:t xml:space="preserve"># Install Newman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newman</w:t>
      </w:r>
      <w:r>
        <w:br/>
      </w:r>
      <w:r>
        <w:br/>
      </w:r>
      <w:r>
        <w:rPr>
          <w:rStyle w:val="CommentTok"/>
        </w:rPr>
        <w:t xml:space="preserve"># Run collection</w:t>
      </w:r>
      <w:r>
        <w:br/>
      </w:r>
      <w:r>
        <w:rPr>
          <w:rStyle w:val="ExtensionTok"/>
        </w:rPr>
        <w:t xml:space="preserve">newman</w:t>
      </w:r>
      <w:r>
        <w:rPr>
          <w:rStyle w:val="NormalTok"/>
        </w:rPr>
        <w:t xml:space="preserve"> run postman/Finanzas.postman_collection.json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--environment</w:t>
      </w:r>
      <w:r>
        <w:rPr>
          <w:rStyle w:val="NormalTok"/>
        </w:rPr>
        <w:t xml:space="preserve"> finanzas-env.json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66e6a4008519375b40ad6f892e5e755ade08419"/>
      <w:r>
        <w:t xml:space="preserve">📚 Documentation</w:t>
      </w:r>
      <w:bookmarkEnd w:id="41"/>
    </w:p>
    <w:p>
      <w:pPr>
        <w:pStyle w:val="Heading3"/>
      </w:pPr>
      <w:bookmarkStart w:id="42" w:name="api-documentation"/>
      <w:r>
        <w:t xml:space="preserve">API Documentation</w:t>
      </w:r>
      <w:bookmarkEnd w:id="42"/>
    </w:p>
    <w:p>
      <w:pPr>
        <w:pStyle w:val="FirstParagraph"/>
      </w:pPr>
      <w:r>
        <w:t xml:space="preserve">📖</w:t>
      </w:r>
      <w:r>
        <w:t xml:space="preserve"> </w:t>
      </w:r>
      <w:hyperlink r:id="rId28">
        <w:r>
          <w:rPr>
            <w:rStyle w:val="Hyperlink"/>
            <w:b/>
          </w:rPr>
          <w:t xml:space="preserve">Complete API Reference</w:t>
        </w:r>
      </w:hyperlink>
    </w:p>
    <w:p>
      <w:pPr>
        <w:pStyle w:val="BodyText"/>
      </w:pPr>
      <w:r>
        <w:t xml:space="preserve">Includes:</w:t>
      </w:r>
    </w:p>
    <w:p>
      <w:pPr>
        <w:numPr>
          <w:ilvl w:val="0"/>
          <w:numId w:val="1003"/>
        </w:numPr>
        <w:pStyle w:val="Compact"/>
      </w:pPr>
      <w:r>
        <w:t xml:space="preserve">Authentication guide (AWS Cognito JWT)</w:t>
      </w:r>
    </w:p>
    <w:p>
      <w:pPr>
        <w:numPr>
          <w:ilvl w:val="0"/>
          <w:numId w:val="1003"/>
        </w:numPr>
        <w:pStyle w:val="Compact"/>
      </w:pPr>
      <w:r>
        <w:t xml:space="preserve">8 detailed cURL examples</w:t>
      </w:r>
    </w:p>
    <w:p>
      <w:pPr>
        <w:numPr>
          <w:ilvl w:val="0"/>
          <w:numId w:val="1003"/>
        </w:numPr>
        <w:pStyle w:val="Compact"/>
      </w:pPr>
      <w:r>
        <w:t xml:space="preserve">Request/response schemas</w:t>
      </w:r>
    </w:p>
    <w:p>
      <w:pPr>
        <w:numPr>
          <w:ilvl w:val="0"/>
          <w:numId w:val="1003"/>
        </w:numPr>
        <w:pStyle w:val="Compact"/>
      </w:pPr>
      <w:r>
        <w:t xml:space="preserve">Error handling guide</w:t>
      </w:r>
    </w:p>
    <w:p>
      <w:pPr>
        <w:numPr>
          <w:ilvl w:val="0"/>
          <w:numId w:val="1003"/>
        </w:numPr>
        <w:pStyle w:val="Compact"/>
      </w:pPr>
      <w:r>
        <w:t xml:space="preserve">Pagination and rate limiting</w:t>
      </w:r>
    </w:p>
    <w:p>
      <w:pPr>
        <w:pStyle w:val="Heading3"/>
      </w:pPr>
      <w:bookmarkStart w:id="43" w:name="example-create-project"/>
      <w:r>
        <w:t xml:space="preserve">Example: Create Project</w:t>
      </w:r>
      <w:bookmarkEnd w:id="43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https://api.finanzas.example.com/finanzas/projects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&lt;your-jwt-token&gt;"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"Mobile Banking App MVP",</w:t>
      </w:r>
      <w:r>
        <w:br/>
      </w:r>
      <w:r>
        <w:rPr>
          <w:rStyle w:val="StringTok"/>
        </w:rPr>
        <w:t xml:space="preserve">    "code": "PROJ-2025-001",</w:t>
      </w:r>
      <w:r>
        <w:br/>
      </w:r>
      <w:r>
        <w:rPr>
          <w:rStyle w:val="StringTok"/>
        </w:rPr>
        <w:t xml:space="preserve">    "client": "Global Bank Corp",</w:t>
      </w:r>
      <w:r>
        <w:br/>
      </w:r>
      <w:r>
        <w:rPr>
          <w:rStyle w:val="StringTok"/>
        </w:rPr>
        <w:t xml:space="preserve">    "start_date": "2025-01-15",</w:t>
      </w:r>
      <w:r>
        <w:br/>
      </w:r>
      <w:r>
        <w:rPr>
          <w:rStyle w:val="StringTok"/>
        </w:rPr>
        <w:t xml:space="preserve">    "end_date": "2025-12-31",</w:t>
      </w:r>
      <w:r>
        <w:br/>
      </w:r>
      <w:r>
        <w:rPr>
          <w:rStyle w:val="StringTok"/>
        </w:rPr>
        <w:t xml:space="preserve">    "currency": "USD",</w:t>
      </w:r>
      <w:r>
        <w:br/>
      </w:r>
      <w:r>
        <w:rPr>
          <w:rStyle w:val="StringTok"/>
        </w:rPr>
        <w:t xml:space="preserve">    "mod_total": 1500000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t xml:space="preserve">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"proj_7x9k2m4n8p"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 Banking App MVP"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"PROJ-2025-001"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"2025-10-31T03:12:00Z"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4b8b87223a3d11f6c5cac53c8fe365e644eccc"/>
      <w:r>
        <w:t xml:space="preserve">✅ Validation &amp; Quality</w:t>
      </w:r>
      <w:bookmarkEnd w:id="44"/>
    </w:p>
    <w:p>
      <w:pPr>
        <w:pStyle w:val="Heading3"/>
      </w:pPr>
      <w:bookmarkStart w:id="45" w:name="spectral-validation-results"/>
      <w:r>
        <w:t xml:space="preserve">Spectral Validation Results</w:t>
      </w:r>
      <w:bookmarkEnd w:id="45"/>
    </w:p>
    <w:p>
      <w:pPr>
        <w:pStyle w:val="SourceCode"/>
      </w:pPr>
      <w:r>
        <w:rPr>
          <w:rStyle w:val="VerbatimChar"/>
        </w:rPr>
        <w:t xml:space="preserve">✅ PASS - No errors found</w:t>
      </w:r>
      <w:r>
        <w:br/>
      </w:r>
      <w:r>
        <w:br/>
      </w:r>
      <w:r>
        <w:rPr>
          <w:rStyle w:val="VerbatimChar"/>
        </w:rPr>
        <w:t xml:space="preserve">Checks Performed:</w:t>
      </w:r>
      <w:r>
        <w:br/>
      </w:r>
      <w:r>
        <w:rPr>
          <w:rStyle w:val="VerbatimChar"/>
        </w:rPr>
        <w:t xml:space="preserve">✓ Schema validation</w:t>
      </w:r>
      <w:r>
        <w:br/>
      </w:r>
      <w:r>
        <w:rPr>
          <w:rStyle w:val="VerbatimChar"/>
        </w:rPr>
        <w:t xml:space="preserve">✓ Example consistency</w:t>
      </w:r>
      <w:r>
        <w:br/>
      </w:r>
      <w:r>
        <w:rPr>
          <w:rStyle w:val="VerbatimChar"/>
        </w:rPr>
        <w:t xml:space="preserve">✓ Required fields present</w:t>
      </w:r>
      <w:r>
        <w:br/>
      </w:r>
      <w:r>
        <w:rPr>
          <w:rStyle w:val="VerbatimChar"/>
        </w:rPr>
        <w:t xml:space="preserve">✓ Pattern validation (IDs, dates, emails)</w:t>
      </w:r>
      <w:r>
        <w:br/>
      </w:r>
      <w:r>
        <w:rPr>
          <w:rStyle w:val="VerbatimChar"/>
        </w:rPr>
        <w:t xml:space="preserve">✓ Enum validation</w:t>
      </w:r>
      <w:r>
        <w:br/>
      </w:r>
      <w:r>
        <w:rPr>
          <w:rStyle w:val="VerbatimChar"/>
        </w:rPr>
        <w:t xml:space="preserve">✓ Reference integrity</w:t>
      </w:r>
    </w:p>
    <w:p>
      <w:pPr>
        <w:pStyle w:val="Heading3"/>
      </w:pPr>
      <w:bookmarkStart w:id="46" w:name="coverage-metrics"/>
      <w:r>
        <w:t xml:space="preserve">Coverage Metrics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Endpoint Coverage</w:t>
            </w:r>
          </w:p>
        </w:tc>
        <w:tc>
          <w:p>
            <w:pPr>
              <w:pStyle w:val="Compact"/>
              <w:jc w:val="left"/>
            </w:pPr>
            <w:r>
              <w:t xml:space="preserve">21/21 (100%)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Schema Coverage</w:t>
            </w:r>
          </w:p>
        </w:tc>
        <w:tc>
          <w:p>
            <w:pPr>
              <w:pStyle w:val="Compact"/>
              <w:jc w:val="left"/>
            </w:pPr>
            <w:r>
              <w:t xml:space="preserve">29/29 (100%)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Example Coverage</w:t>
            </w:r>
          </w:p>
        </w:tc>
        <w:tc>
          <w:p>
            <w:pPr>
              <w:pStyle w:val="Compact"/>
              <w:jc w:val="left"/>
            </w:pPr>
            <w:r>
              <w:t xml:space="preserve">21/21 (100%)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Responses</w:t>
            </w:r>
          </w:p>
        </w:tc>
        <w:tc>
          <w:p>
            <w:pPr>
              <w:pStyle w:val="Compact"/>
              <w:jc w:val="left"/>
            </w:pPr>
            <w:r>
              <w:t xml:space="preserve">21/21 (100%)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ebf7a5b073191bfae2e7a37227e67a13c65a712"/>
      <w:r>
        <w:t xml:space="preserve">🎨 Key Features</w:t>
      </w:r>
      <w:bookmarkEnd w:id="47"/>
    </w:p>
    <w:p>
      <w:pPr>
        <w:pStyle w:val="Heading3"/>
      </w:pPr>
      <w:bookmarkStart w:id="48" w:name="Xd08233b9fdb2a59b1efbb3d9c4423b6209d8b37"/>
      <w:r>
        <w:t xml:space="preserve">1.</w:t>
      </w:r>
      <w:r>
        <w:t xml:space="preserve"> </w:t>
      </w:r>
      <w:r>
        <w:rPr>
          <w:b/>
        </w:rPr>
        <w:t xml:space="preserve">Budget Split (Handoff)</w:t>
      </w:r>
      <w:bookmarkEnd w:id="48"/>
    </w:p>
    <w:p>
      <w:pPr>
        <w:pStyle w:val="FirstParagraph"/>
      </w:pPr>
      <w:r>
        <w:t xml:space="preserve">Automatic calculation of engineer vs SDM allocation: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"pct_ingenieros"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$975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000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"pct_sdm"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ecValTok"/>
        </w:rPr>
        <w:t xml:space="preserve">525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000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9" w:name="Xc9c24ff4ffc4b303e561c80a951d125ed71ce72"/>
      <w:r>
        <w:t xml:space="preserve">2.</w:t>
      </w:r>
      <w:r>
        <w:t xml:space="preserve"> </w:t>
      </w:r>
      <w:r>
        <w:rPr>
          <w:b/>
        </w:rPr>
        <w:t xml:space="preserve">Pro-Rata Distribution</w:t>
      </w:r>
      <w:bookmarkEnd w:id="49"/>
    </w:p>
    <w:p>
      <w:pPr>
        <w:pStyle w:val="FirstParagraph"/>
      </w:pPr>
      <w:r>
        <w:t xml:space="preserve">Automatic adjustment distribution: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"metodo_distribucion"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"pro_rata_forward"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"distribucion"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333333.33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333333.33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333333.34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0" w:name="X84c21fc83f68b6520cfed427b720a3f87d0619a"/>
      <w:r>
        <w:t xml:space="preserve">3.</w:t>
      </w:r>
      <w:r>
        <w:t xml:space="preserve"> </w:t>
      </w:r>
      <w:r>
        <w:rPr>
          <w:b/>
        </w:rPr>
        <w:t xml:space="preserve">Coverage Calculation</w:t>
      </w:r>
      <w:bookmarkEnd w:id="50"/>
    </w:p>
    <w:p>
      <w:pPr>
        <w:pStyle w:val="FirstParagraph"/>
      </w:pPr>
      <w:r>
        <w:t xml:space="preserve">Financial coverage formula:</w:t>
      </w:r>
    </w:p>
    <w:p>
      <w:pPr>
        <w:pStyle w:val="SourceCode"/>
      </w:pPr>
      <w:r>
        <w:rPr>
          <w:rStyle w:val="VerbatimChar"/>
        </w:rPr>
        <w:t xml:space="preserve">cobertura = (ingresos_facturados / nomina) × 100</w:t>
      </w:r>
      <w:r>
        <w:br/>
      </w:r>
      <w:r>
        <w:rPr>
          <w:rStyle w:val="VerbatimChar"/>
        </w:rPr>
        <w:t xml:space="preserve">Example: (113,000 / 98,500) × 100 = 114.72%</w:t>
      </w:r>
    </w:p>
    <w:p>
      <w:pPr>
        <w:pStyle w:val="Heading3"/>
      </w:pPr>
      <w:bookmarkStart w:id="51" w:name="X0a2a082b28ddbe63414d83b3be72645e0eb3ae2"/>
      <w:r>
        <w:t xml:space="preserve">4.</w:t>
      </w:r>
      <w:r>
        <w:t xml:space="preserve"> </w:t>
      </w:r>
      <w:r>
        <w:rPr>
          <w:b/>
        </w:rPr>
        <w:t xml:space="preserve">Approval Workflow</w:t>
      </w:r>
      <w:bookmarkEnd w:id="51"/>
    </w:p>
    <w:p>
      <w:pPr>
        <w:pStyle w:val="FirstParagraph"/>
      </w:pPr>
      <w:r>
        <w:t xml:space="preserve">Movement state transitions:</w:t>
      </w:r>
    </w:p>
    <w:p>
      <w:pPr>
        <w:pStyle w:val="SourceCode"/>
      </w:pPr>
      <w:r>
        <w:rPr>
          <w:rStyle w:val="VerbatimChar"/>
        </w:rPr>
        <w:t xml:space="preserve">pending → approved</w:t>
      </w:r>
      <w:r>
        <w:br/>
      </w:r>
      <w:r>
        <w:rPr>
          <w:rStyle w:val="VerbatimChar"/>
        </w:rPr>
        <w:t xml:space="preserve">        ↘ rejected</w:t>
      </w:r>
    </w:p>
    <w:p>
      <w:pPr>
        <w:pStyle w:val="Heading3"/>
      </w:pPr>
      <w:bookmarkStart w:id="52" w:name="X853fc418061ba10ad8c7832861121da48a9d806"/>
      <w:r>
        <w:t xml:space="preserve">5.</w:t>
      </w:r>
      <w:r>
        <w:t xml:space="preserve"> </w:t>
      </w:r>
      <w:r>
        <w:rPr>
          <w:b/>
        </w:rPr>
        <w:t xml:space="preserve">Execution Types</w:t>
      </w:r>
      <w:bookmarkEnd w:id="5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mensual</w:t>
      </w:r>
      <w:r>
        <w:t xml:space="preserve">: Monthly recurring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puntual</w:t>
      </w:r>
      <w:r>
        <w:t xml:space="preserve">: One-time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por_hito</w:t>
      </w:r>
      <w:r>
        <w:t xml:space="preserve">: Milestone-based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69278dfa1e3eb3510bbf6726fcb16db1620c3bb"/>
      <w:r>
        <w:t xml:space="preserve">🏗️ Schema Architecture</w:t>
      </w:r>
      <w:bookmarkEnd w:id="53"/>
    </w:p>
    <w:p>
      <w:pPr>
        <w:pStyle w:val="Heading3"/>
      </w:pPr>
      <w:bookmarkStart w:id="54" w:name="core-entities"/>
      <w:r>
        <w:t xml:space="preserve">Core Entities</w:t>
      </w:r>
      <w:bookmarkEnd w:id="5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Project</w:t>
      </w:r>
      <w:r>
        <w:t xml:space="preserve"> </w:t>
      </w:r>
      <w:r>
        <w:t xml:space="preserve">- Core project entity with budget (MOD)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Handoff</w:t>
      </w:r>
      <w:r>
        <w:t xml:space="preserve"> </w:t>
      </w:r>
      <w:r>
        <w:t xml:space="preserve">- Budget acceptance with percentage splits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Rubro</w:t>
      </w:r>
      <w:r>
        <w:t xml:space="preserve"> </w:t>
      </w:r>
      <w:r>
        <w:t xml:space="preserve">- Budget line items with execution types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Allocation</w:t>
      </w:r>
      <w:r>
        <w:t xml:space="preserve"> </w:t>
      </w:r>
      <w:r>
        <w:t xml:space="preserve">- Budget allocation records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PlanMes</w:t>
      </w:r>
      <w:r>
        <w:t xml:space="preserve"> </w:t>
      </w:r>
      <w:r>
        <w:t xml:space="preserve">- Monthly financial plan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PayrollIngest</w:t>
      </w:r>
      <w:r>
        <w:t xml:space="preserve"> </w:t>
      </w:r>
      <w:r>
        <w:t xml:space="preserve">- Payroll data from HR systems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CierreMes</w:t>
      </w:r>
      <w:r>
        <w:t xml:space="preserve"> </w:t>
      </w:r>
      <w:r>
        <w:t xml:space="preserve">- Monthly closing with coverage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Adjustment</w:t>
      </w:r>
      <w:r>
        <w:t xml:space="preserve"> </w:t>
      </w:r>
      <w:r>
        <w:t xml:space="preserve">- Budget adjustments with distribution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Movement</w:t>
      </w:r>
      <w:r>
        <w:t xml:space="preserve"> </w:t>
      </w:r>
      <w:r>
        <w:t xml:space="preserve">- Financial movements with approval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Provider</w:t>
      </w:r>
      <w:r>
        <w:t xml:space="preserve"> </w:t>
      </w:r>
      <w:r>
        <w:t xml:space="preserve">- Vendor/supplier information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PrefacturaEvent</w:t>
      </w:r>
      <w:r>
        <w:t xml:space="preserve"> </w:t>
      </w:r>
      <w:r>
        <w:t xml:space="preserve">- Webhook events</w:t>
      </w:r>
    </w:p>
    <w:p>
      <w:pPr>
        <w:pStyle w:val="Heading3"/>
      </w:pPr>
      <w:bookmarkStart w:id="55" w:name="complete-schema-list-29-schemas"/>
      <w:r>
        <w:t xml:space="preserve">Complete Schema List (29 schemas)</w:t>
      </w:r>
      <w:bookmarkEnd w:id="55"/>
    </w:p>
    <w:p>
      <w:pPr>
        <w:pStyle w:val="FirstParagraph"/>
      </w:pPr>
      <w:r>
        <w:t xml:space="preserve">✅ ProjectCreate, Project, ProjectList</w:t>
      </w:r>
      <w:r>
        <w:br/>
      </w:r>
      <w:r>
        <w:t xml:space="preserve">✅ Handoff</w:t>
      </w:r>
      <w:r>
        <w:br/>
      </w:r>
      <w:r>
        <w:t xml:space="preserve">✅ RubroCreate, Rubro, RubroList</w:t>
      </w:r>
      <w:r>
        <w:br/>
      </w:r>
      <w:r>
        <w:t xml:space="preserve">✅ AllocationBulk</w:t>
      </w:r>
      <w:r>
        <w:br/>
      </w:r>
      <w:r>
        <w:t xml:space="preserve">✅ PlanMes</w:t>
      </w:r>
      <w:r>
        <w:br/>
      </w:r>
      <w:r>
        <w:t xml:space="preserve">✅ PayrollIngest</w:t>
      </w:r>
      <w:r>
        <w:br/>
      </w:r>
      <w:r>
        <w:t xml:space="preserve">✅ CierreMes</w:t>
      </w:r>
      <w:r>
        <w:br/>
      </w:r>
      <w:r>
        <w:t xml:space="preserve">✅ AdjustmentCreate, Adjustment, AdjustmentList</w:t>
      </w:r>
      <w:r>
        <w:br/>
      </w:r>
      <w:r>
        <w:t xml:space="preserve">✅ MovementCreate, Movement, MovementList</w:t>
      </w:r>
      <w:r>
        <w:br/>
      </w:r>
      <w:r>
        <w:t xml:space="preserve">✅ Approval, Rejection</w:t>
      </w:r>
      <w:r>
        <w:br/>
      </w:r>
      <w:r>
        <w:t xml:space="preserve">✅ ProviderCreate, Provider, ProviderList</w:t>
      </w:r>
      <w:r>
        <w:br/>
      </w:r>
      <w:r>
        <w:t xml:space="preserve">✅ PrefacturaEvent</w:t>
      </w:r>
      <w:r>
        <w:br/>
      </w:r>
      <w:r>
        <w:t xml:space="preserve">✅ Error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ad3d7a80a6fa174893c02624df65e9e59ea0c16"/>
      <w:r>
        <w:t xml:space="preserve">🔐 Authentication</w:t>
      </w:r>
      <w:bookmarkEnd w:id="56"/>
    </w:p>
    <w:p>
      <w:pPr>
        <w:pStyle w:val="FirstParagraph"/>
      </w:pPr>
      <w:r>
        <w:rPr>
          <w:b/>
        </w:rPr>
        <w:t xml:space="preserve">Method</w:t>
      </w:r>
      <w:r>
        <w:t xml:space="preserve">: AWS Cognito JWT (OIDC)</w:t>
      </w:r>
    </w:p>
    <w:p>
      <w:pPr>
        <w:pStyle w:val="SourceCode"/>
      </w:pPr>
      <w:r>
        <w:rPr>
          <w:rStyle w:val="ExtensionTok"/>
        </w:rPr>
        <w:t xml:space="preserve">Authorization</w:t>
      </w:r>
      <w:r>
        <w:rPr>
          <w:rStyle w:val="NormalTok"/>
        </w:rPr>
        <w:t xml:space="preserve">: Bearer eyJhbGciOiJSUzI1NiIsInR5cCI6IkpXVCJ9...</w:t>
      </w:r>
    </w:p>
    <w:p>
      <w:pPr>
        <w:pStyle w:val="FirstParagraph"/>
      </w:pPr>
      <w:r>
        <w:rPr>
          <w:b/>
        </w:rPr>
        <w:t xml:space="preserve">RBAC Groups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SDT</w:t>
      </w:r>
      <w:r>
        <w:t xml:space="preserve"> </w:t>
      </w:r>
      <w:r>
        <w:t xml:space="preserve">- Service Delivery Team (full access)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PMO</w:t>
      </w:r>
      <w:r>
        <w:t xml:space="preserve"> </w:t>
      </w:r>
      <w:r>
        <w:t xml:space="preserve">- Project Management Office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Finance</w:t>
      </w:r>
      <w:r>
        <w:t xml:space="preserve"> </w:t>
      </w:r>
      <w:r>
        <w:t xml:space="preserve">- Finance operations</w:t>
      </w:r>
    </w:p>
    <w:p>
      <w:pPr>
        <w:pStyle w:val="FirstParagraph"/>
      </w:pPr>
      <w:r>
        <w:rPr>
          <w:b/>
        </w:rPr>
        <w:t xml:space="preserve">Region</w:t>
      </w:r>
      <w:r>
        <w:t xml:space="preserve">: 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dcd8ee03ff49c6aa76951bbaf1367ec60b72ec0"/>
      <w:r>
        <w:t xml:space="preserve">📊 Statistics</w:t>
      </w:r>
      <w:bookmarkEnd w:id="57"/>
    </w:p>
    <w:p>
      <w:pPr>
        <w:pStyle w:val="SourceCode"/>
      </w:pPr>
      <w:r>
        <w:rPr>
          <w:rStyle w:val="VerbatimChar"/>
        </w:rPr>
        <w:t xml:space="preserve">Lines of Code:</w:t>
      </w:r>
      <w:r>
        <w:br/>
      </w:r>
      <w:r>
        <w:rPr>
          <w:rStyle w:val="VerbatimChar"/>
        </w:rPr>
        <w:t xml:space="preserve">  OpenAPI Spec:        2,010 lines</w:t>
      </w:r>
      <w:r>
        <w:br/>
      </w:r>
      <w:r>
        <w:rPr>
          <w:rStyle w:val="VerbatimChar"/>
        </w:rPr>
        <w:t xml:space="preserve">  Postman Collection:  1,193 lines</w:t>
      </w:r>
      <w:r>
        <w:br/>
      </w:r>
      <w:r>
        <w:rPr>
          <w:rStyle w:val="VerbatimChar"/>
        </w:rPr>
        <w:t xml:space="preserve">  Documentation:       1,348 lines</w:t>
      </w:r>
      <w:r>
        <w:br/>
      </w:r>
      <w:r>
        <w:rPr>
          <w:rStyle w:val="VerbatimChar"/>
        </w:rPr>
        <w:t xml:space="preserve">  ───────────────────────────────</w:t>
      </w:r>
      <w:r>
        <w:br/>
      </w:r>
      <w:r>
        <w:rPr>
          <w:rStyle w:val="VerbatimChar"/>
        </w:rPr>
        <w:t xml:space="preserve">  Total:               4,551 lines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Endpoints:              21</w:t>
      </w:r>
      <w:r>
        <w:br/>
      </w:r>
      <w:r>
        <w:rPr>
          <w:rStyle w:val="VerbatimChar"/>
        </w:rPr>
        <w:t xml:space="preserve">  Schemas:                29</w:t>
      </w:r>
      <w:r>
        <w:br/>
      </w:r>
      <w:r>
        <w:rPr>
          <w:rStyle w:val="VerbatimChar"/>
        </w:rPr>
        <w:t xml:space="preserve">  Error Responses:         4</w:t>
      </w:r>
      <w:r>
        <w:br/>
      </w:r>
      <w:r>
        <w:rPr>
          <w:rStyle w:val="VerbatimChar"/>
        </w:rPr>
        <w:t xml:space="preserve">  Success Codes:          3 (200, 201, 202)</w:t>
      </w:r>
      <w:r>
        <w:br/>
      </w:r>
      <w:r>
        <w:rPr>
          <w:rStyle w:val="VerbatimChar"/>
        </w:rPr>
        <w:t xml:space="preserve">  Categories:             9</w:t>
      </w:r>
      <w:r>
        <w:br/>
      </w:r>
      <w:r>
        <w:rPr>
          <w:rStyle w:val="VerbatimChar"/>
        </w:rPr>
        <w:t xml:space="preserve">  cURL Examples:          8+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d4d8fa9e213396aeefcb039a2c25c6f3e7434a9"/>
      <w:r>
        <w:t xml:space="preserve">🚀 Usage</w:t>
      </w:r>
      <w:bookmarkEnd w:id="58"/>
    </w:p>
    <w:p>
      <w:pPr>
        <w:pStyle w:val="Heading3"/>
      </w:pPr>
      <w:bookmarkStart w:id="59" w:name="for-backend-developers"/>
      <w:r>
        <w:t xml:space="preserve">For Backend Developers</w:t>
      </w:r>
      <w:bookmarkEnd w:id="59"/>
    </w:p>
    <w:p>
      <w:pPr>
        <w:numPr>
          <w:ilvl w:val="0"/>
          <w:numId w:val="1007"/>
        </w:numPr>
        <w:pStyle w:val="Compact"/>
      </w:pPr>
      <w:r>
        <w:t xml:space="preserve">Generate server stubs from OpenAPI spec</w:t>
      </w:r>
    </w:p>
    <w:p>
      <w:pPr>
        <w:numPr>
          <w:ilvl w:val="0"/>
          <w:numId w:val="1007"/>
        </w:numPr>
        <w:pStyle w:val="Compact"/>
      </w:pPr>
      <w:r>
        <w:t xml:space="preserve">Implement endpoints following exact schemas</w:t>
      </w:r>
    </w:p>
    <w:p>
      <w:pPr>
        <w:numPr>
          <w:ilvl w:val="0"/>
          <w:numId w:val="1007"/>
        </w:numPr>
        <w:pStyle w:val="Compact"/>
      </w:pPr>
      <w:r>
        <w:t xml:space="preserve">Use examples as implementation reference</w:t>
      </w:r>
    </w:p>
    <w:p>
      <w:pPr>
        <w:pStyle w:val="Heading3"/>
      </w:pPr>
      <w:bookmarkStart w:id="60" w:name="for-frontend-developers"/>
      <w:r>
        <w:t xml:space="preserve">For Frontend Developers</w:t>
      </w:r>
      <w:bookmarkEnd w:id="60"/>
    </w:p>
    <w:p>
      <w:pPr>
        <w:numPr>
          <w:ilvl w:val="0"/>
          <w:numId w:val="1008"/>
        </w:numPr>
        <w:pStyle w:val="Compact"/>
      </w:pPr>
      <w:r>
        <w:t xml:space="preserve">Deploy Postman mock server</w:t>
      </w:r>
    </w:p>
    <w:p>
      <w:pPr>
        <w:numPr>
          <w:ilvl w:val="0"/>
          <w:numId w:val="1008"/>
        </w:numPr>
        <w:pStyle w:val="Compact"/>
      </w:pPr>
      <w:r>
        <w:t xml:space="preserve">Use for development/testing</w:t>
      </w:r>
    </w:p>
    <w:p>
      <w:pPr>
        <w:numPr>
          <w:ilvl w:val="0"/>
          <w:numId w:val="1008"/>
        </w:numPr>
        <w:pStyle w:val="Compact"/>
      </w:pPr>
      <w:r>
        <w:t xml:space="preserve">Reference examples for integration</w:t>
      </w:r>
    </w:p>
    <w:p>
      <w:pPr>
        <w:pStyle w:val="Heading3"/>
      </w:pPr>
      <w:bookmarkStart w:id="61" w:name="for-qa-engineers"/>
      <w:r>
        <w:t xml:space="preserve">For QA Engineers</w:t>
      </w:r>
      <w:bookmarkEnd w:id="61"/>
    </w:p>
    <w:p>
      <w:pPr>
        <w:numPr>
          <w:ilvl w:val="0"/>
          <w:numId w:val="1009"/>
        </w:numPr>
        <w:pStyle w:val="Compact"/>
      </w:pPr>
      <w:r>
        <w:t xml:space="preserve">Import Postman collection</w:t>
      </w:r>
    </w:p>
    <w:p>
      <w:pPr>
        <w:numPr>
          <w:ilvl w:val="0"/>
          <w:numId w:val="1009"/>
        </w:numPr>
        <w:pStyle w:val="Compact"/>
      </w:pPr>
      <w:r>
        <w:t xml:space="preserve">Run Newman for automated tests</w:t>
      </w:r>
    </w:p>
    <w:p>
      <w:pPr>
        <w:numPr>
          <w:ilvl w:val="0"/>
          <w:numId w:val="1009"/>
        </w:numPr>
        <w:pStyle w:val="Compact"/>
      </w:pPr>
      <w:r>
        <w:t xml:space="preserve">Follow test scenarios in documentation</w:t>
      </w:r>
    </w:p>
    <w:p>
      <w:pPr>
        <w:pStyle w:val="Heading3"/>
      </w:pPr>
      <w:bookmarkStart w:id="62" w:name="for-technical-writers"/>
      <w:r>
        <w:t xml:space="preserve">For Technical Writers</w:t>
      </w:r>
      <w:bookmarkEnd w:id="62"/>
    </w:p>
    <w:p>
      <w:pPr>
        <w:numPr>
          <w:ilvl w:val="0"/>
          <w:numId w:val="1010"/>
        </w:numPr>
        <w:pStyle w:val="Compact"/>
      </w:pPr>
      <w:r>
        <w:t xml:space="preserve">Use API docs as foundation</w:t>
      </w:r>
    </w:p>
    <w:p>
      <w:pPr>
        <w:numPr>
          <w:ilvl w:val="0"/>
          <w:numId w:val="1010"/>
        </w:numPr>
        <w:pStyle w:val="Compact"/>
      </w:pPr>
      <w:r>
        <w:t xml:space="preserve">Deploy Swagger UI or Redoc</w:t>
      </w:r>
    </w:p>
    <w:p>
      <w:pPr>
        <w:numPr>
          <w:ilvl w:val="0"/>
          <w:numId w:val="1010"/>
        </w:numPr>
        <w:pStyle w:val="Compact"/>
      </w:pPr>
      <w:r>
        <w:t xml:space="preserve">Share Postman public documentation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020b064bbb505bfc3b53a310f17339672e9539f"/>
      <w:r>
        <w:t xml:space="preserve">📋 Green Criteria</w:t>
      </w:r>
      <w:bookmarkEnd w:id="63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OpenAPI validates</w:t>
      </w:r>
      <w:r>
        <w:t xml:space="preserve"> </w:t>
      </w:r>
      <w:r>
        <w:t xml:space="preserve">(Spectral - 0 errors)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All endpoints covered</w:t>
      </w:r>
      <w:r>
        <w:t xml:space="preserve"> </w:t>
      </w:r>
      <w:r>
        <w:t xml:space="preserve">(21/21 = 100%)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Examples consistent</w:t>
      </w:r>
      <w:r>
        <w:t xml:space="preserve"> </w:t>
      </w:r>
      <w:r>
        <w:t xml:space="preserve">with schemas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Postman mocks</w:t>
      </w:r>
      <w:r>
        <w:t xml:space="preserve"> </w:t>
      </w:r>
      <w:r>
        <w:t xml:space="preserve">respond 2xx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Documentation complete</w:t>
      </w:r>
      <w:r>
        <w:t xml:space="preserve"> </w:t>
      </w:r>
      <w:r>
        <w:t xml:space="preserve">(8+ examples)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Peer review ready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Coverage table</w:t>
      </w:r>
      <w:r>
        <w:t xml:space="preserve"> </w:t>
      </w:r>
      <w:r>
        <w:t xml:space="preserve">included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Test evidence</w:t>
      </w:r>
      <w:r>
        <w:t xml:space="preserve"> </w:t>
      </w:r>
      <w:r>
        <w:t xml:space="preserve">documented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af8721ca4b053e1e61cc2ce3579206cde2fa387"/>
      <w:r>
        <w:t xml:space="preserve">📞 Support</w:t>
      </w:r>
      <w:bookmarkEnd w:id="6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contracts/finanzas-openapi-mvp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valencia94/financial-planning-u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Region</w:t>
      </w:r>
      <w:r>
        <w:t xml:space="preserve">: us-east-2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Team</w:t>
      </w:r>
      <w:r>
        <w:t xml:space="preserve">: Service Delivery Team (SDT)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Xc4dfb7f2dabaca28451df2db19c84585ffed94a"/>
      <w:r>
        <w:t xml:space="preserve">📜 License</w:t>
      </w:r>
      <w:bookmarkEnd w:id="65"/>
    </w:p>
    <w:p>
      <w:pPr>
        <w:pStyle w:val="FirstParagraph"/>
      </w:pPr>
      <w:r>
        <w:t xml:space="preserve">Copyright © 2025 Finanzas API Team. All rights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✅</w:t>
      </w:r>
      <w:r>
        <w:t xml:space="preserve"> </w:t>
      </w:r>
      <w:r>
        <w:rPr>
          <w:b/>
        </w:rPr>
        <w:t xml:space="preserve">COMPLETE - READY FOR R1 DELIVERY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svg" /><Relationship Type="http://schemas.openxmlformats.org/officeDocument/2006/relationships/image" Id="rId25" Target="media/rId25.svg" /><Relationship Type="http://schemas.openxmlformats.org/officeDocument/2006/relationships/image" Id="rId21" Target="media/rId21.svg" /><Relationship Type="http://schemas.openxmlformats.org/officeDocument/2006/relationships/image" Id="rId26" Target="media/rId26.svg" /><Relationship Type="http://schemas.openxmlformats.org/officeDocument/2006/relationships/image" Id="rId23" Target="media/rId23.svg" /><Relationship Type="http://schemas.openxmlformats.org/officeDocument/2006/relationships/hyperlink" Id="rId24" Target=".spectral.yaml" TargetMode="External" /><Relationship Type="http://schemas.openxmlformats.org/officeDocument/2006/relationships/hyperlink" Id="rId33" Target="docs/WS1-DELIVERABLE-SUMMARY.md" TargetMode="External" /><Relationship Type="http://schemas.openxmlformats.org/officeDocument/2006/relationships/hyperlink" Id="rId28" Target="docs/api-contracts.md" TargetMode="External" /><Relationship Type="http://schemas.openxmlformats.org/officeDocument/2006/relationships/hyperlink" Id="rId31" Target="docs/endpoint-coverage.md" TargetMode="External" /><Relationship Type="http://schemas.openxmlformats.org/officeDocument/2006/relationships/hyperlink" Id="rId32" Target="docs/postman-test-report.md" TargetMode="External" /><Relationship Type="http://schemas.openxmlformats.org/officeDocument/2006/relationships/hyperlink" Id="rId22" Target="openapi/finanzas.yaml" TargetMode="External" /><Relationship Type="http://schemas.openxmlformats.org/officeDocument/2006/relationships/hyperlink" Id="rId30" Target="postman/Finanzas.postman_collection.js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.spectral.yaml" TargetMode="External" /><Relationship Type="http://schemas.openxmlformats.org/officeDocument/2006/relationships/hyperlink" Id="rId33" Target="docs/WS1-DELIVERABLE-SUMMARY.md" TargetMode="External" /><Relationship Type="http://schemas.openxmlformats.org/officeDocument/2006/relationships/hyperlink" Id="rId28" Target="docs/api-contracts.md" TargetMode="External" /><Relationship Type="http://schemas.openxmlformats.org/officeDocument/2006/relationships/hyperlink" Id="rId31" Target="docs/endpoint-coverage.md" TargetMode="External" /><Relationship Type="http://schemas.openxmlformats.org/officeDocument/2006/relationships/hyperlink" Id="rId32" Target="docs/postman-test-report.md" TargetMode="External" /><Relationship Type="http://schemas.openxmlformats.org/officeDocument/2006/relationships/hyperlink" Id="rId22" Target="openapi/finanzas.yaml" TargetMode="External" /><Relationship Type="http://schemas.openxmlformats.org/officeDocument/2006/relationships/hyperlink" Id="rId30" Target="postman/Finanzas.postman_collectio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2025-11-10T23:47:21Z</dcterms:created>
  <dcterms:modified xsi:type="dcterms:W3CDTF">2025-11-10T23:47:21Z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