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e39a5c0ea133bf9597988388c57c9068030db8"/>
      <w:r>
        <w:t xml:space="preserve">Finanzas API CI/CD Hardening - Implementation Summary</w:t>
      </w:r>
      <w:bookmarkEnd w:id="20"/>
    </w:p>
    <w:p>
      <w:pPr>
        <w:pStyle w:val="Heading2"/>
      </w:pPr>
      <w:bookmarkStart w:id="21" w:name="overview"/>
      <w:r>
        <w:t xml:space="preserve">Overview</w:t>
      </w:r>
      <w:bookmarkEnd w:id="21"/>
    </w:p>
    <w:p>
      <w:pPr>
        <w:pStyle w:val="FirstParagraph"/>
      </w:pPr>
      <w:r>
        <w:t xml:space="preserve">This implementation addresses all issues identified in the problem statement for PR #21, ensuring reliable CI/CD workflows for the Finanzas API.</w:t>
      </w:r>
    </w:p>
    <w:p>
      <w:pPr>
        <w:pStyle w:val="Heading2"/>
      </w:pPr>
      <w:bookmarkStart w:id="22" w:name="changes-implemented"/>
      <w:r>
        <w:t xml:space="preserve">Changes Implemented</w:t>
      </w:r>
      <w:bookmarkEnd w:id="22"/>
    </w:p>
    <w:p>
      <w:pPr>
        <w:pStyle w:val="Heading3"/>
      </w:pPr>
      <w:bookmarkStart w:id="23" w:name="X4e199d99366359163a6632e9172bef81b782410"/>
      <w:r>
        <w:t xml:space="preserve">1. Deploy Workflow (</w:t>
      </w:r>
      <w:r>
        <w:rPr>
          <w:rStyle w:val="VerbatimChar"/>
        </w:rPr>
        <w:t xml:space="preserve">deploy-api.yml</w:t>
      </w:r>
      <w:r>
        <w:t xml:space="preserve">)</w:t>
      </w:r>
      <w:bookmarkEnd w:id="23"/>
    </w:p>
    <w:p>
      <w:pPr>
        <w:pStyle w:val="FirstParagraph"/>
      </w:pPr>
      <w:r>
        <w:rPr>
          <w:b/>
        </w:rPr>
        <w:t xml:space="preserve">Issues Fixed:</w:t>
      </w:r>
    </w:p>
    <w:p>
      <w:pPr>
        <w:numPr>
          <w:ilvl w:val="0"/>
          <w:numId w:val="1001"/>
        </w:numPr>
        <w:pStyle w:val="Compact"/>
      </w:pPr>
      <w:r>
        <w:t xml:space="preserve">✅ Replaced local OIDC action path with official</w:t>
      </w:r>
      <w:r>
        <w:t xml:space="preserve"> </w:t>
      </w:r>
      <w:r>
        <w:rPr>
          <w:rStyle w:val="VerbatimChar"/>
        </w:rPr>
        <w:t xml:space="preserve">aws-actions/configure-aws-credentials@v4</w:t>
      </w:r>
    </w:p>
    <w:p>
      <w:pPr>
        <w:numPr>
          <w:ilvl w:val="0"/>
          <w:numId w:val="1001"/>
        </w:numPr>
        <w:pStyle w:val="Compact"/>
      </w:pPr>
      <w:r>
        <w:t xml:space="preserve">✅ Added sensible defaults for AWS_REGION, FINZ_API_STACK, FINZ_API_STAGE</w:t>
      </w:r>
    </w:p>
    <w:p>
      <w:pPr>
        <w:numPr>
          <w:ilvl w:val="0"/>
          <w:numId w:val="1001"/>
        </w:numPr>
        <w:pStyle w:val="Compact"/>
      </w:pPr>
      <w:r>
        <w:t xml:space="preserve">✅ Added COGNITO_USER_POOL_ID and COGNITO_USER_POOL_ARN to environment and preflight check</w:t>
      </w:r>
    </w:p>
    <w:p>
      <w:pPr>
        <w:numPr>
          <w:ilvl w:val="0"/>
          <w:numId w:val="1001"/>
        </w:numPr>
        <w:pStyle w:val="Compact"/>
      </w:pPr>
      <w:r>
        <w:t xml:space="preserve">✅ Added npm ci step to install dependencies (including esbuild)</w:t>
      </w:r>
    </w:p>
    <w:p>
      <w:pPr>
        <w:numPr>
          <w:ilvl w:val="0"/>
          <w:numId w:val="1001"/>
        </w:numPr>
        <w:pStyle w:val="Compact"/>
      </w:pPr>
      <w:r>
        <w:t xml:space="preserve">✅ Set PATH to include node_modules/.bin for esbuild access</w:t>
      </w:r>
    </w:p>
    <w:p>
      <w:pPr>
        <w:numPr>
          <w:ilvl w:val="0"/>
          <w:numId w:val="1001"/>
        </w:numPr>
        <w:pStyle w:val="Compact"/>
      </w:pPr>
      <w:r>
        <w:t xml:space="preserve">✅ Enhanced parameter overrides formatting</w:t>
      </w:r>
    </w:p>
    <w:p>
      <w:pPr>
        <w:numPr>
          <w:ilvl w:val="0"/>
          <w:numId w:val="1001"/>
        </w:numPr>
        <w:pStyle w:val="Compact"/>
      </w:pPr>
      <w:r>
        <w:t xml:space="preserve">✅ Improved summary output with comprehensive curl examples</w:t>
      </w:r>
    </w:p>
    <w:p>
      <w:pPr>
        <w:pStyle w:val="FirstParagraph"/>
      </w:pPr>
      <w:r>
        <w:rPr>
          <w:b/>
        </w:rPr>
        <w:t xml:space="preserve">Key Improvements:</w:t>
      </w:r>
    </w:p>
    <w:p>
      <w:pPr>
        <w:pStyle w:val="SourceCode"/>
      </w:pPr>
      <w:r>
        <w:rPr>
          <w:rStyle w:val="CommentTok"/>
        </w:rPr>
        <w:t xml:space="preserve"># Before: Local action (would fail if not present)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./.github/actions/oidc-configure-aws</w:t>
      </w:r>
      <w:r>
        <w:br/>
      </w:r>
      <w:r>
        <w:br/>
      </w:r>
      <w:r>
        <w:rPr>
          <w:rStyle w:val="CommentTok"/>
        </w:rPr>
        <w:t xml:space="preserve"># After: Official AWS action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aws-actions/configure-aws-credentials@v4</w:t>
      </w:r>
    </w:p>
    <w:p>
      <w:pPr>
        <w:pStyle w:val="FirstParagraph"/>
      </w:pPr>
      <w:r>
        <w:rPr>
          <w:b/>
        </w:rPr>
        <w:t xml:space="preserve">New Steps:</w:t>
      </w:r>
    </w:p>
    <w:p>
      <w:pPr>
        <w:numPr>
          <w:ilvl w:val="0"/>
          <w:numId w:val="1002"/>
        </w:numPr>
        <w:pStyle w:val="Compact"/>
      </w:pPr>
      <w:r>
        <w:t xml:space="preserve">Install dependencies step added before SAM build</w:t>
      </w:r>
    </w:p>
    <w:p>
      <w:pPr>
        <w:numPr>
          <w:ilvl w:val="0"/>
          <w:numId w:val="1002"/>
        </w:numPr>
        <w:pStyle w:val="Compact"/>
      </w:pPr>
      <w:r>
        <w:t xml:space="preserve">PATH configuration for esbuild in build step</w:t>
      </w:r>
    </w:p>
    <w:p>
      <w:pPr>
        <w:numPr>
          <w:ilvl w:val="0"/>
          <w:numId w:val="1002"/>
        </w:numPr>
        <w:pStyle w:val="Compact"/>
      </w:pPr>
      <w:r>
        <w:t xml:space="preserve">Comments clarifying required vs optional variables</w:t>
      </w:r>
    </w:p>
    <w:p>
      <w:pPr>
        <w:pStyle w:val="Heading3"/>
      </w:pPr>
      <w:bookmarkStart w:id="24" w:name="Xf043bdf7b60c38e2020274fccc9220d02ffd29c"/>
      <w:r>
        <w:t xml:space="preserve">2. Test Workflow (</w:t>
      </w:r>
      <w:r>
        <w:rPr>
          <w:rStyle w:val="VerbatimChar"/>
        </w:rPr>
        <w:t xml:space="preserve">test-api.yml</w:t>
      </w:r>
      <w:r>
        <w:t xml:space="preserve">) - NEW</w:t>
      </w:r>
      <w:bookmarkEnd w:id="2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Validates code quality before merging to main</w:t>
      </w:r>
    </w:p>
    <w:p>
      <w:pPr>
        <w:pStyle w:val="BodyText"/>
      </w:pPr>
      <w:r>
        <w:rPr>
          <w:b/>
        </w:rPr>
        <w:t xml:space="preserve">Features:</w:t>
      </w:r>
    </w:p>
    <w:p>
      <w:pPr>
        <w:numPr>
          <w:ilvl w:val="0"/>
          <w:numId w:val="1003"/>
        </w:numPr>
        <w:pStyle w:val="Compact"/>
      </w:pPr>
      <w:r>
        <w:t xml:space="preserve">Runs on pull requests to main branch</w:t>
      </w:r>
    </w:p>
    <w:p>
      <w:pPr>
        <w:numPr>
          <w:ilvl w:val="0"/>
          <w:numId w:val="1003"/>
        </w:numPr>
        <w:pStyle w:val="Compact"/>
      </w:pPr>
      <w:r>
        <w:t xml:space="preserve">Manual dispatch trigger available</w:t>
      </w:r>
    </w:p>
    <w:p>
      <w:pPr>
        <w:numPr>
          <w:ilvl w:val="0"/>
          <w:numId w:val="1003"/>
        </w:numPr>
        <w:pStyle w:val="Compact"/>
      </w:pPr>
      <w:r>
        <w:t xml:space="preserve">Installs SAM CLI</w:t>
      </w:r>
    </w:p>
    <w:p>
      <w:pPr>
        <w:numPr>
          <w:ilvl w:val="0"/>
          <w:numId w:val="1003"/>
        </w:numPr>
        <w:pStyle w:val="Compact"/>
      </w:pPr>
      <w:r>
        <w:t xml:space="preserve">Runs unit tests (npm ci &amp;&amp; npm test)</w:t>
      </w:r>
    </w:p>
    <w:p>
      <w:pPr>
        <w:numPr>
          <w:ilvl w:val="0"/>
          <w:numId w:val="1003"/>
        </w:numPr>
        <w:pStyle w:val="Compact"/>
      </w:pPr>
      <w:r>
        <w:t xml:space="preserve">Builds with SAM</w:t>
      </w:r>
    </w:p>
    <w:p>
      <w:pPr>
        <w:numPr>
          <w:ilvl w:val="0"/>
          <w:numId w:val="1003"/>
        </w:numPr>
        <w:pStyle w:val="Compact"/>
      </w:pPr>
      <w:r>
        <w:t xml:space="preserve">Starts SAM local and performs smoke tests on public endpoints</w:t>
      </w:r>
    </w:p>
    <w:p>
      <w:pPr>
        <w:numPr>
          <w:ilvl w:val="0"/>
          <w:numId w:val="1003"/>
        </w:numPr>
        <w:pStyle w:val="Compact"/>
      </w:pPr>
      <w:r>
        <w:t xml:space="preserve">Generates success summary</w:t>
      </w:r>
    </w:p>
    <w:p>
      <w:pPr>
        <w:pStyle w:val="FirstParagraph"/>
      </w:pPr>
      <w:r>
        <w:rPr>
          <w:b/>
        </w:rPr>
        <w:t xml:space="preserve">Endpoints Tested: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Expects 200 OK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 /catalog/rubros</w:t>
      </w:r>
      <w:r>
        <w:t xml:space="preserve"> </w:t>
      </w:r>
      <w:r>
        <w:t xml:space="preserve">- Expects 200 OK with rubros data</w:t>
      </w:r>
    </w:p>
    <w:p>
      <w:pPr>
        <w:pStyle w:val="Heading3"/>
      </w:pPr>
      <w:bookmarkStart w:id="25" w:name="X43611848d1b5ad153ca609e9f6a38add31dbc5a"/>
      <w:r>
        <w:t xml:space="preserve">3. Documentation (</w:t>
      </w:r>
      <w:r>
        <w:rPr>
          <w:rStyle w:val="VerbatimChar"/>
        </w:rPr>
        <w:t xml:space="preserve">WORKFLOW_SETUP.md</w:t>
      </w:r>
      <w:r>
        <w:t xml:space="preserve">) - NEW</w:t>
      </w:r>
      <w:bookmarkEnd w:id="25"/>
    </w:p>
    <w:p>
      <w:pPr>
        <w:pStyle w:val="FirstParagraph"/>
      </w:pPr>
      <w:r>
        <w:rPr>
          <w:b/>
        </w:rPr>
        <w:t xml:space="preserve">Contents:</w:t>
      </w:r>
    </w:p>
    <w:p>
      <w:pPr>
        <w:numPr>
          <w:ilvl w:val="0"/>
          <w:numId w:val="1005"/>
        </w:numPr>
        <w:pStyle w:val="Compact"/>
      </w:pPr>
      <w:r>
        <w:t xml:space="preserve">Complete workflow descriptions</w:t>
      </w:r>
    </w:p>
    <w:p>
      <w:pPr>
        <w:numPr>
          <w:ilvl w:val="0"/>
          <w:numId w:val="1005"/>
        </w:numPr>
        <w:pStyle w:val="Compact"/>
      </w:pPr>
      <w:r>
        <w:t xml:space="preserve">Required variables and secrets (with example values)</w:t>
      </w:r>
    </w:p>
    <w:p>
      <w:pPr>
        <w:numPr>
          <w:ilvl w:val="0"/>
          <w:numId w:val="1005"/>
        </w:numPr>
        <w:pStyle w:val="Compact"/>
      </w:pPr>
      <w:r>
        <w:t xml:space="preserve">OIDC authentication explanation</w:t>
      </w:r>
    </w:p>
    <w:p>
      <w:pPr>
        <w:numPr>
          <w:ilvl w:val="0"/>
          <w:numId w:val="1005"/>
        </w:numPr>
        <w:pStyle w:val="Compact"/>
      </w:pPr>
      <w:r>
        <w:t xml:space="preserve">API endpoints status (implemented vs stubbed)</w:t>
      </w:r>
    </w:p>
    <w:p>
      <w:pPr>
        <w:numPr>
          <w:ilvl w:val="0"/>
          <w:numId w:val="1005"/>
        </w:numPr>
        <w:pStyle w:val="Compact"/>
      </w:pPr>
      <w:r>
        <w:t xml:space="preserve">Local testing instructions</w:t>
      </w:r>
    </w:p>
    <w:p>
      <w:pPr>
        <w:numPr>
          <w:ilvl w:val="0"/>
          <w:numId w:val="1005"/>
        </w:numPr>
        <w:pStyle w:val="Compact"/>
      </w:pPr>
      <w:r>
        <w:t xml:space="preserve">Comprehensive troubleshooting guide</w:t>
      </w:r>
    </w:p>
    <w:p>
      <w:pPr>
        <w:pStyle w:val="Heading2"/>
      </w:pPr>
      <w:bookmarkStart w:id="26" w:name="configuration-requirements"/>
      <w:r>
        <w:t xml:space="preserve">Configuration Requirements</w:t>
      </w:r>
      <w:bookmarkEnd w:id="26"/>
    </w:p>
    <w:p>
      <w:pPr>
        <w:pStyle w:val="Heading3"/>
      </w:pPr>
      <w:bookmarkStart w:id="27" w:name="repository-variables-required"/>
      <w:r>
        <w:t xml:space="preserve">Repository Variables (Required)</w:t>
      </w:r>
      <w:bookmarkEnd w:id="27"/>
    </w:p>
    <w:p>
      <w:pPr>
        <w:pStyle w:val="FirstParagraph"/>
      </w:pPr>
      <w:r>
        <w:t xml:space="preserve">Set in:</w:t>
      </w:r>
      <w:r>
        <w:t xml:space="preserve"> </w:t>
      </w:r>
      <w:r>
        <w:rPr>
          <w:b/>
        </w:rPr>
        <w:t xml:space="preserve">Settings → Secrets and variables → Actions → Variables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Has Default?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AWS_REGION</w:t>
            </w:r>
          </w:p>
        </w:tc>
        <w:tc>
          <w:p>
            <w:pPr>
              <w:pStyle w:val="Compact"/>
              <w:jc w:val="left"/>
            </w:pPr>
            <w:r>
              <w:t xml:space="preserve">us-east-2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FINZ_API_STACK</w:t>
            </w:r>
          </w:p>
        </w:tc>
        <w:tc>
          <w:p>
            <w:pPr>
              <w:pStyle w:val="Compact"/>
              <w:jc w:val="left"/>
            </w:pPr>
            <w:r>
              <w:t xml:space="preserve">finanzas-sd-api-dev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FINZ_API_STAGE</w:t>
            </w:r>
          </w:p>
        </w:tc>
        <w:tc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COGNITO_USER_POOL_ID</w:t>
            </w:r>
          </w:p>
        </w:tc>
        <w:tc>
          <w:p>
            <w:pPr>
              <w:pStyle w:val="Compact"/>
              <w:jc w:val="left"/>
            </w:pPr>
            <w:r>
              <w:t xml:space="preserve">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❌ No -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COGNITO_USER_POOL_ARN</w:t>
            </w:r>
          </w:p>
        </w:tc>
        <w:tc>
          <w:p>
            <w:pPr>
              <w:pStyle w:val="Compact"/>
              <w:jc w:val="left"/>
            </w:pPr>
            <w:r>
              <w:t xml:space="preserve">arn:aws:cognito-idp:...</w:t>
            </w:r>
          </w:p>
        </w:tc>
        <w:tc>
          <w:p>
            <w:pPr>
              <w:pStyle w:val="Compact"/>
              <w:jc w:val="left"/>
            </w:pPr>
            <w:r>
              <w:t xml:space="preserve">❌ No -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COGNITO_USER_POOL_CLIENT_ID</w:t>
            </w:r>
          </w:p>
        </w:tc>
        <w:tc>
          <w:p>
            <w:pPr>
              <w:pStyle w:val="Compact"/>
              <w:jc w:val="left"/>
            </w:pPr>
            <w:r>
              <w:t xml:space="preserve">dshos5iou44tuach7ta3ici5m</w:t>
            </w:r>
          </w:p>
        </w:tc>
        <w:tc>
          <w:p>
            <w:pPr>
              <w:pStyle w:val="Compact"/>
              <w:jc w:val="left"/>
            </w:pPr>
            <w:r>
              <w:t xml:space="preserve">❌ No - Required</w:t>
            </w:r>
          </w:p>
        </w:tc>
      </w:tr>
    </w:tbl>
    <w:p>
      <w:pPr>
        <w:pStyle w:val="Heading3"/>
      </w:pPr>
      <w:bookmarkStart w:id="28" w:name="repository-secrets-required"/>
      <w:r>
        <w:t xml:space="preserve">Repository Secrets (Required)</w:t>
      </w:r>
      <w:bookmarkEnd w:id="28"/>
    </w:p>
    <w:p>
      <w:pPr>
        <w:pStyle w:val="FirstParagraph"/>
      </w:pPr>
      <w:r>
        <w:t xml:space="preserve">Set in:</w:t>
      </w:r>
      <w:r>
        <w:t xml:space="preserve"> </w:t>
      </w:r>
      <w:r>
        <w:rPr>
          <w:b/>
        </w:rPr>
        <w:t xml:space="preserve">Settings → Secrets and variables → Actions → Secrets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OIDC_AWS_ROLE_ARN</w:t>
      </w:r>
      <w:r>
        <w:t xml:space="preserve"> </w:t>
      </w:r>
      <w:r>
        <w:t xml:space="preserve">- IAM role ARN for OIDC authentication</w:t>
      </w:r>
    </w:p>
    <w:p>
      <w:pPr>
        <w:pStyle w:val="Heading2"/>
      </w:pPr>
      <w:bookmarkStart w:id="29" w:name="api-implementation-status"/>
      <w:r>
        <w:t xml:space="preserve">API Implementation Status</w:t>
      </w:r>
      <w:bookmarkEnd w:id="29"/>
    </w:p>
    <w:p>
      <w:pPr>
        <w:pStyle w:val="Heading3"/>
      </w:pPr>
      <w:bookmarkStart w:id="30" w:name="X88d4537284268e2d67ef21b0e3d55f892d757d9"/>
      <w:r>
        <w:t xml:space="preserve">✅ Implemented (5 endpoints)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 (public)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/catalog/rubros</w:t>
      </w:r>
      <w:r>
        <w:t xml:space="preserve"> </w:t>
      </w:r>
      <w:r>
        <w:t xml:space="preserve">- Budget categories (public)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/projects</w:t>
      </w:r>
      <w:r>
        <w:t xml:space="preserve"> </w:t>
      </w:r>
      <w:r>
        <w:t xml:space="preserve">- Create project (authenticated)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 /projects</w:t>
      </w:r>
      <w:r>
        <w:t xml:space="preserve"> </w:t>
      </w:r>
      <w:r>
        <w:t xml:space="preserve">- List projects (authenticated)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/projects/{id}/handoff</w:t>
      </w:r>
      <w:r>
        <w:t xml:space="preserve"> </w:t>
      </w:r>
      <w:r>
        <w:t xml:space="preserve">- Project handoff (authenticated)</w:t>
      </w:r>
    </w:p>
    <w:p>
      <w:pPr>
        <w:pStyle w:val="Heading3"/>
      </w:pPr>
      <w:bookmarkStart w:id="31" w:name="Xda6002e9e95ba827e2b10abfeaf9e6e56712a56"/>
      <w:r>
        <w:t xml:space="preserve">🚧 Stubbed (9 endpoints returning 501)</w:t>
      </w:r>
      <w:bookmarkEnd w:id="31"/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POST/GET /projects/{id}/rubros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PUT /projects/{id}/allocations:bulk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/projects/{id}/plan?mes=YYYY-MM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/payroll/ingest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 /close-month?mes=YYYY-MM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POST/GET /adjustments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GET /alerts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POST/GET /providers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POST/GET /prefacturas/webhook</w:t>
      </w:r>
    </w:p>
    <w:p>
      <w:pPr>
        <w:pStyle w:val="FirstParagraph"/>
      </w:pPr>
      <w:r>
        <w:t xml:space="preserve">All stubbed handlers contain TODO comments with implementation guidance.</w:t>
      </w:r>
    </w:p>
    <w:p>
      <w:pPr>
        <w:pStyle w:val="Heading2"/>
      </w:pPr>
      <w:bookmarkStart w:id="32" w:name="testing-results"/>
      <w:r>
        <w:t xml:space="preserve">Testing Results</w:t>
      </w:r>
      <w:bookmarkEnd w:id="32"/>
    </w:p>
    <w:p>
      <w:pPr>
        <w:pStyle w:val="Heading3"/>
      </w:pPr>
      <w:bookmarkStart w:id="33" w:name="local-tests-"/>
      <w:r>
        <w:t xml:space="preserve">Local Tests ✅</w:t>
      </w:r>
      <w:bookmarkEnd w:id="33"/>
    </w:p>
    <w:p>
      <w:pPr>
        <w:pStyle w:val="SourceCode"/>
      </w:pPr>
      <w:r>
        <w:rPr>
          <w:rStyle w:val="VerbatimChar"/>
        </w:rPr>
        <w:t xml:space="preserve">cd services/finanzas-api</w:t>
      </w:r>
      <w:r>
        <w:br/>
      </w:r>
      <w:r>
        <w:rPr>
          <w:rStyle w:val="VerbatimChar"/>
        </w:rPr>
        <w:t xml:space="preserve">npm ci</w:t>
      </w:r>
      <w:r>
        <w:br/>
      </w:r>
      <w:r>
        <w:rPr>
          <w:rStyle w:val="VerbatimChar"/>
        </w:rPr>
        <w:t xml:space="preserve">npm test</w:t>
      </w:r>
      <w:r>
        <w:br/>
      </w:r>
      <w:r>
        <w:br/>
      </w:r>
      <w:r>
        <w:rPr>
          <w:rStyle w:val="VerbatimChar"/>
        </w:rPr>
        <w:t xml:space="preserve">✓ 4 tests passed</w:t>
      </w:r>
      <w:r>
        <w:br/>
      </w:r>
      <w:r>
        <w:rPr>
          <w:rStyle w:val="VerbatimChar"/>
        </w:rPr>
        <w:t xml:space="preserve">  - pro-rata forward split</w:t>
      </w:r>
      <w:r>
        <w:br/>
      </w:r>
      <w:r>
        <w:rPr>
          <w:rStyle w:val="VerbatimChar"/>
        </w:rPr>
        <w:t xml:space="preserve">  - pro-rata 3-month split with rounding</w:t>
      </w:r>
      <w:r>
        <w:br/>
      </w:r>
      <w:r>
        <w:rPr>
          <w:rStyle w:val="VerbatimChar"/>
        </w:rPr>
        <w:t xml:space="preserve">  - coverage vs payroll</w:t>
      </w:r>
      <w:r>
        <w:br/>
      </w:r>
      <w:r>
        <w:rPr>
          <w:rStyle w:val="VerbatimChar"/>
        </w:rPr>
        <w:t xml:space="preserve">  - coverage percentage calculation</w:t>
      </w:r>
    </w:p>
    <w:p>
      <w:pPr>
        <w:pStyle w:val="Heading3"/>
      </w:pPr>
      <w:bookmarkStart w:id="34" w:name="sam-build-"/>
      <w:r>
        <w:t xml:space="preserve">SAM Build ✅</w:t>
      </w:r>
      <w:bookmarkEnd w:id="34"/>
    </w:p>
    <w:p>
      <w:pPr>
        <w:pStyle w:val="SourceCode"/>
      </w:pPr>
      <w:r>
        <w:rPr>
          <w:rStyle w:val="VerbatimChar"/>
        </w:rPr>
        <w:t xml:space="preserve">cd services/finanzas-api</w:t>
      </w:r>
      <w:r>
        <w:br/>
      </w:r>
      <w:r>
        <w:rPr>
          <w:rStyle w:val="VerbatimChar"/>
        </w:rPr>
        <w:t xml:space="preserve">export PATH="$PWD/node_modules/.bin:$PATH"</w:t>
      </w:r>
      <w:r>
        <w:br/>
      </w:r>
      <w:r>
        <w:rPr>
          <w:rStyle w:val="VerbatimChar"/>
        </w:rPr>
        <w:t xml:space="preserve">sam build</w:t>
      </w:r>
      <w:r>
        <w:br/>
      </w:r>
      <w:r>
        <w:br/>
      </w:r>
      <w:r>
        <w:rPr>
          <w:rStyle w:val="VerbatimChar"/>
        </w:rPr>
        <w:t xml:space="preserve">Build Succeeded</w:t>
      </w:r>
      <w:r>
        <w:br/>
      </w:r>
      <w:r>
        <w:rPr>
          <w:rStyle w:val="VerbatimChar"/>
        </w:rPr>
        <w:t xml:space="preserve">Built Artifacts: .aws-sam/build</w:t>
      </w:r>
      <w:r>
        <w:br/>
      </w:r>
      <w:r>
        <w:rPr>
          <w:rStyle w:val="VerbatimChar"/>
        </w:rPr>
        <w:t xml:space="preserve">Built Template: .aws-sam/build/template.yaml</w:t>
      </w:r>
    </w:p>
    <w:p>
      <w:pPr>
        <w:pStyle w:val="Heading3"/>
      </w:pPr>
      <w:bookmarkStart w:id="35" w:name="security-scan-"/>
      <w:r>
        <w:t xml:space="preserve">Security Scan ✅</w:t>
      </w:r>
      <w:bookmarkEnd w:id="35"/>
    </w:p>
    <w:p>
      <w:pPr>
        <w:numPr>
          <w:ilvl w:val="0"/>
          <w:numId w:val="1009"/>
        </w:numPr>
        <w:pStyle w:val="Compact"/>
      </w:pPr>
      <w:r>
        <w:t xml:space="preserve">CodeQL analysis: 0 alerts found</w:t>
      </w:r>
    </w:p>
    <w:p>
      <w:pPr>
        <w:numPr>
          <w:ilvl w:val="0"/>
          <w:numId w:val="1009"/>
        </w:numPr>
        <w:pStyle w:val="Compact"/>
      </w:pPr>
      <w:r>
        <w:t xml:space="preserve">No vulnerabilities detected in workflow configurations</w:t>
      </w:r>
    </w:p>
    <w:p>
      <w:pPr>
        <w:pStyle w:val="Heading2"/>
      </w:pPr>
      <w:bookmarkStart w:id="36" w:name="what-happens-next"/>
      <w:r>
        <w:t xml:space="preserve">What Happens Next</w:t>
      </w:r>
      <w:bookmarkEnd w:id="36"/>
    </w:p>
    <w:p>
      <w:pPr>
        <w:pStyle w:val="Heading3"/>
      </w:pPr>
      <w:bookmarkStart w:id="37" w:name="for-test-workflow"/>
      <w:r>
        <w:t xml:space="preserve">For Test Workflow</w:t>
      </w:r>
      <w:bookmarkEnd w:id="37"/>
    </w:p>
    <w:p>
      <w:pPr>
        <w:numPr>
          <w:ilvl w:val="0"/>
          <w:numId w:val="1010"/>
        </w:numPr>
        <w:pStyle w:val="Compact"/>
      </w:pPr>
      <w:r>
        <w:t xml:space="preserve">Triggers automatically on PRs to main</w:t>
      </w:r>
    </w:p>
    <w:p>
      <w:pPr>
        <w:numPr>
          <w:ilvl w:val="0"/>
          <w:numId w:val="1010"/>
        </w:numPr>
        <w:pStyle w:val="Compact"/>
      </w:pPr>
      <w:r>
        <w:t xml:space="preserve">Runs unit tests</w:t>
      </w:r>
    </w:p>
    <w:p>
      <w:pPr>
        <w:numPr>
          <w:ilvl w:val="0"/>
          <w:numId w:val="1010"/>
        </w:numPr>
        <w:pStyle w:val="Compact"/>
      </w:pPr>
      <w:r>
        <w:t xml:space="preserve">Builds with SAM</w:t>
      </w:r>
    </w:p>
    <w:p>
      <w:pPr>
        <w:numPr>
          <w:ilvl w:val="0"/>
          <w:numId w:val="1010"/>
        </w:numPr>
        <w:pStyle w:val="Compact"/>
      </w:pPr>
      <w:r>
        <w:t xml:space="preserve">Starts SAM local</w:t>
      </w:r>
    </w:p>
    <w:p>
      <w:pPr>
        <w:numPr>
          <w:ilvl w:val="0"/>
          <w:numId w:val="1010"/>
        </w:numPr>
        <w:pStyle w:val="Compact"/>
      </w:pPr>
      <w:r>
        <w:t xml:space="preserve">Smoke tests /health and /catalog/rubros</w:t>
      </w:r>
    </w:p>
    <w:p>
      <w:pPr>
        <w:numPr>
          <w:ilvl w:val="0"/>
          <w:numId w:val="1010"/>
        </w:numPr>
        <w:pStyle w:val="Compact"/>
      </w:pPr>
      <w:r>
        <w:t xml:space="preserve">Reports success/failure</w:t>
      </w:r>
    </w:p>
    <w:p>
      <w:pPr>
        <w:pStyle w:val="Heading3"/>
      </w:pPr>
      <w:bookmarkStart w:id="38" w:name="for-deploy-workflow"/>
      <w:r>
        <w:t xml:space="preserve">For Deploy Workflow</w:t>
      </w:r>
      <w:bookmarkEnd w:id="38"/>
    </w:p>
    <w:p>
      <w:pPr>
        <w:numPr>
          <w:ilvl w:val="0"/>
          <w:numId w:val="1011"/>
        </w:numPr>
        <w:pStyle w:val="Compact"/>
      </w:pPr>
      <w:r>
        <w:t xml:space="preserve">Triggers on push to module/finanzas-api-mvp or manual dispatch</w:t>
      </w:r>
    </w:p>
    <w:p>
      <w:pPr>
        <w:numPr>
          <w:ilvl w:val="0"/>
          <w:numId w:val="1011"/>
        </w:numPr>
        <w:pStyle w:val="Compact"/>
      </w:pPr>
      <w:r>
        <w:t xml:space="preserve">Validates all required variables exist</w:t>
      </w:r>
    </w:p>
    <w:p>
      <w:pPr>
        <w:numPr>
          <w:ilvl w:val="0"/>
          <w:numId w:val="1011"/>
        </w:numPr>
        <w:pStyle w:val="Compact"/>
      </w:pPr>
      <w:r>
        <w:t xml:space="preserve">Authenticates via OIDC with AWS</w:t>
      </w:r>
    </w:p>
    <w:p>
      <w:pPr>
        <w:numPr>
          <w:ilvl w:val="0"/>
          <w:numId w:val="1011"/>
        </w:numPr>
        <w:pStyle w:val="Compact"/>
      </w:pPr>
      <w:r>
        <w:t xml:space="preserve">Verifies identity with</w:t>
      </w:r>
      <w:r>
        <w:t xml:space="preserve"> </w:t>
      </w:r>
      <w:r>
        <w:rPr>
          <w:rStyle w:val="VerbatimChar"/>
        </w:rPr>
        <w:t xml:space="preserve">aws sts get-caller-identity</w:t>
      </w:r>
    </w:p>
    <w:p>
      <w:pPr>
        <w:numPr>
          <w:ilvl w:val="0"/>
          <w:numId w:val="1011"/>
        </w:numPr>
        <w:pStyle w:val="Compact"/>
      </w:pPr>
      <w:r>
        <w:t xml:space="preserve">Installs dependencies</w:t>
      </w:r>
    </w:p>
    <w:p>
      <w:pPr>
        <w:numPr>
          <w:ilvl w:val="0"/>
          <w:numId w:val="1011"/>
        </w:numPr>
        <w:pStyle w:val="Compact"/>
      </w:pPr>
      <w:r>
        <w:t xml:space="preserve">Builds with SAM</w:t>
      </w:r>
    </w:p>
    <w:p>
      <w:pPr>
        <w:numPr>
          <w:ilvl w:val="0"/>
          <w:numId w:val="1011"/>
        </w:numPr>
        <w:pStyle w:val="Compact"/>
      </w:pPr>
      <w:r>
        <w:t xml:space="preserve">Deploys to AWS (creates/updates CloudFormation stack)</w:t>
      </w:r>
    </w:p>
    <w:p>
      <w:pPr>
        <w:numPr>
          <w:ilvl w:val="0"/>
          <w:numId w:val="1011"/>
        </w:numPr>
        <w:pStyle w:val="Compact"/>
      </w:pPr>
      <w:r>
        <w:t xml:space="preserve">Retrieves API ID and URL from stack outputs</w:t>
      </w:r>
    </w:p>
    <w:p>
      <w:pPr>
        <w:numPr>
          <w:ilvl w:val="0"/>
          <w:numId w:val="1011"/>
        </w:numPr>
        <w:pStyle w:val="Compact"/>
      </w:pPr>
      <w:r>
        <w:t xml:space="preserve">Performs smoke test on deployed /health endpoint</w:t>
      </w:r>
    </w:p>
    <w:p>
      <w:pPr>
        <w:numPr>
          <w:ilvl w:val="0"/>
          <w:numId w:val="1011"/>
        </w:numPr>
        <w:pStyle w:val="Compact"/>
      </w:pPr>
      <w:r>
        <w:t xml:space="preserve">Generates comprehensive summary with curl examples</w:t>
      </w:r>
    </w:p>
    <w:p>
      <w:pPr>
        <w:pStyle w:val="Heading2"/>
      </w:pPr>
      <w:bookmarkStart w:id="39" w:name="files-modified"/>
      <w:r>
        <w:t xml:space="preserve">Files Modified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.github/workflows/deploy-api.yml</w:t>
            </w:r>
          </w:p>
        </w:tc>
        <w:tc>
          <w:p>
            <w:pPr>
              <w:pStyle w:val="Compact"/>
              <w:jc w:val="left"/>
            </w:pPr>
            <w:r>
              <w:t xml:space="preserve">+23/-11</w:t>
            </w:r>
          </w:p>
        </w:tc>
        <w:tc>
          <w:p>
            <w:pPr>
              <w:pStyle w:val="Compact"/>
              <w:jc w:val="left"/>
            </w:pPr>
            <w:r>
              <w:t xml:space="preserve">Fixed OIDC, added deps install, improved config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.github/workflows/test-api.yml</w:t>
            </w:r>
          </w:p>
        </w:tc>
        <w:tc>
          <w:p>
            <w:pPr>
              <w:pStyle w:val="Compact"/>
              <w:jc w:val="left"/>
            </w:pPr>
            <w:r>
              <w:t xml:space="preserve">+57 new</w:t>
            </w:r>
          </w:p>
        </w:tc>
        <w:tc>
          <w:p>
            <w:pPr>
              <w:pStyle w:val="Compact"/>
              <w:jc w:val="left"/>
            </w:pPr>
            <w:r>
              <w:t xml:space="preserve">New test workflow for PR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services/finanzas-api/WORKFLOW_SETUP.md</w:t>
            </w:r>
          </w:p>
        </w:tc>
        <w:tc>
          <w:p>
            <w:pPr>
              <w:pStyle w:val="Compact"/>
              <w:jc w:val="left"/>
            </w:pPr>
            <w:r>
              <w:t xml:space="preserve">+165 new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setup and troubleshooting guide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245 insertions, 11 deletions</w:t>
      </w:r>
    </w:p>
    <w:p>
      <w:pPr>
        <w:pStyle w:val="Heading2"/>
      </w:pPr>
      <w:bookmarkStart w:id="40" w:name="known-limitations"/>
      <w:r>
        <w:t xml:space="preserve">Known Limitations</w:t>
      </w:r>
      <w:bookmarkEnd w:id="4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SAM local startup time:</w:t>
      </w:r>
      <w:r>
        <w:t xml:space="preserve"> </w:t>
      </w:r>
      <w:r>
        <w:t xml:space="preserve">Fixed 12-second sleep is sufficient for smoke tests but not production-grade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Cognito variables:</w:t>
      </w:r>
      <w:r>
        <w:t xml:space="preserve"> </w:t>
      </w:r>
      <w:r>
        <w:t xml:space="preserve">No defaults provided as they are environment-specific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Stub endpoints:</w:t>
      </w:r>
      <w:r>
        <w:t xml:space="preserve"> </w:t>
      </w:r>
      <w:r>
        <w:t xml:space="preserve">Return 501 by design, will be implemented in future iterations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prod workflow:</w:t>
      </w:r>
      <w:r>
        <w:t xml:space="preserve"> </w:t>
      </w:r>
      <w:r>
        <w:t xml:space="preserve">This implementation covers dev environment only</w:t>
      </w:r>
    </w:p>
    <w:p>
      <w:pPr>
        <w:pStyle w:val="Heading2"/>
      </w:pPr>
      <w:bookmarkStart w:id="41" w:name="problem-statement-compliance"/>
      <w:r>
        <w:t xml:space="preserve">Problem Statement Compliance</w:t>
      </w:r>
      <w:bookmarkEnd w:id="41"/>
    </w:p>
    <w:p>
      <w:pPr>
        <w:pStyle w:val="FirstParagraph"/>
      </w:pPr>
      <w:r>
        <w:t xml:space="preserve">All requirements from the original problem statement have been addressed: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Fix missing repo Variables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Documented with defaults where appropriate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Replace local OIDC action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Now uses aws-actions/configure-aws-credentials@v4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Split into test + deploy workflows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test-api.yml and deploy-api.yml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Test stubs return 501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README and integration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Secure API expectations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HTTP API with Cognito JWT authorizer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Dependencies install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npm ci added to both workflows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esbuild availability</w:t>
            </w:r>
          </w:p>
        </w:tc>
        <w:tc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p>
            <w:pPr>
              <w:pStyle w:val="Compact"/>
              <w:jc w:val="left"/>
            </w:pPr>
            <w:r>
              <w:t xml:space="preserve">PATH configured for esbuild access</w:t>
            </w:r>
          </w:p>
        </w:tc>
      </w:tr>
    </w:tbl>
    <w:p>
      <w:pPr>
        <w:pStyle w:val="Heading2"/>
      </w:pPr>
      <w:bookmarkStart w:id="42" w:name="next-steps"/>
      <w:r>
        <w:t xml:space="preserve">Next Steps</w:t>
      </w:r>
      <w:bookmarkEnd w:id="4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Set Repository Variables</w:t>
      </w:r>
      <w:r>
        <w:t xml:space="preserve"> </w:t>
      </w:r>
      <w:r>
        <w:t xml:space="preserve">- Configure the 5 required variables in GitHub settings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Set Repository Secret</w:t>
      </w:r>
      <w:r>
        <w:t xml:space="preserve"> </w:t>
      </w:r>
      <w:r>
        <w:t xml:space="preserve">- Configure OIDC_AWS_ROLE_ARN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Test Deploy Workflow</w:t>
      </w:r>
      <w:r>
        <w:t xml:space="preserve"> </w:t>
      </w:r>
      <w:r>
        <w:t xml:space="preserve">- Trigger manually or push to module/finanzas-api-mvp branch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Verify OIDC</w:t>
      </w:r>
      <w:r>
        <w:t xml:space="preserve"> </w:t>
      </w:r>
      <w:r>
        <w:t xml:space="preserve">- Check workflow run for successful STS identity verification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Validate Deployment</w:t>
      </w:r>
      <w:r>
        <w:t xml:space="preserve"> </w:t>
      </w:r>
      <w:r>
        <w:t xml:space="preserve">- Use curl commands from summary to test deployed API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Implement Stubs</w:t>
      </w:r>
      <w:r>
        <w:t xml:space="preserve"> </w:t>
      </w:r>
      <w:r>
        <w:t xml:space="preserve">- Begin implementing the 9 stubbed endpoints</w:t>
      </w:r>
    </w:p>
    <w:p>
      <w:pPr>
        <w:pStyle w:val="Heading2"/>
      </w:pPr>
      <w:bookmarkStart w:id="43" w:name="support"/>
      <w:r>
        <w:t xml:space="preserve">Support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See</w:t>
      </w:r>
      <w:r>
        <w:t xml:space="preserve"> </w:t>
      </w:r>
      <w:r>
        <w:rPr>
          <w:rStyle w:val="VerbatimChar"/>
        </w:rPr>
        <w:t xml:space="preserve">services/finanzas-api/WORKFLOW_SETUP.md</w:t>
      </w:r>
      <w:r>
        <w:t xml:space="preserve"> </w:t>
      </w:r>
      <w:r>
        <w:t xml:space="preserve">for detailed setup instructions</w:t>
      </w:r>
    </w:p>
    <w:p>
      <w:pPr>
        <w:numPr>
          <w:ilvl w:val="0"/>
          <w:numId w:val="1014"/>
        </w:numPr>
        <w:pStyle w:val="Compact"/>
      </w:pPr>
      <w:r>
        <w:t xml:space="preserve">See</w:t>
      </w:r>
      <w:r>
        <w:t xml:space="preserve"> </w:t>
      </w:r>
      <w:r>
        <w:rPr>
          <w:rStyle w:val="VerbatimChar"/>
        </w:rPr>
        <w:t xml:space="preserve">services/finanzas-api/README.md</w:t>
      </w:r>
      <w:r>
        <w:t xml:space="preserve"> </w:t>
      </w:r>
      <w:r>
        <w:t xml:space="preserve">for API documentation</w:t>
      </w:r>
    </w:p>
    <w:p>
      <w:pPr>
        <w:numPr>
          <w:ilvl w:val="0"/>
          <w:numId w:val="1014"/>
        </w:numPr>
        <w:pStyle w:val="Compact"/>
      </w:pPr>
      <w:r>
        <w:t xml:space="preserve">See</w:t>
      </w:r>
      <w:r>
        <w:t xml:space="preserve"> </w:t>
      </w:r>
      <w:r>
        <w:rPr>
          <w:rStyle w:val="VerbatimChar"/>
        </w:rPr>
        <w:t xml:space="preserve">services/finanzas-api/tests/integration/sam-local.http</w:t>
      </w:r>
      <w:r>
        <w:t xml:space="preserve"> </w:t>
      </w:r>
      <w:r>
        <w:t xml:space="preserve">for endpoint testing examples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2025-11-10T23:47:06Z</dcterms:created>
  <dcterms:modified xsi:type="dcterms:W3CDTF">2025-11-10T23:47:06Z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