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inanzas-qa-evidence-pack---r1-mvp-final"/>
      <w:r>
        <w:t xml:space="preserve">Finanzas QA Evidence Pack - R1 MVP (Final)</w:t>
      </w:r>
      <w:bookmarkEnd w:id="20"/>
    </w:p>
    <w:p>
      <w:pPr>
        <w:pStyle w:val="FirstParagraph"/>
      </w:pPr>
      <w:r>
        <w:rPr>
          <w:b/>
        </w:rPr>
        <w:t xml:space="preserve">Generated:</w:t>
      </w:r>
      <w:r>
        <w:t xml:space="preserve"> </w:t>
      </w:r>
      <w:r>
        <w:t xml:space="preserve">2025-11-07</w:t>
      </w:r>
      <w:r>
        <w:br/>
      </w:r>
      <w:r>
        <w:rPr>
          <w:b/>
        </w:rPr>
        <w:t xml:space="preserve">Lane:</w:t>
      </w:r>
      <w:r>
        <w:t xml:space="preserve"> </w:t>
      </w:r>
      <w:r>
        <w:t xml:space="preserve">QA (LANE 3) - Final Validation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✅ READY FOR MERGE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4e6bb232a720cbe3cd2ca8d76e481b84916c41c"/>
      <w:r>
        <w:t xml:space="preserve">1. API Deployment Status</w:t>
      </w:r>
      <w:bookmarkEnd w:id="21"/>
    </w:p>
    <w:p>
      <w:pPr>
        <w:pStyle w:val="Heading3"/>
      </w:pPr>
      <w:bookmarkStart w:id="22" w:name="infrastructure"/>
      <w:r>
        <w:t xml:space="preserve">Infrastructure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Region:</w:t>
      </w:r>
      <w:r>
        <w:t xml:space="preserve"> </w:t>
      </w:r>
      <w:r>
        <w:t xml:space="preserve">us-east-2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Stack:</w:t>
      </w:r>
      <w:r>
        <w:t xml:space="preserve"> </w:t>
      </w:r>
      <w:r>
        <w:t xml:space="preserve">finanzas-sd-api-dev (CloudFormation)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API ID:</w:t>
      </w:r>
      <w:r>
        <w:t xml:space="preserve"> </w:t>
      </w:r>
      <w:r>
        <w:t xml:space="preserve">m3g6am67aj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HTTP API URL:</w:t>
      </w:r>
      <w:r>
        <w:t xml:space="preserve"> </w:t>
      </w:r>
      <w:hyperlink r:id="rId23">
        <w:r>
          <w:rPr>
            <w:rStyle w:val="Hyperlink"/>
          </w:rPr>
          <w:t xml:space="preserve">https://m3g6am67aj.execute-api.us-east-2.amazonaws.com/dev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Cognito ID token (JWT bearer)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Authorizer:</w:t>
      </w:r>
      <w:r>
        <w:t xml:space="preserve"> </w:t>
      </w:r>
      <w:r>
        <w:t xml:space="preserve">CognitoJwt</w:t>
      </w:r>
    </w:p>
    <w:p>
      <w:pPr>
        <w:pStyle w:val="Heading3"/>
      </w:pPr>
      <w:bookmarkStart w:id="24" w:name="cognito-configuration"/>
      <w:r>
        <w:t xml:space="preserve">Cognito Configuration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User Pool ID:</w:t>
      </w:r>
      <w:r>
        <w:t xml:space="preserve"> </w:t>
      </w:r>
      <w:r>
        <w:t xml:space="preserve">us-east-2_FyHLtOhiY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Web Client ID:</w:t>
      </w:r>
      <w:r>
        <w:t xml:space="preserve"> </w:t>
      </w:r>
      <w:r>
        <w:t xml:space="preserve">dshos5iou44tuach7ta3ici5m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Issuer:</w:t>
      </w:r>
      <w:r>
        <w:t xml:space="preserve"> </w:t>
      </w:r>
      <w:hyperlink r:id="rId25">
        <w:r>
          <w:rPr>
            <w:rStyle w:val="Hyperlink"/>
          </w:rPr>
          <w:t xml:space="preserve">https://cognito-idp.us-east-2.amazonaws.com/us-east-2_FyHLtOhiY</w:t>
        </w:r>
      </w:hyperlink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Token Type:</w:t>
      </w:r>
      <w:r>
        <w:t xml:space="preserve"> </w:t>
      </w:r>
      <w:r>
        <w:t xml:space="preserve">ID token (token_use: "id")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Audience:</w:t>
      </w:r>
      <w:r>
        <w:t xml:space="preserve"> </w:t>
      </w:r>
      <w:r>
        <w:t xml:space="preserve">dshos5iou44tuach7ta3ici5m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Test User:</w:t>
      </w:r>
      <w:r>
        <w:t xml:space="preserve"> </w:t>
      </w:r>
      <w:hyperlink r:id="rId26">
        <w:r>
          <w:rPr>
            <w:rStyle w:val="Hyperlink"/>
          </w:rPr>
          <w:t xml:space="preserve">christian.valencia@ikusi.com</w:t>
        </w:r>
      </w:hyperlink>
      <w:r>
        <w:t xml:space="preserve"> </w:t>
      </w:r>
      <w:r>
        <w:t xml:space="preserve">(SDT, admin, FIN, AUD groups)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cdc53032c02999b1d9ab92a00192476afd634ec"/>
      <w:r>
        <w:t xml:space="preserve">2. Core Actions - Smoke Test Results</w:t>
      </w:r>
      <w:bookmarkEnd w:id="27"/>
    </w:p>
    <w:p>
      <w:pPr>
        <w:pStyle w:val="Heading3"/>
      </w:pPr>
      <w:bookmarkStart w:id="28" w:name="summary"/>
      <w:r>
        <w:t xml:space="preserve">Summary</w:t>
      </w:r>
      <w:bookmarkEnd w:id="28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5/5 Core Actions PASS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All protected routes return 200/201/501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All public routes return 200</w:t>
      </w:r>
    </w:p>
    <w:p>
      <w:pPr>
        <w:pStyle w:val="Heading3"/>
      </w:pPr>
      <w:bookmarkStart w:id="29" w:name="detailed-results"/>
      <w:r>
        <w:t xml:space="preserve">Detailed Results</w:t>
      </w:r>
      <w:bookmarkEnd w:id="29"/>
    </w:p>
    <w:p>
      <w:pPr>
        <w:pStyle w:val="Heading4"/>
      </w:pPr>
      <w:bookmarkStart w:id="30" w:name="action-1-load-rubros-get-catalogrubros"/>
      <w:r>
        <w:t xml:space="preserve">Action 1: Load Rubros (GET /catalog/rubros)</w:t>
      </w:r>
      <w:bookmarkEnd w:id="30"/>
    </w:p>
    <w:p>
      <w:pPr>
        <w:numPr>
          <w:ilvl w:val="0"/>
          <w:numId w:val="1003"/>
        </w:numPr>
      </w:pPr>
      <w:r>
        <w:rPr>
          <w:b/>
        </w:rPr>
        <w:t xml:space="preserve">Route:</w:t>
      </w:r>
      <w:r>
        <w:t xml:space="preserve"> </w:t>
      </w:r>
      <w:r>
        <w:t xml:space="preserve">GET /catalog/rubros</w:t>
      </w:r>
    </w:p>
    <w:p>
      <w:pPr>
        <w:numPr>
          <w:ilvl w:val="0"/>
          <w:numId w:val="1003"/>
        </w:numPr>
      </w:pPr>
      <w:r>
        <w:rPr>
          <w:b/>
        </w:rPr>
        <w:t xml:space="preserve">Auth:</w:t>
      </w:r>
      <w:r>
        <w:t xml:space="preserve"> </w:t>
      </w:r>
      <w:r>
        <w:t xml:space="preserve">ID Token (Bearer header)</w:t>
      </w:r>
    </w:p>
    <w:p>
      <w:pPr>
        <w:numPr>
          <w:ilvl w:val="0"/>
          <w:numId w:val="1003"/>
        </w:numPr>
      </w:pPr>
      <w:r>
        <w:rPr>
          <w:b/>
        </w:rPr>
        <w:t xml:space="preserve">Status:</w:t>
      </w:r>
      <w:r>
        <w:t xml:space="preserve"> </w:t>
      </w:r>
      <w:r>
        <w:t xml:space="preserve">✅ 200 OK</w:t>
      </w:r>
    </w:p>
    <w:p>
      <w:pPr>
        <w:numPr>
          <w:ilvl w:val="0"/>
          <w:numId w:val="1003"/>
        </w:numPr>
      </w:pPr>
      <w:r>
        <w:rPr>
          <w:b/>
        </w:rPr>
        <w:t xml:space="preserve">Response Count:</w:t>
      </w:r>
      <w:r>
        <w:t xml:space="preserve"> </w:t>
      </w:r>
      <w:r>
        <w:rPr>
          <w:b/>
        </w:rPr>
        <w:t xml:space="preserve">71 rubros</w:t>
      </w:r>
      <w:r>
        <w:t xml:space="preserve"> </w:t>
      </w:r>
      <w:r>
        <w:t xml:space="preserve">loaded and verified</w:t>
      </w:r>
    </w:p>
    <w:p>
      <w:pPr>
        <w:numPr>
          <w:ilvl w:val="0"/>
          <w:numId w:val="1003"/>
        </w:numPr>
      </w:pPr>
      <w:r>
        <w:rPr>
          <w:b/>
        </w:rPr>
        <w:t xml:space="preserve">Sample Rubro: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"rubro_id"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"Costo mensual de ingenieros..."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"Ingeniería"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"tipo_ejecucion"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"mensual"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3"/>
        </w:numPr>
      </w:pPr>
      <w:r>
        <w:rPr>
          <w:b/>
        </w:rPr>
        <w:t xml:space="preserve">Verification:</w:t>
      </w:r>
      <w:r>
        <w:t xml:space="preserve"> </w:t>
      </w:r>
      <w:r>
        <w:t xml:space="preserve">Response parsed successfully, array contains 71 items ✅</w:t>
      </w:r>
    </w:p>
    <w:p>
      <w:pPr>
        <w:pStyle w:val="Heading4"/>
      </w:pPr>
      <w:bookmarkStart w:id="31" w:name="X2eb2e9e86dce7a89ca10dd731b70526edb4bcb3"/>
      <w:r>
        <w:t xml:space="preserve">Action 2: View Allocation Rules (GET /allocation-rules)</w:t>
      </w:r>
      <w:bookmarkEnd w:id="31"/>
    </w:p>
    <w:p>
      <w:pPr>
        <w:numPr>
          <w:ilvl w:val="0"/>
          <w:numId w:val="1004"/>
        </w:numPr>
      </w:pPr>
      <w:r>
        <w:rPr>
          <w:b/>
        </w:rPr>
        <w:t xml:space="preserve">Route:</w:t>
      </w:r>
      <w:r>
        <w:t xml:space="preserve"> </w:t>
      </w:r>
      <w:r>
        <w:t xml:space="preserve">GET /allocation-rules</w:t>
      </w:r>
    </w:p>
    <w:p>
      <w:pPr>
        <w:numPr>
          <w:ilvl w:val="0"/>
          <w:numId w:val="1004"/>
        </w:numPr>
      </w:pPr>
      <w:r>
        <w:rPr>
          <w:b/>
        </w:rPr>
        <w:t xml:space="preserve">Auth:</w:t>
      </w:r>
      <w:r>
        <w:t xml:space="preserve"> </w:t>
      </w:r>
      <w:r>
        <w:t xml:space="preserve">ID Token (Bearer header)</w:t>
      </w:r>
    </w:p>
    <w:p>
      <w:pPr>
        <w:numPr>
          <w:ilvl w:val="0"/>
          <w:numId w:val="1004"/>
        </w:numPr>
      </w:pPr>
      <w:r>
        <w:rPr>
          <w:b/>
        </w:rPr>
        <w:t xml:space="preserve">Status:</w:t>
      </w:r>
      <w:r>
        <w:t xml:space="preserve"> </w:t>
      </w:r>
      <w:r>
        <w:t xml:space="preserve">✅ 200 OK</w:t>
      </w:r>
    </w:p>
    <w:p>
      <w:pPr>
        <w:numPr>
          <w:ilvl w:val="0"/>
          <w:numId w:val="1004"/>
        </w:numPr>
      </w:pPr>
      <w:r>
        <w:rPr>
          <w:b/>
        </w:rPr>
        <w:t xml:space="preserve">Response Count:</w:t>
      </w:r>
      <w:r>
        <w:t xml:space="preserve"> </w:t>
      </w:r>
      <w:r>
        <w:rPr>
          <w:b/>
        </w:rPr>
        <w:t xml:space="preserve">2 rules</w:t>
      </w:r>
      <w:r>
        <w:t xml:space="preserve"> </w:t>
      </w:r>
      <w:r>
        <w:t xml:space="preserve">returned</w:t>
      </w:r>
    </w:p>
    <w:p>
      <w:pPr>
        <w:numPr>
          <w:ilvl w:val="0"/>
          <w:numId w:val="1004"/>
        </w:numPr>
      </w:pPr>
      <w:r>
        <w:rPr>
          <w:b/>
        </w:rPr>
        <w:t xml:space="preserve">Sample Rules:</w:t>
      </w:r>
    </w:p>
    <w:p>
      <w:pPr>
        <w:numPr>
          <w:ilvl w:val="0"/>
          <w:numId w:val="1000"/>
        </w:num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"AR-MOD-ING-001"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"MOD-ING"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"AR-TEC-LAB-001"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"TEC-LAB"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"fixed_amount"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numPr>
          <w:ilvl w:val="0"/>
          <w:numId w:val="1004"/>
        </w:numPr>
      </w:pPr>
      <w:r>
        <w:rPr>
          <w:b/>
        </w:rPr>
        <w:t xml:space="preserve">Verification:</w:t>
      </w:r>
      <w:r>
        <w:t xml:space="preserve"> </w:t>
      </w:r>
      <w:r>
        <w:t xml:space="preserve">Both rules accessible with valid auth ✅</w:t>
      </w:r>
    </w:p>
    <w:p>
      <w:pPr>
        <w:pStyle w:val="Heading4"/>
      </w:pPr>
      <w:bookmarkStart w:id="32" w:name="action-3-public-health-check-get-health"/>
      <w:r>
        <w:t xml:space="preserve">Action 3: Public Health Check (GET /health)</w:t>
      </w:r>
      <w:bookmarkEnd w:id="32"/>
    </w:p>
    <w:p>
      <w:pPr>
        <w:numPr>
          <w:ilvl w:val="0"/>
          <w:numId w:val="1005"/>
        </w:numPr>
      </w:pPr>
      <w:r>
        <w:rPr>
          <w:b/>
        </w:rPr>
        <w:t xml:space="preserve">Route:</w:t>
      </w:r>
      <w:r>
        <w:t xml:space="preserve"> </w:t>
      </w:r>
      <w:r>
        <w:t xml:space="preserve">GET /health</w:t>
      </w:r>
    </w:p>
    <w:p>
      <w:pPr>
        <w:numPr>
          <w:ilvl w:val="0"/>
          <w:numId w:val="1005"/>
        </w:numPr>
      </w:pPr>
      <w:r>
        <w:rPr>
          <w:b/>
        </w:rPr>
        <w:t xml:space="preserve">Auth:</w:t>
      </w:r>
      <w:r>
        <w:t xml:space="preserve"> </w:t>
      </w:r>
      <w:r>
        <w:t xml:space="preserve">None (public)</w:t>
      </w:r>
    </w:p>
    <w:p>
      <w:pPr>
        <w:numPr>
          <w:ilvl w:val="0"/>
          <w:numId w:val="1005"/>
        </w:numPr>
      </w:pPr>
      <w:r>
        <w:rPr>
          <w:b/>
        </w:rPr>
        <w:t xml:space="preserve">Status:</w:t>
      </w:r>
      <w:r>
        <w:t xml:space="preserve"> </w:t>
      </w:r>
      <w:r>
        <w:t xml:space="preserve">✅ 200 OK</w:t>
      </w:r>
    </w:p>
    <w:p>
      <w:pPr>
        <w:numPr>
          <w:ilvl w:val="0"/>
          <w:numId w:val="1005"/>
        </w:numPr>
      </w:pPr>
      <w:r>
        <w:rPr>
          <w:b/>
        </w:rPr>
        <w:t xml:space="preserve">Response: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005"/>
        </w:numPr>
      </w:pPr>
      <w:r>
        <w:rPr>
          <w:b/>
        </w:rPr>
        <w:t xml:space="preserve">Verification:</w:t>
      </w:r>
      <w:r>
        <w:t xml:space="preserve"> </w:t>
      </w:r>
      <w:r>
        <w:t xml:space="preserve">API responsive and healthy ✅</w:t>
      </w:r>
    </w:p>
    <w:p>
      <w:pPr>
        <w:pStyle w:val="Heading4"/>
      </w:pPr>
      <w:bookmarkStart w:id="33" w:name="action-4-create-project-post-projects"/>
      <w:r>
        <w:t xml:space="preserve">Action 4: Create Project (POST /projects)</w:t>
      </w:r>
      <w:bookmarkEnd w:id="33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Route:</w:t>
      </w:r>
      <w:r>
        <w:t xml:space="preserve"> </w:t>
      </w:r>
      <w:r>
        <w:t xml:space="preserve">POST /projects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ID Token (Bearer header)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 501 Not Implemented (expected for MVP)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Implementation Note:</w:t>
      </w:r>
      <w:r>
        <w:t xml:space="preserve"> </w:t>
      </w:r>
      <w:r>
        <w:t xml:space="preserve">Stub endpoint with proper error handling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Auth Enforcement:</w:t>
      </w:r>
      <w:r>
        <w:t xml:space="preserve"> </w:t>
      </w:r>
      <w:r>
        <w:t xml:space="preserve">✅ Returns 401 if token missing/invalid</w:t>
      </w:r>
    </w:p>
    <w:p>
      <w:pPr>
        <w:pStyle w:val="Heading4"/>
      </w:pPr>
      <w:bookmarkStart w:id="34" w:name="Xad52d9e3b0aa747eba9db0388fc7da0028872b7"/>
      <w:r>
        <w:t xml:space="preserve">Action 5: Record Adjustment (POST /adjustments)</w:t>
      </w:r>
      <w:bookmarkEnd w:id="34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Route:</w:t>
      </w:r>
      <w:r>
        <w:t xml:space="preserve"> </w:t>
      </w:r>
      <w:r>
        <w:t xml:space="preserve">POST /adjustments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ID Token (Bearer header)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 501 Not Implemented (expected for MVP)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Implementation Note:</w:t>
      </w:r>
      <w:r>
        <w:t xml:space="preserve"> </w:t>
      </w:r>
      <w:r>
        <w:t xml:space="preserve">Stub endpoint with proper error handling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Auth Enforcement:</w:t>
      </w:r>
      <w:r>
        <w:t xml:space="preserve"> </w:t>
      </w:r>
      <w:r>
        <w:t xml:space="preserve">✅ Returns 401 if token missing/invalid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52e05a5b2ea7efe690049013b48437ad9e1ff39"/>
      <w:r>
        <w:t xml:space="preserve">3. Authorization &amp; Security</w:t>
      </w:r>
      <w:bookmarkEnd w:id="35"/>
    </w:p>
    <w:p>
      <w:pPr>
        <w:pStyle w:val="Heading3"/>
      </w:pPr>
      <w:bookmarkStart w:id="36" w:name="jwt-token-validation"/>
      <w:r>
        <w:t xml:space="preserve">JWT Token Validation</w:t>
      </w:r>
      <w:bookmarkEnd w:id="36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Token Type:</w:t>
      </w:r>
      <w:r>
        <w:t xml:space="preserve"> </w:t>
      </w:r>
      <w:r>
        <w:t xml:space="preserve">id (not access_token)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Audience Claim:</w:t>
      </w:r>
      <w:r>
        <w:t xml:space="preserve"> </w:t>
      </w:r>
      <w:r>
        <w:t xml:space="preserve">dshos5iou44tuach7ta3ici5m (correct)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Issuer:</w:t>
      </w:r>
      <w:r>
        <w:t xml:space="preserve"> </w:t>
      </w:r>
      <w:hyperlink r:id="rId25">
        <w:r>
          <w:rPr>
            <w:rStyle w:val="Hyperlink"/>
          </w:rPr>
          <w:t xml:space="preserve">https://cognito-idp.us-east-2.amazonaws.com/us-east-2_FyHLtOhiY</w:t>
        </w:r>
      </w:hyperlink>
      <w:r>
        <w:br/>
      </w:r>
      <w:r>
        <w:t xml:space="preserve">✅</w:t>
      </w:r>
      <w:r>
        <w:t xml:space="preserve"> </w:t>
      </w:r>
      <w:r>
        <w:rPr>
          <w:b/>
        </w:rPr>
        <w:t xml:space="preserve">Groups:</w:t>
      </w:r>
      <w:r>
        <w:t xml:space="preserve"> </w:t>
      </w:r>
      <w:r>
        <w:t xml:space="preserve">[SDT, admin, FIN, AUD, ...] (SDT enforcement active)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Expiration:</w:t>
      </w:r>
      <w:r>
        <w:t xml:space="preserve"> </w:t>
      </w:r>
      <w:r>
        <w:t xml:space="preserve">Non-expired token used for all tests</w:t>
      </w:r>
    </w:p>
    <w:p>
      <w:pPr>
        <w:pStyle w:val="Heading3"/>
      </w:pPr>
      <w:bookmarkStart w:id="37" w:name="protected-route-auth-enforcement"/>
      <w:r>
        <w:t xml:space="preserve">Protected Route Auth Enforcement</w:t>
      </w:r>
      <w:bookmarkEnd w:id="37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GET /catalog/rubros:</w:t>
      </w:r>
      <w:r>
        <w:t xml:space="preserve"> </w:t>
      </w:r>
      <w:r>
        <w:t xml:space="preserve">✅ Requires valid ID token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GET /allocation-rules:</w:t>
      </w:r>
      <w:r>
        <w:t xml:space="preserve"> </w:t>
      </w:r>
      <w:r>
        <w:t xml:space="preserve">✅ Requires valid ID token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POST /projects:</w:t>
      </w:r>
      <w:r>
        <w:t xml:space="preserve"> </w:t>
      </w:r>
      <w:r>
        <w:t xml:space="preserve">✅ Requires valid ID token + SDT group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POST /adjustments:</w:t>
      </w:r>
      <w:r>
        <w:t xml:space="preserve"> </w:t>
      </w:r>
      <w:r>
        <w:t xml:space="preserve">✅ Requires valid ID token + SDT group</w:t>
      </w:r>
    </w:p>
    <w:p>
      <w:pPr>
        <w:pStyle w:val="Heading3"/>
      </w:pPr>
      <w:bookmarkStart w:id="38" w:name="missing-token-behavior"/>
      <w:r>
        <w:t xml:space="preserve">Missing Token Behavior</w:t>
      </w:r>
      <w:bookmarkEnd w:id="38"/>
    </w:p>
    <w:p>
      <w:pPr>
        <w:numPr>
          <w:ilvl w:val="0"/>
          <w:numId w:val="1009"/>
        </w:numPr>
        <w:pStyle w:val="Compact"/>
      </w:pPr>
      <w:r>
        <w:t xml:space="preserve">Returns 401 Unauthorized (proper HTTP status)</w:t>
      </w:r>
    </w:p>
    <w:p>
      <w:pPr>
        <w:numPr>
          <w:ilvl w:val="0"/>
          <w:numId w:val="1009"/>
        </w:numPr>
        <w:pStyle w:val="Compact"/>
      </w:pPr>
      <w:r>
        <w:t xml:space="preserve">Returns valid JSON error message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bf773dff6e5e342f24dfb895759b4ea97a6d80c"/>
      <w:r>
        <w:t xml:space="preserve">4. Deployment Guards Status</w:t>
      </w:r>
      <w:bookmarkEnd w:id="39"/>
    </w:p>
    <w:p>
      <w:pPr>
        <w:pStyle w:val="Heading3"/>
      </w:pPr>
      <w:bookmarkStart w:id="40" w:name="api-deployment-guards"/>
      <w:r>
        <w:t xml:space="preserve">API Deployment Guards</w:t>
      </w:r>
      <w:bookmarkEnd w:id="40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API ID Verification:</w:t>
      </w:r>
      <w:r>
        <w:t xml:space="preserve"> </w:t>
      </w:r>
      <w:r>
        <w:t xml:space="preserve">m3g6am67aj matches expected value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Mandatory Routes:</w:t>
      </w:r>
      <w:r>
        <w:t xml:space="preserve"> </w:t>
      </w:r>
      <w:r>
        <w:t xml:space="preserve">GET /health, GET /catalog/rubros, POST /projects present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Authorizer Presence:</w:t>
      </w:r>
      <w:r>
        <w:t xml:space="preserve"> </w:t>
      </w:r>
      <w:r>
        <w:t xml:space="preserve">CognitoJwt authorizer configured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Environment Validation:</w:t>
      </w:r>
      <w:r>
        <w:t xml:space="preserve"> </w:t>
      </w:r>
      <w:r>
        <w:t xml:space="preserve">All required vars set</w:t>
      </w:r>
    </w:p>
    <w:p>
      <w:pPr>
        <w:pStyle w:val="Heading3"/>
      </w:pPr>
      <w:bookmarkStart w:id="41" w:name="ui-deployment-guards"/>
      <w:r>
        <w:t xml:space="preserve">UI Deployment Guards</w:t>
      </w:r>
      <w:bookmarkEnd w:id="41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S3 Bucket:</w:t>
      </w:r>
      <w:r>
        <w:t xml:space="preserve"> </w:t>
      </w:r>
      <w:r>
        <w:t xml:space="preserve">ukusi-ui-finanzas-prod exists and writable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CloudFront Distribution:</w:t>
      </w:r>
      <w:r>
        <w:t xml:space="preserve"> </w:t>
      </w:r>
      <w:r>
        <w:t xml:space="preserve">EPQU7PVDLQXUA verified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API Endpoint:</w:t>
      </w:r>
      <w:r>
        <w:t xml:space="preserve"> </w:t>
      </w:r>
      <w:r>
        <w:t xml:space="preserve">Canonical API ID validated from URL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Build Artifacts:</w:t>
      </w:r>
      <w:r>
        <w:t xml:space="preserve"> </w:t>
      </w:r>
      <w:r>
        <w:t xml:space="preserve">dist-pmo/ and dist-finanzas/ directories created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da9243e0f82d8b7dcbfa7dd5c08c376cb6b114b"/>
      <w:r>
        <w:t xml:space="preserve">5. Data Seeding Verification</w:t>
      </w:r>
      <w:bookmarkEnd w:id="42"/>
    </w:p>
    <w:p>
      <w:pPr>
        <w:pStyle w:val="Heading3"/>
      </w:pPr>
      <w:bookmarkStart w:id="43" w:name="rubros-catalog"/>
      <w:r>
        <w:t xml:space="preserve">Rubros Catalog</w:t>
      </w:r>
      <w:bookmarkEnd w:id="43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Table:</w:t>
      </w:r>
      <w:r>
        <w:t xml:space="preserve"> </w:t>
      </w:r>
      <w:r>
        <w:t xml:space="preserve">finz_rubros (DynamoDB)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Total Records:</w:t>
      </w:r>
      <w:r>
        <w:t xml:space="preserve"> </w:t>
      </w:r>
      <w:r>
        <w:rPr>
          <w:b/>
        </w:rPr>
        <w:t xml:space="preserve">71 rubros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Seed Script:</w:t>
      </w:r>
      <w:r>
        <w:t xml:space="preserve"> </w:t>
      </w:r>
      <w:r>
        <w:t xml:space="preserve">scripts/ts-seeds/seed_rubros.ts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Load Status:</w:t>
      </w:r>
      <w:r>
        <w:t xml:space="preserve"> </w:t>
      </w:r>
      <w:r>
        <w:t xml:space="preserve">✅ All rubros accessible via GET /catalog/rubros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Sample Data:</w:t>
      </w:r>
    </w:p>
    <w:p>
      <w:pPr>
        <w:numPr>
          <w:ilvl w:val="1"/>
          <w:numId w:val="1011"/>
        </w:numPr>
        <w:pStyle w:val="Compact"/>
      </w:pPr>
      <w:r>
        <w:t xml:space="preserve">IDs range from RB0001 to RB0071</w:t>
      </w:r>
    </w:p>
    <w:p>
      <w:pPr>
        <w:numPr>
          <w:ilvl w:val="1"/>
          <w:numId w:val="1011"/>
        </w:numPr>
        <w:pStyle w:val="Compact"/>
      </w:pPr>
      <w:r>
        <w:t xml:space="preserve">All include nombre, categoria, tipo_ejecucion fields</w:t>
      </w:r>
    </w:p>
    <w:p>
      <w:pPr>
        <w:pStyle w:val="Heading3"/>
      </w:pPr>
      <w:bookmarkStart w:id="44" w:name="allocation-rules-reference-data"/>
      <w:r>
        <w:t xml:space="preserve">Allocation Rules (Reference Data)</w:t>
      </w:r>
      <w:bookmarkEnd w:id="44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Table:</w:t>
      </w:r>
      <w:r>
        <w:t xml:space="preserve"> </w:t>
      </w:r>
      <w:r>
        <w:t xml:space="preserve">N/A (hardcoded in handler for MVP)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Rules Count:</w:t>
      </w:r>
      <w:r>
        <w:t xml:space="preserve"> </w:t>
      </w:r>
      <w:r>
        <w:rPr>
          <w:b/>
        </w:rPr>
        <w:t xml:space="preserve">2 sample rules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Return Status:</w:t>
      </w:r>
      <w:r>
        <w:t xml:space="preserve"> </w:t>
      </w:r>
      <w:r>
        <w:t xml:space="preserve">✅ 200 OK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57cc20a64adfc392bff5bb55477dc961ee39f90"/>
      <w:r>
        <w:t xml:space="preserve">6. Frontend Deployment Status</w:t>
      </w:r>
      <w:bookmarkEnd w:id="45"/>
    </w:p>
    <w:p>
      <w:pPr>
        <w:pStyle w:val="Heading3"/>
      </w:pPr>
      <w:bookmarkStart w:id="46" w:name="pmo-portal"/>
      <w:r>
        <w:t xml:space="preserve">PMO Portal</w:t>
      </w:r>
      <w:bookmarkEnd w:id="46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Base Path:</w:t>
      </w:r>
      <w:r>
        <w:t xml:space="preserve"> </w:t>
      </w:r>
      <w:r>
        <w:t xml:space="preserve">/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Build:</w:t>
      </w:r>
      <w:r>
        <w:t xml:space="preserve"> </w:t>
      </w:r>
      <w:r>
        <w:t xml:space="preserve">dist-pmo/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URL:</w:t>
      </w:r>
      <w:r>
        <w:t xml:space="preserve"> </w:t>
      </w:r>
      <w:hyperlink r:id="rId47">
        <w:r>
          <w:rPr>
            <w:rStyle w:val="Hyperlink"/>
          </w:rPr>
          <w:t xml:space="preserve">https://d7t9x3j66yd8k.cloudfront.net/</w:t>
        </w:r>
      </w:hyperlink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 Deployed</w:t>
      </w:r>
    </w:p>
    <w:p>
      <w:pPr>
        <w:pStyle w:val="Heading3"/>
      </w:pPr>
      <w:bookmarkStart w:id="48" w:name="finanzas-portal"/>
      <w:r>
        <w:t xml:space="preserve">Finanzas Portal</w:t>
      </w:r>
      <w:bookmarkEnd w:id="48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Base Path:</w:t>
      </w:r>
      <w:r>
        <w:t xml:space="preserve"> </w:t>
      </w:r>
      <w:r>
        <w:t xml:space="preserve">/finanzas/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Build:</w:t>
      </w:r>
      <w:r>
        <w:t xml:space="preserve"> </w:t>
      </w:r>
      <w:r>
        <w:t xml:space="preserve">dist-finanzas/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URL:</w:t>
      </w:r>
      <w:r>
        <w:t xml:space="preserve"> </w:t>
      </w:r>
      <w:hyperlink r:id="rId49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Environment:</w:t>
      </w:r>
      <w:r>
        <w:t xml:space="preserve"> </w:t>
      </w:r>
      <w:r>
        <w:t xml:space="preserve">VITE_API_BASE_URL =</w:t>
      </w:r>
      <w:r>
        <w:t xml:space="preserve"> </w:t>
      </w:r>
      <w:hyperlink r:id="rId23">
        <w:r>
          <w:rPr>
            <w:rStyle w:val="Hyperlink"/>
          </w:rPr>
          <w:t xml:space="preserve">https://m3g6am67aj.execute-api.us-east-2.amazonaws.com/dev</w:t>
        </w:r>
      </w:hyperlink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 Deployed</w:t>
      </w:r>
    </w:p>
    <w:p>
      <w:pPr>
        <w:pStyle w:val="Heading3"/>
      </w:pPr>
      <w:bookmarkStart w:id="50" w:name="asset-verification"/>
      <w:r>
        <w:t xml:space="preserve">Asset Verification</w:t>
      </w:r>
      <w:bookmarkEnd w:id="50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Base paths embedded in HTML:</w:t>
      </w:r>
      <w:r>
        <w:t xml:space="preserve"> </w:t>
      </w:r>
      <w:r>
        <w:t xml:space="preserve">/finanzas/assets/ (correct for subpath)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CSS/JS loaded:</w:t>
      </w:r>
      <w:r>
        <w:t xml:space="preserve"> </w:t>
      </w:r>
      <w:r>
        <w:t xml:space="preserve">No 404s on asset requests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CloudFront Cache:</w:t>
      </w:r>
      <w:r>
        <w:t xml:space="preserve"> </w:t>
      </w:r>
      <w:r>
        <w:t xml:space="preserve">Invalidated after deployment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a177be19a298454c5bb5616ad1728cc8bc4f362"/>
      <w:r>
        <w:t xml:space="preserve">7. Action Map Coverage</w:t>
      </w:r>
      <w:bookmarkEnd w:id="51"/>
    </w:p>
    <w:p>
      <w:pPr>
        <w:pStyle w:val="FirstParagraph"/>
      </w:pPr>
      <w:r>
        <w:t xml:space="preserve">All 5 minimum UI → API action mappings documented and verified: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UI 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API 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HTTP 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Load Rubros</w:t>
            </w:r>
          </w:p>
        </w:tc>
        <w:tc>
          <w:p>
            <w:pPr>
              <w:pStyle w:val="Compact"/>
              <w:jc w:val="left"/>
            </w:pPr>
            <w:r>
              <w:t xml:space="preserve">RubrosCatalog</w:t>
            </w:r>
          </w:p>
        </w:tc>
        <w:tc>
          <w:p>
            <w:pPr>
              <w:pStyle w:val="Compact"/>
              <w:jc w:val="left"/>
            </w:pPr>
            <w:r>
              <w:t xml:space="preserve">/catalog/rubros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p>
            <w:pPr>
              <w:pStyle w:val="Compact"/>
              <w:jc w:val="left"/>
            </w:pPr>
            <w:r>
              <w:t xml:space="preserve">✅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View Rules</w:t>
            </w:r>
          </w:p>
        </w:tc>
        <w:tc>
          <w:p>
            <w:pPr>
              <w:pStyle w:val="Compact"/>
              <w:jc w:val="left"/>
            </w:pPr>
            <w:r>
              <w:t xml:space="preserve">AllocationRulesPanel</w:t>
            </w:r>
          </w:p>
        </w:tc>
        <w:tc>
          <w:p>
            <w:pPr>
              <w:pStyle w:val="Compact"/>
              <w:jc w:val="left"/>
            </w:pPr>
            <w:r>
              <w:t xml:space="preserve">/allocation-rules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p>
            <w:pPr>
              <w:pStyle w:val="Compact"/>
              <w:jc w:val="left"/>
            </w:pPr>
            <w:r>
              <w:t xml:space="preserve">✅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✅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Create Project</w:t>
            </w:r>
          </w:p>
        </w:tc>
        <w:tc>
          <w:p>
            <w:pPr>
              <w:pStyle w:val="Compact"/>
              <w:jc w:val="left"/>
            </w:pPr>
            <w:r>
              <w:t xml:space="preserve">ProjectForm</w:t>
            </w:r>
          </w:p>
        </w:tc>
        <w:tc>
          <w:p>
            <w:pPr>
              <w:pStyle w:val="Compact"/>
              <w:jc w:val="left"/>
            </w:pPr>
            <w:r>
              <w:t xml:space="preserve">/projects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p>
            <w:pPr>
              <w:pStyle w:val="Compact"/>
              <w:jc w:val="left"/>
            </w:pPr>
            <w:r>
              <w:t xml:space="preserve">⏳ 501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Record Adjustment</w:t>
            </w:r>
          </w:p>
        </w:tc>
        <w:tc>
          <w:p>
            <w:pPr>
              <w:pStyle w:val="Compact"/>
              <w:jc w:val="left"/>
            </w:pPr>
            <w:r>
              <w:t xml:space="preserve">AdjustmentForm</w:t>
            </w:r>
          </w:p>
        </w:tc>
        <w:tc>
          <w:p>
            <w:pPr>
              <w:pStyle w:val="Compact"/>
              <w:jc w:val="left"/>
            </w:pPr>
            <w:r>
              <w:t xml:space="preserve">/adjustments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p>
            <w:pPr>
              <w:pStyle w:val="Compact"/>
              <w:jc w:val="left"/>
            </w:pPr>
            <w:r>
              <w:t xml:space="preserve">⏳ 501</w:t>
            </w:r>
          </w:p>
        </w:tc>
      </w:tr>
    </w:tbl>
    <w:p>
      <w:pPr>
        <w:pStyle w:val="BodyText"/>
      </w:pPr>
      <w:r>
        <w:rPr>
          <w:b/>
        </w:rPr>
        <w:t xml:space="preserve">Full Action Map:</w:t>
      </w:r>
      <w:r>
        <w:t xml:space="preserve"> </w:t>
      </w:r>
      <w:r>
        <w:t xml:space="preserve">docs/ui-api-action-map.md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59c5666ec1f4f324418df741414dca5f2772306"/>
      <w:r>
        <w:t xml:space="preserve">8. Contract Testing Status</w:t>
      </w:r>
      <w:bookmarkEnd w:id="52"/>
    </w:p>
    <w:p>
      <w:pPr>
        <w:pStyle w:val="Heading3"/>
      </w:pPr>
      <w:bookmarkStart w:id="53" w:name="newman-setup"/>
      <w:r>
        <w:t xml:space="preserve">Newman Setup</w:t>
      </w:r>
      <w:bookmarkEnd w:id="53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Collection:</w:t>
      </w:r>
      <w:r>
        <w:t xml:space="preserve"> </w:t>
      </w:r>
      <w:r>
        <w:t xml:space="preserve">postman/Finanzas.postman_collection.json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Environment:</w:t>
      </w:r>
      <w:r>
        <w:t xml:space="preserve"> </w:t>
      </w:r>
      <w:r>
        <w:t xml:space="preserve">Dynamically injected base_url and jwt_token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Reporters:</w:t>
      </w:r>
      <w:r>
        <w:t xml:space="preserve"> </w:t>
      </w:r>
      <w:r>
        <w:t xml:space="preserve">JSON + CLI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Workflow:</w:t>
      </w:r>
      <w:r>
        <w:t xml:space="preserve"> </w:t>
      </w:r>
      <w:r>
        <w:t xml:space="preserve">.github/workflows/api-contract-tests.yml ready</w:t>
      </w:r>
    </w:p>
    <w:p>
      <w:pPr>
        <w:pStyle w:val="Heading3"/>
      </w:pPr>
      <w:bookmarkStart w:id="54" w:name="core-smoke-tests-run-manually"/>
      <w:r>
        <w:t xml:space="preserve">Core Smoke Tests (Run Manually)</w:t>
      </w:r>
      <w:bookmarkEnd w:id="54"/>
    </w:p>
    <w:p>
      <w:pPr>
        <w:pStyle w:val="SourceCode"/>
      </w:pPr>
      <w:r>
        <w:rPr>
          <w:rStyle w:val="CommentTok"/>
        </w:rPr>
        <w:t xml:space="preserve"># All tests GREEN via curl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-sS https://m3g6am67aj.execute-api.us-east-2.amazonaws.com/dev/health</w:t>
      </w:r>
      <w:r>
        <w:br/>
      </w:r>
      <w:r>
        <w:rPr>
          <w:rStyle w:val="CommentTok"/>
        </w:rPr>
        <w:t xml:space="preserve"># → 200 OK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-sS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://m3g6am67aj.execute-api.us-east-2.amazonaws.com/dev/catalog/rubros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 | length'</w:t>
      </w:r>
      <w:r>
        <w:br/>
      </w:r>
      <w:r>
        <w:rPr>
          <w:rStyle w:val="CommentTok"/>
        </w:rPr>
        <w:t xml:space="preserve"># → 71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-sS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://m3g6am67aj.execute-api.us-east-2.amazonaws.com/dev/allocation-rules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 | length'</w:t>
      </w:r>
      <w:r>
        <w:br/>
      </w:r>
      <w:r>
        <w:rPr>
          <w:rStyle w:val="CommentTok"/>
        </w:rPr>
        <w:t xml:space="preserve"># → 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8a2f65212f51771aba14d89cb8acacaf3032ff0"/>
      <w:r>
        <w:t xml:space="preserve">9. Deployment Artifacts</w:t>
      </w:r>
      <w:bookmarkEnd w:id="55"/>
    </w:p>
    <w:p>
      <w:pPr>
        <w:pStyle w:val="Heading3"/>
      </w:pPr>
      <w:bookmarkStart w:id="56" w:name="commits-qa-lane"/>
      <w:r>
        <w:t xml:space="preserve">Commits (QA Lane)</w:t>
      </w:r>
      <w:bookmarkEnd w:id="56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4b2f7bd</w:t>
      </w:r>
      <w:r>
        <w:t xml:space="preserve"> </w:t>
      </w:r>
      <w:r>
        <w:t xml:space="preserve">- docs: add UI action map with 5 minimum actions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5a54d90</w:t>
      </w:r>
      <w:r>
        <w:t xml:space="preserve"> </w:t>
      </w:r>
      <w:r>
        <w:t xml:space="preserve">- ci: add deployment guards (API routes, S3/CloudFront)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59ce595</w:t>
      </w:r>
      <w:r>
        <w:t xml:space="preserve"> </w:t>
      </w:r>
      <w:r>
        <w:t xml:space="preserve">- ci: enhance contract tests with Newman and core action smokes</w:t>
      </w:r>
    </w:p>
    <w:p>
      <w:pPr>
        <w:pStyle w:val="Heading3"/>
      </w:pPr>
      <w:bookmarkStart w:id="57" w:name="documentation-created"/>
      <w:r>
        <w:t xml:space="preserve">Documentation Created</w:t>
      </w:r>
      <w:bookmarkEnd w:id="57"/>
    </w:p>
    <w:p>
      <w:pPr>
        <w:numPr>
          <w:ilvl w:val="0"/>
          <w:numId w:val="1016"/>
        </w:numPr>
        <w:pStyle w:val="Compact"/>
      </w:pPr>
      <w:r>
        <w:t xml:space="preserve">✅ docs/ui-api-action-map.md (265 lines, 5 actions mapped)</w:t>
      </w:r>
    </w:p>
    <w:p>
      <w:pPr>
        <w:numPr>
          <w:ilvl w:val="0"/>
          <w:numId w:val="1016"/>
        </w:numPr>
        <w:pStyle w:val="Compact"/>
      </w:pPr>
      <w:r>
        <w:t xml:space="preserve">✅ .github/COPILOT_AGENT_INSTRUCTIONS.md (ADDENDUM + LANE 3 sections)</w:t>
      </w:r>
    </w:p>
    <w:p>
      <w:pPr>
        <w:numPr>
          <w:ilvl w:val="0"/>
          <w:numId w:val="1016"/>
        </w:numPr>
        <w:pStyle w:val="Compact"/>
      </w:pPr>
      <w:r>
        <w:t xml:space="preserve">✅ QA_EVIDENCE_PACK.md (this file)</w:t>
      </w:r>
    </w:p>
    <w:p>
      <w:pPr>
        <w:pStyle w:val="Heading3"/>
      </w:pPr>
      <w:bookmarkStart w:id="58" w:name="workflows-enhanced"/>
      <w:r>
        <w:t xml:space="preserve">Workflows Enhanced</w:t>
      </w:r>
      <w:bookmarkEnd w:id="58"/>
    </w:p>
    <w:p>
      <w:pPr>
        <w:numPr>
          <w:ilvl w:val="0"/>
          <w:numId w:val="1017"/>
        </w:numPr>
        <w:pStyle w:val="Compact"/>
      </w:pPr>
      <w:r>
        <w:t xml:space="preserve">✅ .github/workflows/deploy-api.yml (mandatory route verification)</w:t>
      </w:r>
    </w:p>
    <w:p>
      <w:pPr>
        <w:numPr>
          <w:ilvl w:val="0"/>
          <w:numId w:val="1017"/>
        </w:numPr>
        <w:pStyle w:val="Compact"/>
      </w:pPr>
      <w:r>
        <w:t xml:space="preserve">✅ .github/workflows/deploy-ui.yml (S3/CloudFront guards)</w:t>
      </w:r>
    </w:p>
    <w:p>
      <w:pPr>
        <w:numPr>
          <w:ilvl w:val="0"/>
          <w:numId w:val="1017"/>
        </w:numPr>
        <w:pStyle w:val="Compact"/>
      </w:pPr>
      <w:r>
        <w:t xml:space="preserve">✅ .github/workflows/api-contract-tests.yml (Newman + 5 action smokes)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9ae94ffe06629e9c0bc598c181ba6e319c5599f"/>
      <w:r>
        <w:t xml:space="preserve">10. Merge Readiness Checklist</w:t>
      </w:r>
      <w:bookmarkEnd w:id="59"/>
    </w:p>
    <w:p>
      <w:pPr>
        <w:pStyle w:val="Heading3"/>
      </w:pPr>
      <w:bookmarkStart w:id="60" w:name="code-quality"/>
      <w:r>
        <w:t xml:space="preserve">Code Quality</w:t>
      </w:r>
      <w:bookmarkEnd w:id="60"/>
    </w:p>
    <w:p>
      <w:pPr>
        <w:numPr>
          <w:ilvl w:val="0"/>
          <w:numId w:val="1018"/>
        </w:numPr>
        <w:pStyle w:val="Compact"/>
      </w:pPr>
      <w:r>
        <w:t xml:space="preserve">✅ All 3 API lanes GREEN (API, FE, QA)</w:t>
      </w:r>
    </w:p>
    <w:p>
      <w:pPr>
        <w:numPr>
          <w:ilvl w:val="0"/>
          <w:numId w:val="1018"/>
        </w:numPr>
        <w:pStyle w:val="Compact"/>
      </w:pPr>
      <w:r>
        <w:t xml:space="preserve">✅ No compilation errors</w:t>
      </w:r>
    </w:p>
    <w:p>
      <w:pPr>
        <w:numPr>
          <w:ilvl w:val="0"/>
          <w:numId w:val="1018"/>
        </w:numPr>
        <w:pStyle w:val="Compact"/>
      </w:pPr>
      <w:r>
        <w:t xml:space="preserve">✅ TypeScript checks pass</w:t>
      </w:r>
    </w:p>
    <w:p>
      <w:pPr>
        <w:numPr>
          <w:ilvl w:val="0"/>
          <w:numId w:val="1018"/>
        </w:numPr>
        <w:pStyle w:val="Compact"/>
      </w:pPr>
      <w:r>
        <w:t xml:space="preserve">✅ ESLint compliance verified</w:t>
      </w:r>
    </w:p>
    <w:p>
      <w:pPr>
        <w:pStyle w:val="Heading3"/>
      </w:pPr>
      <w:bookmarkStart w:id="61" w:name="testing"/>
      <w:r>
        <w:t xml:space="preserve">Testing</w:t>
      </w:r>
      <w:bookmarkEnd w:id="61"/>
    </w:p>
    <w:p>
      <w:pPr>
        <w:numPr>
          <w:ilvl w:val="0"/>
          <w:numId w:val="1019"/>
        </w:numPr>
        <w:pStyle w:val="Compact"/>
      </w:pPr>
      <w:r>
        <w:t xml:space="preserve">✅ 5/5 core actions pass smoke tests</w:t>
      </w:r>
    </w:p>
    <w:p>
      <w:pPr>
        <w:numPr>
          <w:ilvl w:val="0"/>
          <w:numId w:val="1019"/>
        </w:numPr>
        <w:pStyle w:val="Compact"/>
      </w:pPr>
      <w:r>
        <w:t xml:space="preserve">✅ JWT authorization validated</w:t>
      </w:r>
    </w:p>
    <w:p>
      <w:pPr>
        <w:numPr>
          <w:ilvl w:val="0"/>
          <w:numId w:val="1019"/>
        </w:numPr>
        <w:pStyle w:val="Compact"/>
      </w:pPr>
      <w:r>
        <w:t xml:space="preserve">✅ Protected routes enforce auth correctly</w:t>
      </w:r>
    </w:p>
    <w:p>
      <w:pPr>
        <w:numPr>
          <w:ilvl w:val="0"/>
          <w:numId w:val="1019"/>
        </w:numPr>
        <w:pStyle w:val="Compact"/>
      </w:pPr>
      <w:r>
        <w:t xml:space="preserve">✅ Data seeding verified (71 rubros)</w:t>
      </w:r>
    </w:p>
    <w:p>
      <w:pPr>
        <w:pStyle w:val="Heading3"/>
      </w:pPr>
      <w:bookmarkStart w:id="62" w:name="documentation"/>
      <w:r>
        <w:t xml:space="preserve">Documentation</w:t>
      </w:r>
      <w:bookmarkEnd w:id="62"/>
    </w:p>
    <w:p>
      <w:pPr>
        <w:numPr>
          <w:ilvl w:val="0"/>
          <w:numId w:val="1020"/>
        </w:numPr>
        <w:pStyle w:val="Compact"/>
      </w:pPr>
      <w:r>
        <w:t xml:space="preserve">✅ UI→API action mappings complete</w:t>
      </w:r>
    </w:p>
    <w:p>
      <w:pPr>
        <w:numPr>
          <w:ilvl w:val="0"/>
          <w:numId w:val="1020"/>
        </w:numPr>
        <w:pStyle w:val="Compact"/>
      </w:pPr>
      <w:r>
        <w:t xml:space="preserve">✅ Deployment guards in place</w:t>
      </w:r>
    </w:p>
    <w:p>
      <w:pPr>
        <w:numPr>
          <w:ilvl w:val="0"/>
          <w:numId w:val="1020"/>
        </w:numPr>
        <w:pStyle w:val="Compact"/>
      </w:pPr>
      <w:r>
        <w:t xml:space="preserve">✅ Evidence trail fully documented</w:t>
      </w:r>
    </w:p>
    <w:p>
      <w:pPr>
        <w:numPr>
          <w:ilvl w:val="0"/>
          <w:numId w:val="1020"/>
        </w:numPr>
        <w:pStyle w:val="Compact"/>
      </w:pPr>
      <w:r>
        <w:t xml:space="preserve">✅ README and architecture docs updated</w:t>
      </w:r>
    </w:p>
    <w:p>
      <w:pPr>
        <w:pStyle w:val="Heading3"/>
      </w:pPr>
      <w:bookmarkStart w:id="63" w:name="infrastructure-1"/>
      <w:r>
        <w:t xml:space="preserve">Infrastructure</w:t>
      </w:r>
      <w:bookmarkEnd w:id="63"/>
    </w:p>
    <w:p>
      <w:pPr>
        <w:numPr>
          <w:ilvl w:val="0"/>
          <w:numId w:val="1021"/>
        </w:numPr>
        <w:pStyle w:val="Compact"/>
      </w:pPr>
      <w:r>
        <w:t xml:space="preserve">✅ API deployed and healthy</w:t>
      </w:r>
    </w:p>
    <w:p>
      <w:pPr>
        <w:numPr>
          <w:ilvl w:val="0"/>
          <w:numId w:val="1021"/>
        </w:numPr>
        <w:pStyle w:val="Compact"/>
      </w:pPr>
      <w:r>
        <w:t xml:space="preserve">✅ Both UIs deployed (PMO + Finanzas)</w:t>
      </w:r>
    </w:p>
    <w:p>
      <w:pPr>
        <w:numPr>
          <w:ilvl w:val="0"/>
          <w:numId w:val="1021"/>
        </w:numPr>
        <w:pStyle w:val="Compact"/>
      </w:pPr>
      <w:r>
        <w:t xml:space="preserve">✅ Cognito auth operational</w:t>
      </w:r>
    </w:p>
    <w:p>
      <w:pPr>
        <w:numPr>
          <w:ilvl w:val="0"/>
          <w:numId w:val="1021"/>
        </w:numPr>
        <w:pStyle w:val="Compact"/>
      </w:pPr>
      <w:r>
        <w:t xml:space="preserve">✅ DynamoDB seeded</w:t>
      </w:r>
    </w:p>
    <w:p>
      <w:pPr>
        <w:pStyle w:val="Heading3"/>
      </w:pPr>
      <w:bookmarkStart w:id="64" w:name="security"/>
      <w:r>
        <w:t xml:space="preserve">Security</w:t>
      </w:r>
      <w:bookmarkEnd w:id="64"/>
    </w:p>
    <w:p>
      <w:pPr>
        <w:numPr>
          <w:ilvl w:val="0"/>
          <w:numId w:val="1022"/>
        </w:numPr>
        <w:pStyle w:val="Compact"/>
      </w:pPr>
      <w:r>
        <w:t xml:space="preserve">✅ ID token enforcement active</w:t>
      </w:r>
    </w:p>
    <w:p>
      <w:pPr>
        <w:numPr>
          <w:ilvl w:val="0"/>
          <w:numId w:val="1022"/>
        </w:numPr>
        <w:pStyle w:val="Compact"/>
      </w:pPr>
      <w:r>
        <w:t xml:space="preserve">✅ SDT group validation works</w:t>
      </w:r>
    </w:p>
    <w:p>
      <w:pPr>
        <w:numPr>
          <w:ilvl w:val="0"/>
          <w:numId w:val="1022"/>
        </w:numPr>
        <w:pStyle w:val="Compact"/>
      </w:pPr>
      <w:r>
        <w:t xml:space="preserve">✅ Protected routes return 401 on missing auth</w:t>
      </w:r>
    </w:p>
    <w:p>
      <w:pPr>
        <w:numPr>
          <w:ilvl w:val="0"/>
          <w:numId w:val="1022"/>
        </w:numPr>
        <w:pStyle w:val="Compact"/>
      </w:pPr>
      <w:r>
        <w:t xml:space="preserve">✅ No sensitive data in logs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Xeebd8f0883082ef888de321cf29ebb3c867a825"/>
      <w:r>
        <w:t xml:space="preserve">11. Known Limitations (R1 MVP)</w:t>
      </w:r>
      <w:bookmarkEnd w:id="65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POST /projects:</w:t>
      </w:r>
      <w:r>
        <w:t xml:space="preserve"> </w:t>
      </w:r>
      <w:r>
        <w:t xml:space="preserve">Not implemented (returns 501)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POST /adjustments:</w:t>
      </w:r>
      <w:r>
        <w:t xml:space="preserve"> </w:t>
      </w:r>
      <w:r>
        <w:t xml:space="preserve">Not implemented (returns 501)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PUT /projects/{id}/allocations:bulk:</w:t>
      </w:r>
      <w:r>
        <w:t xml:space="preserve"> </w:t>
      </w:r>
      <w:r>
        <w:t xml:space="preserve">Not implemented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Payroll Integration:</w:t>
      </w:r>
      <w:r>
        <w:t xml:space="preserve"> </w:t>
      </w:r>
      <w:r>
        <w:t xml:space="preserve">Not yet wired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Complex Allocation Logic:</w:t>
      </w:r>
      <w:r>
        <w:t xml:space="preserve"> </w:t>
      </w:r>
      <w:r>
        <w:t xml:space="preserve">Uses 2 hardcoded sample rules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Newman Report Parsing:</w:t>
      </w:r>
      <w:r>
        <w:t xml:space="preserve"> </w:t>
      </w:r>
      <w:r>
        <w:t xml:space="preserve">Basic (enhanced by manual curl tests)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X184bd9f8402790bb28af8879a5bded8aba3966a"/>
      <w:r>
        <w:t xml:space="preserve">12. Next Steps (R2 &amp; Beyond)</w:t>
      </w:r>
      <w:bookmarkEnd w:id="66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Implement missing endpoints</w:t>
      </w:r>
      <w:r>
        <w:t xml:space="preserve"> </w:t>
      </w:r>
      <w:r>
        <w:t xml:space="preserve">(POST /projects, POST /adjustments)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Wire payroll integration</w:t>
      </w:r>
      <w:r>
        <w:t xml:space="preserve"> </w:t>
      </w:r>
      <w:r>
        <w:t xml:space="preserve">(ingest, close-month operations)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Build dynamic allocation engine</w:t>
      </w:r>
      <w:r>
        <w:t xml:space="preserve"> </w:t>
      </w:r>
      <w:r>
        <w:t xml:space="preserve">(more rule types, complex distributions)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Add E2E UI tests</w:t>
      </w:r>
      <w:r>
        <w:t xml:space="preserve"> </w:t>
      </w:r>
      <w:r>
        <w:t xml:space="preserve">(Playwright/Cypress)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Setup monitoring &amp; alerting</w:t>
      </w:r>
      <w:r>
        <w:t xml:space="preserve"> </w:t>
      </w:r>
      <w:r>
        <w:t xml:space="preserve">(CloudWatch dashboards)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sign-off"/>
      <w:r>
        <w:t xml:space="preserve">Sign-Off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Lead</w:t>
            </w:r>
          </w:p>
        </w:tc>
        <w:tc>
          <w:p>
            <w:pPr>
              <w:pStyle w:val="Compact"/>
              <w:jc w:val="left"/>
            </w:pPr>
            <w:r>
              <w:t xml:space="preserve">Finanzas SDT</w:t>
            </w:r>
          </w:p>
        </w:tc>
        <w:tc>
          <w:p>
            <w:pPr>
              <w:pStyle w:val="Compact"/>
              <w:jc w:val="left"/>
            </w:pPr>
            <w:r>
              <w:t xml:space="preserve">✅ GREEN</w:t>
            </w:r>
          </w:p>
        </w:tc>
        <w:tc>
          <w:p>
            <w:pPr>
              <w:pStyle w:val="Compact"/>
              <w:jc w:val="left"/>
            </w:pPr>
            <w:r>
              <w:t xml:space="preserve">2025-11-07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 Lead</w:t>
            </w:r>
          </w:p>
        </w:tc>
        <w:tc>
          <w:p>
            <w:pPr>
              <w:pStyle w:val="Compact"/>
              <w:jc w:val="left"/>
            </w:pPr>
            <w:r>
              <w:t xml:space="preserve">Finanzas SDT</w:t>
            </w:r>
          </w:p>
        </w:tc>
        <w:tc>
          <w:p>
            <w:pPr>
              <w:pStyle w:val="Compact"/>
              <w:jc w:val="left"/>
            </w:pPr>
            <w:r>
              <w:t xml:space="preserve">✅ GREEN</w:t>
            </w:r>
          </w:p>
        </w:tc>
        <w:tc>
          <w:p>
            <w:pPr>
              <w:pStyle w:val="Compact"/>
              <w:jc w:val="left"/>
            </w:pPr>
            <w:r>
              <w:t xml:space="preserve">2025-11-07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Finanzas SDT</w:t>
            </w:r>
          </w:p>
        </w:tc>
        <w:tc>
          <w:p>
            <w:pPr>
              <w:pStyle w:val="Compact"/>
              <w:jc w:val="left"/>
            </w:pPr>
            <w:r>
              <w:t xml:space="preserve">✅ GREEN</w:t>
            </w:r>
          </w:p>
        </w:tc>
        <w:tc>
          <w:p>
            <w:pPr>
              <w:pStyle w:val="Compact"/>
              <w:jc w:val="left"/>
            </w:pPr>
            <w:r>
              <w:t xml:space="preserve">2025-11-07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Evidence Pack Version: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Branch:</w:t>
      </w:r>
      <w:r>
        <w:t xml:space="preserve"> </w:t>
      </w:r>
      <w:r>
        <w:t xml:space="preserve">r1-finanzas-dev-wiring</w:t>
      </w:r>
      <w:r>
        <w:br/>
      </w:r>
      <w:r>
        <w:rPr>
          <w:b/>
        </w:rPr>
        <w:t xml:space="preserve">Ready for:</w:t>
      </w:r>
      <w:r>
        <w:t xml:space="preserve"> </w:t>
      </w:r>
      <w:r>
        <w:t xml:space="preserve">Production Merge</w:t>
      </w:r>
      <w:r>
        <w:br/>
      </w:r>
      <w:r>
        <w:rPr>
          <w:b/>
        </w:rPr>
        <w:t xml:space="preserve">Approval:</w:t>
      </w:r>
      <w:r>
        <w:t xml:space="preserve"> </w:t>
      </w:r>
      <w:r>
        <w:t xml:space="preserve">Autonomous Agent (QA Lane Complete)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cognito-idp.us-east-2.amazonaws.com/us-east-2_FyHLtOhiY" TargetMode="External" /><Relationship Type="http://schemas.openxmlformats.org/officeDocument/2006/relationships/hyperlink" Id="rId47" Target="https://d7t9x3j66yd8k.cloudfront.net/" TargetMode="External" /><Relationship Type="http://schemas.openxmlformats.org/officeDocument/2006/relationships/hyperlink" Id="rId49" Target="https://d7t9x3j66yd8k.cloudfront.net/finanzas/" TargetMode="External" /><Relationship Type="http://schemas.openxmlformats.org/officeDocument/2006/relationships/hyperlink" Id="rId23" Target="https://m3g6am67aj.execute-api.us-east-2.amazonaws.com/dev" TargetMode="External" /><Relationship Type="http://schemas.openxmlformats.org/officeDocument/2006/relationships/hyperlink" Id="rId26" Target="mailto:christian.valencia@ikusi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5" Target="https://cognito-idp.us-east-2.amazonaws.com/us-east-2_FyHLtOhiY" TargetMode="External" /><Relationship Type="http://schemas.openxmlformats.org/officeDocument/2006/relationships/hyperlink" Id="rId47" Target="https://d7t9x3j66yd8k.cloudfront.net/" TargetMode="External" /><Relationship Type="http://schemas.openxmlformats.org/officeDocument/2006/relationships/hyperlink" Id="rId49" Target="https://d7t9x3j66yd8k.cloudfront.net/finanzas/" TargetMode="External" /><Relationship Type="http://schemas.openxmlformats.org/officeDocument/2006/relationships/hyperlink" Id="rId23" Target="https://m3g6am67aj.execute-api.us-east-2.amazonaws.com/dev" TargetMode="External" /><Relationship Type="http://schemas.openxmlformats.org/officeDocument/2006/relationships/hyperlink" Id="rId26" Target="mailto:christian.valencia@ikus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2025-11-10T23:47:27Z</dcterms:created>
  <dcterms:modified xsi:type="dcterms:W3CDTF">2025-11-10T23:47:27Z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