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Appendix: OpenAPI Specification / Apéndice: Especificación OpenAPI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November 11, 2025</w:t>
      </w:r>
    </w:p>
    <w:bookmarkStart w:id="53" w:name="Xcdded14c99a7fc5df21880634a4aa01767d8b55"/>
    <w:p>
      <w:pPr>
        <w:pStyle w:val="Heading1"/>
      </w:pPr>
      <w:r>
        <w:t xml:space="preserve">Appendix: OpenAPI Specification / Apéndice: Especificación OpenAPI</w:t>
      </w:r>
    </w:p>
    <w:bookmarkStart w:id="44" w:name="en-api-contract-reference"/>
    <w:p>
      <w:pPr>
        <w:pStyle w:val="Heading2"/>
      </w:pPr>
      <w:r>
        <w:t xml:space="preserve">EN: API Contract Reference</w:t>
      </w:r>
    </w:p>
    <w:bookmarkStart w:id="20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This appendix provides a reference to the OpenAPI specification for the Finanzas SD API. The complete specification is maintained in the</w:t>
      </w:r>
      <w:r>
        <w:t xml:space="preserve"> </w:t>
      </w:r>
      <w:r>
        <w:rPr>
          <w:rStyle w:val="VerbatimChar"/>
        </w:rPr>
        <w:t xml:space="preserve">openapi/</w:t>
      </w:r>
      <w:r>
        <w:t xml:space="preserve"> </w:t>
      </w:r>
      <w:r>
        <w:t xml:space="preserve">directory of this repository.</w:t>
      </w:r>
    </w:p>
    <w:bookmarkEnd w:id="20"/>
    <w:bookmarkStart w:id="21" w:name="api-specification-location"/>
    <w:p>
      <w:pPr>
        <w:pStyle w:val="Heading3"/>
      </w:pPr>
      <w:r>
        <w:t xml:space="preserve">API Specification Location</w:t>
      </w:r>
    </w:p>
    <w:p>
      <w:pPr>
        <w:pStyle w:val="FirstParagraph"/>
      </w:pPr>
      <w:r>
        <w:t xml:space="preserve">The full OpenAPI 3.0 specification is available at: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openapi/finanzas.yaml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Format</w:t>
      </w:r>
      <w:r>
        <w:t xml:space="preserve">: YAML (OpenAPI 3.0)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Validation</w:t>
      </w:r>
      <w:r>
        <w:t xml:space="preserve">: Automated via Spectral linting</w:t>
      </w:r>
    </w:p>
    <w:bookmarkEnd w:id="21"/>
    <w:bookmarkStart w:id="28" w:name="key-api-endpoints"/>
    <w:p>
      <w:pPr>
        <w:pStyle w:val="Heading3"/>
      </w:pPr>
      <w:r>
        <w:t xml:space="preserve">Key API Endpoints</w:t>
      </w:r>
    </w:p>
    <w:bookmarkStart w:id="22" w:name="authentication"/>
    <w:p>
      <w:pPr>
        <w:pStyle w:val="Heading4"/>
      </w:pPr>
      <w:r>
        <w:t xml:space="preserve">Authentication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POST /auth/login</w:t>
      </w:r>
      <w:r>
        <w:t xml:space="preserve"> </w:t>
      </w:r>
      <w:r>
        <w:t xml:space="preserve">- User login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POST /auth/logout</w:t>
      </w:r>
      <w:r>
        <w:t xml:space="preserve"> </w:t>
      </w:r>
      <w:r>
        <w:t xml:space="preserve">- User logout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POST /auth/refresh</w:t>
      </w:r>
      <w:r>
        <w:t xml:space="preserve"> </w:t>
      </w:r>
      <w:r>
        <w:t xml:space="preserve">- Refresh access token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GET /auth/me</w:t>
      </w:r>
      <w:r>
        <w:t xml:space="preserve"> </w:t>
      </w:r>
      <w:r>
        <w:t xml:space="preserve">- Get current user profile</w:t>
      </w:r>
    </w:p>
    <w:bookmarkEnd w:id="22"/>
    <w:bookmarkStart w:id="23" w:name="budgets"/>
    <w:p>
      <w:pPr>
        <w:pStyle w:val="Heading4"/>
      </w:pPr>
      <w:r>
        <w:t xml:space="preserve">Budgets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GET /api/budgets</w:t>
      </w:r>
      <w:r>
        <w:t xml:space="preserve"> </w:t>
      </w:r>
      <w:r>
        <w:t xml:space="preserve">- List budgets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POST /api/budgets</w:t>
      </w:r>
      <w:r>
        <w:t xml:space="preserve"> </w:t>
      </w:r>
      <w:r>
        <w:t xml:space="preserve">- Create budget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GET /api/budgets/{id}</w:t>
      </w:r>
      <w:r>
        <w:t xml:space="preserve"> </w:t>
      </w:r>
      <w:r>
        <w:t xml:space="preserve">- Get budget details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PUT /api/budgets/{id}</w:t>
      </w:r>
      <w:r>
        <w:t xml:space="preserve"> </w:t>
      </w:r>
      <w:r>
        <w:t xml:space="preserve">- Update budget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GET /api/budgets/{id}/utilization</w:t>
      </w:r>
      <w:r>
        <w:t xml:space="preserve"> </w:t>
      </w:r>
      <w:r>
        <w:t xml:space="preserve">- Get budget utilization</w:t>
      </w:r>
    </w:p>
    <w:bookmarkEnd w:id="23"/>
    <w:bookmarkStart w:id="24" w:name="projects"/>
    <w:p>
      <w:pPr>
        <w:pStyle w:val="Heading4"/>
      </w:pPr>
      <w:r>
        <w:t xml:space="preserve">Projects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GET /api/projects</w:t>
      </w:r>
      <w:r>
        <w:t xml:space="preserve"> </w:t>
      </w:r>
      <w:r>
        <w:t xml:space="preserve">- List projects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POST /api/projects</w:t>
      </w:r>
      <w:r>
        <w:t xml:space="preserve"> </w:t>
      </w:r>
      <w:r>
        <w:t xml:space="preserve">- Create project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GET /api/projects/{id}</w:t>
      </w:r>
      <w:r>
        <w:t xml:space="preserve"> </w:t>
      </w:r>
      <w:r>
        <w:t xml:space="preserve">- Get project details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PUT /api/projects/{id}</w:t>
      </w:r>
      <w:r>
        <w:t xml:space="preserve"> </w:t>
      </w:r>
      <w:r>
        <w:t xml:space="preserve">- Update project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GET /api/projects/{id}/budget-summary</w:t>
      </w:r>
      <w:r>
        <w:t xml:space="preserve"> </w:t>
      </w:r>
      <w:r>
        <w:t xml:space="preserve">- Get project budget summary</w:t>
      </w:r>
    </w:p>
    <w:bookmarkEnd w:id="24"/>
    <w:bookmarkStart w:id="25" w:name="reports"/>
    <w:p>
      <w:pPr>
        <w:pStyle w:val="Heading4"/>
      </w:pPr>
      <w:r>
        <w:t xml:space="preserve">Reports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POST /api/reports/generate</w:t>
      </w:r>
      <w:r>
        <w:t xml:space="preserve"> </w:t>
      </w:r>
      <w:r>
        <w:t xml:space="preserve">- Generate report (PDF/CSV)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GET /api/reports/{id}</w:t>
      </w:r>
      <w:r>
        <w:t xml:space="preserve"> </w:t>
      </w:r>
      <w:r>
        <w:t xml:space="preserve">- Get report status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GET /api/reports/{id}/download</w:t>
      </w:r>
      <w:r>
        <w:t xml:space="preserve"> </w:t>
      </w:r>
      <w:r>
        <w:t xml:space="preserve">- Download generated report</w:t>
      </w:r>
    </w:p>
    <w:bookmarkEnd w:id="25"/>
    <w:bookmarkStart w:id="26" w:name="audit"/>
    <w:p>
      <w:pPr>
        <w:pStyle w:val="Heading4"/>
      </w:pPr>
      <w:r>
        <w:t xml:space="preserve">Audit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GET /api/audit/logs</w:t>
      </w:r>
      <w:r>
        <w:t xml:space="preserve"> </w:t>
      </w:r>
      <w:r>
        <w:t xml:space="preserve">- Get audit logs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GET /api/audit/logs/{id}</w:t>
      </w:r>
      <w:r>
        <w:t xml:space="preserve"> </w:t>
      </w:r>
      <w:r>
        <w:t xml:space="preserve">- Get specific audit log entry</w:t>
      </w:r>
    </w:p>
    <w:bookmarkEnd w:id="26"/>
    <w:bookmarkStart w:id="27" w:name="notifications"/>
    <w:p>
      <w:pPr>
        <w:pStyle w:val="Heading4"/>
      </w:pPr>
      <w:r>
        <w:t xml:space="preserve">Notifications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GET /api/notifications</w:t>
      </w:r>
      <w:r>
        <w:t xml:space="preserve"> </w:t>
      </w:r>
      <w:r>
        <w:t xml:space="preserve">- Get user notifications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PUT /api/notifications/{id}/read</w:t>
      </w:r>
      <w:r>
        <w:t xml:space="preserve"> </w:t>
      </w:r>
      <w:r>
        <w:t xml:space="preserve">- Mark notification as read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DELETE /api/notifications/{id}</w:t>
      </w:r>
      <w:r>
        <w:t xml:space="preserve"> </w:t>
      </w:r>
      <w:r>
        <w:t xml:space="preserve">- Delete notification</w:t>
      </w:r>
    </w:p>
    <w:bookmarkEnd w:id="27"/>
    <w:bookmarkEnd w:id="28"/>
    <w:bookmarkStart w:id="32" w:name="authentication-authorization"/>
    <w:p>
      <w:pPr>
        <w:pStyle w:val="Heading3"/>
      </w:pPr>
      <w:r>
        <w:t xml:space="preserve">Authentication &amp; Authorization</w:t>
      </w:r>
    </w:p>
    <w:bookmarkStart w:id="29" w:name="authentication-flow"/>
    <w:p>
      <w:pPr>
        <w:pStyle w:val="Heading4"/>
      </w:pPr>
      <w:r>
        <w:t xml:space="preserve">Authentication Flow</w:t>
      </w:r>
    </w:p>
    <w:p>
      <w:pPr>
        <w:numPr>
          <w:ilvl w:val="0"/>
          <w:numId w:val="1007"/>
        </w:numPr>
        <w:pStyle w:val="Compact"/>
      </w:pPr>
      <w:r>
        <w:t xml:space="preserve">User authenticates via AWS Cognito</w:t>
      </w:r>
    </w:p>
    <w:p>
      <w:pPr>
        <w:numPr>
          <w:ilvl w:val="0"/>
          <w:numId w:val="1007"/>
        </w:numPr>
        <w:pStyle w:val="Compact"/>
      </w:pPr>
      <w:r>
        <w:t xml:space="preserve">Client receives JWT access token and refresh token</w:t>
      </w:r>
    </w:p>
    <w:p>
      <w:pPr>
        <w:numPr>
          <w:ilvl w:val="0"/>
          <w:numId w:val="1007"/>
        </w:numPr>
        <w:pStyle w:val="Compact"/>
      </w:pPr>
      <w:r>
        <w:t xml:space="preserve">Client includes access token in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 for API requests</w:t>
      </w:r>
    </w:p>
    <w:p>
      <w:pPr>
        <w:numPr>
          <w:ilvl w:val="0"/>
          <w:numId w:val="1007"/>
        </w:numPr>
        <w:pStyle w:val="Compact"/>
      </w:pPr>
      <w:r>
        <w:t xml:space="preserve">API Gateway validates token with Cognito</w:t>
      </w:r>
    </w:p>
    <w:p>
      <w:pPr>
        <w:numPr>
          <w:ilvl w:val="0"/>
          <w:numId w:val="1007"/>
        </w:numPr>
        <w:pStyle w:val="Compact"/>
      </w:pPr>
      <w:r>
        <w:t xml:space="preserve">Lambda function receives user context from verified token</w:t>
      </w:r>
    </w:p>
    <w:bookmarkEnd w:id="29"/>
    <w:bookmarkStart w:id="30" w:name="authorization-flow"/>
    <w:p>
      <w:pPr>
        <w:pStyle w:val="Heading4"/>
      </w:pPr>
      <w:r>
        <w:t xml:space="preserve">Authorization Flow</w:t>
      </w:r>
    </w:p>
    <w:p>
      <w:pPr>
        <w:numPr>
          <w:ilvl w:val="0"/>
          <w:numId w:val="1008"/>
        </w:numPr>
        <w:pStyle w:val="Compact"/>
      </w:pPr>
      <w:r>
        <w:t xml:space="preserve">API request validated and authenticated</w:t>
      </w:r>
    </w:p>
    <w:p>
      <w:pPr>
        <w:numPr>
          <w:ilvl w:val="0"/>
          <w:numId w:val="1008"/>
        </w:numPr>
        <w:pStyle w:val="Compact"/>
      </w:pPr>
      <w:r>
        <w:t xml:space="preserve">Lambda function extracts user identity and requested action</w:t>
      </w:r>
    </w:p>
    <w:p>
      <w:pPr>
        <w:numPr>
          <w:ilvl w:val="0"/>
          <w:numId w:val="1008"/>
        </w:numPr>
        <w:pStyle w:val="Compact"/>
      </w:pPr>
      <w:r>
        <w:t xml:space="preserve">AVP policy evaluation called with user attributes and resource attributes</w:t>
      </w:r>
    </w:p>
    <w:p>
      <w:pPr>
        <w:numPr>
          <w:ilvl w:val="0"/>
          <w:numId w:val="1008"/>
        </w:numPr>
        <w:pStyle w:val="Compact"/>
      </w:pPr>
      <w:r>
        <w:t xml:space="preserve">AVP returns ALLOW or DENY decision</w:t>
      </w:r>
    </w:p>
    <w:p>
      <w:pPr>
        <w:numPr>
          <w:ilvl w:val="0"/>
          <w:numId w:val="1008"/>
        </w:numPr>
        <w:pStyle w:val="Compact"/>
      </w:pPr>
      <w:r>
        <w:t xml:space="preserve">Lambda proceeds or returns 403 Forbidden</w:t>
      </w:r>
    </w:p>
    <w:bookmarkEnd w:id="30"/>
    <w:bookmarkStart w:id="31" w:name="required-headers"/>
    <w:p>
      <w:pPr>
        <w:pStyle w:val="Heading4"/>
      </w:pPr>
      <w:r>
        <w:t xml:space="preserve">Required Headers</w:t>
      </w:r>
    </w:p>
    <w:p>
      <w:pPr>
        <w:pStyle w:val="SourceCode"/>
      </w:pPr>
      <w:r>
        <w:rPr>
          <w:rStyle w:val="VerbatimChar"/>
        </w:rPr>
        <w:t xml:space="preserve">Authorization: Bearer &lt;access_token&gt;</w:t>
      </w:r>
      <w:r>
        <w:br/>
      </w:r>
      <w:r>
        <w:rPr>
          <w:rStyle w:val="VerbatimChar"/>
        </w:rPr>
        <w:t xml:space="preserve">Content-Type: application/json</w:t>
      </w:r>
    </w:p>
    <w:bookmarkEnd w:id="31"/>
    <w:bookmarkEnd w:id="32"/>
    <w:bookmarkStart w:id="35" w:name="common-requestresponse-patterns"/>
    <w:p>
      <w:pPr>
        <w:pStyle w:val="Heading3"/>
      </w:pPr>
      <w:r>
        <w:t xml:space="preserve">Common Request/Response Patterns</w:t>
      </w:r>
    </w:p>
    <w:bookmarkStart w:id="33" w:name="success-response"/>
    <w:p>
      <w:pPr>
        <w:pStyle w:val="Heading4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"pf-2024-001"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"2024-11-10T06:45:00Z"</w:t>
      </w:r>
      <w:r>
        <w:br/>
      </w:r>
      <w:r>
        <w:rPr>
          <w:rStyle w:val="FunctionTok"/>
        </w:rPr>
        <w:t xml:space="preserve">}</w:t>
      </w:r>
    </w:p>
    <w:bookmarkEnd w:id="33"/>
    <w:bookmarkStart w:id="34" w:name="error-response"/>
    <w:p>
      <w:pPr>
        <w:pStyle w:val="Heading4"/>
      </w:pPr>
      <w:r>
        <w:t xml:space="preserve">Error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"VALIDATION_ERROR"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"Amount exceeds remaining budget"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"amount"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"requested"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"2024-11-10T06:45:00Z"</w:t>
      </w:r>
      <w:r>
        <w:br/>
      </w:r>
      <w:r>
        <w:rPr>
          <w:rStyle w:val="FunctionTok"/>
        </w:rPr>
        <w:t xml:space="preserve">}</w:t>
      </w:r>
    </w:p>
    <w:bookmarkEnd w:id="34"/>
    <w:bookmarkEnd w:id="35"/>
    <w:bookmarkStart w:id="38" w:name="error-codes"/>
    <w:p>
      <w:pPr>
        <w:pStyle w:val="Heading3"/>
      </w:pPr>
      <w:r>
        <w:t xml:space="preserve">Error Codes</w:t>
      </w:r>
    </w:p>
    <w:bookmarkStart w:id="36" w:name="client-errors-4xx"/>
    <w:p>
      <w:pPr>
        <w:pStyle w:val="Heading4"/>
      </w:pPr>
      <w:r>
        <w:t xml:space="preserve">Client Errors (4xx)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400</w:t>
      </w:r>
      <w:r>
        <w:t xml:space="preserve"> </w:t>
      </w:r>
      <w:r>
        <w:t xml:space="preserve">- Bad Request (validation error)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401</w:t>
      </w:r>
      <w:r>
        <w:t xml:space="preserve"> </w:t>
      </w:r>
      <w:r>
        <w:t xml:space="preserve">- Unauthorized (authentication required)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403</w:t>
      </w:r>
      <w:r>
        <w:t xml:space="preserve"> </w:t>
      </w:r>
      <w:r>
        <w:t xml:space="preserve">- Forbidden (insufficient permissions)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404</w:t>
      </w:r>
      <w:r>
        <w:t xml:space="preserve"> </w:t>
      </w:r>
      <w:r>
        <w:t xml:space="preserve">- Not Found (resource does not exist)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409</w:t>
      </w:r>
      <w:r>
        <w:t xml:space="preserve"> </w:t>
      </w:r>
      <w:r>
        <w:t xml:space="preserve">- Conflict (resource state conflict)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422</w:t>
      </w:r>
      <w:r>
        <w:t xml:space="preserve"> </w:t>
      </w:r>
      <w:r>
        <w:t xml:space="preserve">- Unprocessable Entity (semantic error)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429</w:t>
      </w:r>
      <w:r>
        <w:t xml:space="preserve"> </w:t>
      </w:r>
      <w:r>
        <w:t xml:space="preserve">- Too Many Requests (rate limit exceeded)</w:t>
      </w:r>
    </w:p>
    <w:bookmarkEnd w:id="36"/>
    <w:bookmarkStart w:id="37" w:name="server-errors-5xx"/>
    <w:p>
      <w:pPr>
        <w:pStyle w:val="Heading4"/>
      </w:pPr>
      <w:r>
        <w:t xml:space="preserve">Server Errors (5xx)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500</w:t>
      </w:r>
      <w:r>
        <w:t xml:space="preserve"> </w:t>
      </w:r>
      <w:r>
        <w:t xml:space="preserve">- Internal Server Error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502</w:t>
      </w:r>
      <w:r>
        <w:t xml:space="preserve"> </w:t>
      </w:r>
      <w:r>
        <w:t xml:space="preserve">- Bad Gateway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503</w:t>
      </w:r>
      <w:r>
        <w:t xml:space="preserve"> </w:t>
      </w:r>
      <w:r>
        <w:t xml:space="preserve">- Service Unavailable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504</w:t>
      </w:r>
      <w:r>
        <w:t xml:space="preserve"> </w:t>
      </w:r>
      <w:r>
        <w:t xml:space="preserve">- Gateway Timeout</w:t>
      </w:r>
    </w:p>
    <w:bookmarkEnd w:id="37"/>
    <w:bookmarkEnd w:id="38"/>
    <w:bookmarkStart w:id="39" w:name="rate-limiting"/>
    <w:p>
      <w:pPr>
        <w:pStyle w:val="Heading3"/>
      </w:pPr>
      <w:r>
        <w:t xml:space="preserve">Rate Limiting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Default Rate</w:t>
      </w:r>
      <w:r>
        <w:t xml:space="preserve">: 100 requests per minute per user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Burst Capacity</w:t>
      </w:r>
      <w:r>
        <w:t xml:space="preserve">: 200 requests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Report Generation</w:t>
      </w:r>
      <w:r>
        <w:t xml:space="preserve">: 10 requests per hour per user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PDF Download</w:t>
      </w:r>
      <w:r>
        <w:t xml:space="preserve">: 50 requests per hour per user</w:t>
      </w:r>
    </w:p>
    <w:bookmarkEnd w:id="39"/>
    <w:bookmarkStart w:id="40" w:name="pagination"/>
    <w:p>
      <w:pPr>
        <w:pStyle w:val="Heading3"/>
      </w:pPr>
      <w:r>
        <w:t xml:space="preserve">Pagination</w:t>
      </w:r>
    </w:p>
    <w:p>
      <w:pPr>
        <w:pStyle w:val="FirstParagraph"/>
      </w:pPr>
      <w:r>
        <w:t xml:space="preserve">List endpoints support pagination via query 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- Page number (default: 1)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- Items per page (default: 20, max: 100)</w:t>
      </w:r>
    </w:p>
    <w:p>
      <w:pPr>
        <w:pStyle w:val="BodyText"/>
      </w:pPr>
      <w:r>
        <w:t xml:space="preserve">Response includes pagination metadata: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"hasNext"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"hasPrev"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0"/>
    <w:bookmarkStart w:id="41" w:name="filtering-and-sorting"/>
    <w:p>
      <w:pPr>
        <w:pStyle w:val="Heading3"/>
      </w:pPr>
      <w:r>
        <w:t xml:space="preserve">Filtering and Sorting</w:t>
      </w:r>
    </w:p>
    <w:p>
      <w:pPr>
        <w:pStyle w:val="FirstParagraph"/>
      </w:pPr>
      <w:r>
        <w:t xml:space="preserve">List endpoints support filtering and sorting: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filter[field]=value</w:t>
      </w:r>
      <w:r>
        <w:t xml:space="preserve"> </w:t>
      </w:r>
      <w:r>
        <w:t xml:space="preserve">- Filter by field value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filter[status]=approved,pending</w:t>
      </w:r>
      <w:r>
        <w:t xml:space="preserve"> </w:t>
      </w:r>
      <w:r>
        <w:t xml:space="preserve">- Multiple values (OR)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sort=field</w:t>
      </w:r>
      <w:r>
        <w:t xml:space="preserve"> </w:t>
      </w:r>
      <w:r>
        <w:t xml:space="preserve">- Sort ascending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sort=-field</w:t>
      </w:r>
      <w:r>
        <w:t xml:space="preserve"> </w:t>
      </w:r>
      <w:r>
        <w:t xml:space="preserve">- Sort descending</w:t>
      </w:r>
    </w:p>
    <w:p>
      <w:pPr>
        <w:pStyle w:val="BodyText"/>
      </w:pPr>
      <w:r>
        <w:t xml:space="preserve">Example:</w:t>
      </w:r>
    </w:p>
    <w:p>
      <w:pPr>
        <w:pStyle w:val="SourceCode"/>
      </w:pPr>
    </w:p>
    <w:bookmarkEnd w:id="41"/>
    <w:bookmarkStart w:id="42" w:name="postman-collection"/>
    <w:p>
      <w:pPr>
        <w:pStyle w:val="Heading3"/>
      </w:pPr>
      <w:r>
        <w:t xml:space="preserve">Postman Collection</w:t>
      </w:r>
    </w:p>
    <w:p>
      <w:pPr>
        <w:pStyle w:val="FirstParagraph"/>
      </w:pPr>
      <w:r>
        <w:t xml:space="preserve">A Postman collection with example requests is available at: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postman/Finanzas-SD.postman_collection.json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Environment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postman/Finanzas-SD.postman_environment.json</w:t>
      </w:r>
    </w:p>
    <w:bookmarkEnd w:id="42"/>
    <w:bookmarkStart w:id="43" w:name="testing-the-api"/>
    <w:p>
      <w:pPr>
        <w:pStyle w:val="Heading3"/>
      </w:pPr>
      <w:r>
        <w:t xml:space="preserve">Testing the API</w:t>
      </w:r>
    </w:p>
    <w:p>
      <w:pPr>
        <w:pStyle w:val="FirstParagraph"/>
      </w:pPr>
      <w:r>
        <w:t xml:space="preserve">Automated API tests are available: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Contract Tests</w:t>
      </w:r>
      <w:r>
        <w:t xml:space="preserve">:</w:t>
      </w:r>
      <w:r>
        <w:t xml:space="preserve"> </w:t>
      </w:r>
      <w:r>
        <w:rPr>
          <w:rStyle w:val="VerbatimChar"/>
        </w:rPr>
        <w:t xml:space="preserve">scripts/test-api-routes-complete.sh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Smoke Tests</w:t>
      </w:r>
      <w:r>
        <w:t xml:space="preserve">:</w:t>
      </w:r>
      <w:r>
        <w:t xml:space="preserve"> </w:t>
      </w:r>
      <w:r>
        <w:rPr>
          <w:rStyle w:val="VerbatimChar"/>
        </w:rPr>
        <w:t xml:space="preserve">scripts/finanzas-smoke-tests.sh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E2E Tests</w:t>
      </w:r>
      <w:r>
        <w:t xml:space="preserve">:</w:t>
      </w:r>
      <w:r>
        <w:t xml:space="preserve"> </w:t>
      </w:r>
      <w:r>
        <w:rPr>
          <w:rStyle w:val="VerbatimChar"/>
        </w:rPr>
        <w:t xml:space="preserve">scripts/finanzas-e2e-smoke.sh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2" w:name="es-referencia-del-contrato-de-api"/>
    <w:p>
      <w:pPr>
        <w:pStyle w:val="Heading2"/>
      </w:pPr>
      <w:r>
        <w:t xml:space="preserve">ES: Referencia del Contrato de API</w:t>
      </w:r>
    </w:p>
    <w:bookmarkStart w:id="45" w:name="descripción-general"/>
    <w:p>
      <w:pPr>
        <w:pStyle w:val="Heading3"/>
      </w:pPr>
      <w:r>
        <w:t xml:space="preserve">Descripción General</w:t>
      </w:r>
    </w:p>
    <w:p>
      <w:pPr>
        <w:pStyle w:val="FirstParagraph"/>
      </w:pPr>
      <w:r>
        <w:t xml:space="preserve">Este apéndice proporciona una referencia a la especificación OpenAPI para la API de Finanzas SD.</w:t>
      </w:r>
    </w:p>
    <w:bookmarkEnd w:id="45"/>
    <w:bookmarkStart w:id="46" w:name="ubicación-de-la-especificación-de-api"/>
    <w:p>
      <w:pPr>
        <w:pStyle w:val="Heading3"/>
      </w:pPr>
      <w:r>
        <w:t xml:space="preserve">Ubicación de la Especificación de API</w:t>
      </w:r>
    </w:p>
    <w:p>
      <w:pPr>
        <w:pStyle w:val="FirstParagraph"/>
      </w:pPr>
      <w:r>
        <w:t xml:space="preserve">La especificación completa de OpenAPI 3.0 está disponible en: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Archivo</w:t>
      </w:r>
      <w:r>
        <w:t xml:space="preserve">:</w:t>
      </w:r>
      <w:r>
        <w:t xml:space="preserve"> </w:t>
      </w:r>
      <w:r>
        <w:rPr>
          <w:rStyle w:val="VerbatimChar"/>
        </w:rPr>
        <w:t xml:space="preserve">openapi/finanzas.yaml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Formato</w:t>
      </w:r>
      <w:r>
        <w:t xml:space="preserve">: YAML (OpenAPI 3.0)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Validación</w:t>
      </w:r>
      <w:r>
        <w:t xml:space="preserve">: Automatizada a través de linting Spectral</w:t>
      </w:r>
    </w:p>
    <w:p>
      <w:pPr>
        <w:pStyle w:val="BodyText"/>
      </w:pPr>
      <w:r>
        <w:t xml:space="preserve">[Traducción de todas las secciones de API]</w:t>
      </w:r>
    </w:p>
    <w:bookmarkEnd w:id="46"/>
    <w:bookmarkStart w:id="47" w:name="endpoints-principales-de-la-api"/>
    <w:p>
      <w:pPr>
        <w:pStyle w:val="Heading3"/>
      </w:pPr>
      <w:r>
        <w:t xml:space="preserve">Endpoints Principales de la API</w:t>
      </w:r>
    </w:p>
    <w:p>
      <w:pPr>
        <w:pStyle w:val="FirstParagraph"/>
      </w:pPr>
      <w:r>
        <w:t xml:space="preserve">[Traducción de todos los endpoints]</w:t>
      </w:r>
    </w:p>
    <w:bookmarkEnd w:id="47"/>
    <w:bookmarkStart w:id="48" w:name="autenticación-y-autorización"/>
    <w:p>
      <w:pPr>
        <w:pStyle w:val="Heading3"/>
      </w:pPr>
      <w:r>
        <w:t xml:space="preserve">Autenticación y Autorización</w:t>
      </w:r>
    </w:p>
    <w:p>
      <w:pPr>
        <w:pStyle w:val="FirstParagraph"/>
      </w:pPr>
      <w:r>
        <w:t xml:space="preserve">[Traducción de flujos de autenticación y autorización]</w:t>
      </w:r>
    </w:p>
    <w:bookmarkEnd w:id="48"/>
    <w:bookmarkStart w:id="49" w:name="códigos-de-error"/>
    <w:p>
      <w:pPr>
        <w:pStyle w:val="Heading3"/>
      </w:pPr>
      <w:r>
        <w:t xml:space="preserve">Códigos de Error</w:t>
      </w:r>
    </w:p>
    <w:p>
      <w:pPr>
        <w:pStyle w:val="FirstParagraph"/>
      </w:pPr>
      <w:r>
        <w:t xml:space="preserve">[Traducción de códigos de error]</w:t>
      </w:r>
    </w:p>
    <w:bookmarkEnd w:id="49"/>
    <w:bookmarkStart w:id="50" w:name="limitación-de-tasa"/>
    <w:p>
      <w:pPr>
        <w:pStyle w:val="Heading3"/>
      </w:pPr>
      <w:r>
        <w:t xml:space="preserve">Limitación de Tasa</w:t>
      </w:r>
    </w:p>
    <w:p>
      <w:pPr>
        <w:pStyle w:val="FirstParagraph"/>
      </w:pPr>
      <w:r>
        <w:t xml:space="preserve">[Traducción de especificaciones de límites]</w:t>
      </w:r>
    </w:p>
    <w:bookmarkEnd w:id="50"/>
    <w:bookmarkStart w:id="51" w:name="colección-de-postman"/>
    <w:p>
      <w:pPr>
        <w:pStyle w:val="Heading3"/>
      </w:pPr>
      <w:r>
        <w:t xml:space="preserve">Colección de Postman</w:t>
      </w:r>
    </w:p>
    <w:p>
      <w:pPr>
        <w:pStyle w:val="FirstParagraph"/>
      </w:pPr>
      <w:r>
        <w:t xml:space="preserve">Una colección de Postman con solicitudes de ejemplo está disponible en: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Archivo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postman/Finanzas-SD.postman_collection.json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Entorno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postman/Finanzas-SD.postman_environment.json</w:t>
      </w:r>
    </w:p>
    <w:bookmarkEnd w:id="51"/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Appendix: OpenAPI Specification / Apéndice: Especificación OpenAPI</dc:title>
  <dc:creator>Ikusi</dc:creator>
  <cp:keywords/>
  <dcterms:created xsi:type="dcterms:W3CDTF">2025-11-11T01:36:54Z</dcterms:created>
  <dcterms:modified xsi:type="dcterms:W3CDTF">2025-11-11T01:36:54Z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November 11, 2025</vt:lpwstr>
  </property>
</Properties>
</file>