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 System Visual Documentation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29, 2026</w:t>
      </w:r>
    </w:p>
    <w:bookmarkStart w:id="43" w:name="design-system-visual-documentation"/>
    <w:p>
      <w:pPr>
        <w:pStyle w:val="Heading1"/>
      </w:pPr>
      <w:r>
        <w:t xml:space="preserve">Design System Visual Documentation</w:t>
      </w:r>
    </w:p>
    <w:p>
      <w:pPr>
        <w:pStyle w:val="FirstParagraph"/>
      </w:pPr>
      <w:r>
        <w:t xml:space="preserve">This document provides visual examples and usage patterns for the Tier 3 design system components.</w:t>
      </w:r>
    </w:p>
    <w:bookmarkStart w:id="23" w:name="dashboardlayout"/>
    <w:p>
      <w:pPr>
        <w:pStyle w:val="Heading2"/>
      </w:pPr>
      <w:r>
        <w:t xml:space="preserve">DashboardLayout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DashboardLayout</w:t>
      </w:r>
      <w:r>
        <w:t xml:space="preserve"> </w:t>
      </w:r>
      <w:r>
        <w:t xml:space="preserve">component provides a 12-column responsive grid system.</w:t>
      </w:r>
    </w:p>
    <w:bookmarkStart w:id="20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VerbatimChar"/>
        </w:rPr>
        <w:t xml:space="preserve">import { DashboardLayout, DashboardSection } from '@/components/ui/design-system';</w:t>
      </w:r>
      <w:r>
        <w:br/>
      </w:r>
      <w:r>
        <w:br/>
      </w:r>
      <w:r>
        <w:rPr>
          <w:rStyle w:val="VerbatimChar"/>
        </w:rPr>
        <w:t xml:space="preserve">function MyDashboard()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&lt;DashboardLayout maxWidth="2xl"&gt;</w:t>
      </w:r>
      <w:r>
        <w:br/>
      </w:r>
      <w:r>
        <w:rPr>
          <w:rStyle w:val="VerbatimChar"/>
        </w:rPr>
        <w:t xml:space="preserve">      &lt;DashboardSection colSpan={12}&gt;</w:t>
      </w:r>
      <w:r>
        <w:br/>
      </w:r>
      <w:r>
        <w:rPr>
          <w:rStyle w:val="VerbatimChar"/>
        </w:rPr>
        <w:t xml:space="preserve">        {/* Full width content */}</w:t>
      </w:r>
      <w:r>
        <w:br/>
      </w:r>
      <w:r>
        <w:rPr>
          <w:rStyle w:val="VerbatimChar"/>
        </w:rPr>
        <w:t xml:space="preserve">      &lt;/DashboardSection&gt;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&lt;DashboardSection colSpan={6}&gt;</w:t>
      </w:r>
      <w:r>
        <w:br/>
      </w:r>
      <w:r>
        <w:rPr>
          <w:rStyle w:val="VerbatimChar"/>
        </w:rPr>
        <w:t xml:space="preserve">        {/* Half width - left side */}</w:t>
      </w:r>
      <w:r>
        <w:br/>
      </w:r>
      <w:r>
        <w:rPr>
          <w:rStyle w:val="VerbatimChar"/>
        </w:rPr>
        <w:t xml:space="preserve">      &lt;/DashboardSection&gt;</w:t>
      </w:r>
      <w:r>
        <w:br/>
      </w:r>
      <w:r>
        <w:rPr>
          <w:rStyle w:val="VerbatimChar"/>
        </w:rPr>
        <w:t xml:space="preserve">      &lt;DashboardSection colSpan={6}&gt;</w:t>
      </w:r>
      <w:r>
        <w:br/>
      </w:r>
      <w:r>
        <w:rPr>
          <w:rStyle w:val="VerbatimChar"/>
        </w:rPr>
        <w:t xml:space="preserve">        {/* Half width - right side */}</w:t>
      </w:r>
      <w:r>
        <w:br/>
      </w:r>
      <w:r>
        <w:rPr>
          <w:rStyle w:val="VerbatimChar"/>
        </w:rPr>
        <w:t xml:space="preserve">      &lt;/DashboardSection&gt;</w:t>
      </w:r>
      <w:r>
        <w:br/>
      </w:r>
      <w:r>
        <w:rPr>
          <w:rStyle w:val="VerbatimChar"/>
        </w:rPr>
        <w:t xml:space="preserve">    &lt;/DashboardLayout&gt;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responsive-layout"/>
    <w:p>
      <w:pPr>
        <w:pStyle w:val="Heading3"/>
      </w:pPr>
      <w:r>
        <w:t xml:space="preserve">Responsive Layout</w:t>
      </w:r>
    </w:p>
    <w:p>
      <w:pPr>
        <w:pStyle w:val="SourceCode"/>
      </w:pPr>
      <w:r>
        <w:rPr>
          <w:rStyle w:val="VerbatimChar"/>
        </w:rPr>
        <w:t xml:space="preserve">&lt;DashboardLayout&gt;</w:t>
      </w:r>
      <w:r>
        <w:br/>
      </w:r>
      <w:r>
        <w:rPr>
          <w:rStyle w:val="VerbatimChar"/>
        </w:rPr>
        <w:t xml:space="preserve">  &lt;DashboardSection </w:t>
      </w:r>
      <w:r>
        <w:br/>
      </w:r>
      <w:r>
        <w:rPr>
          <w:rStyle w:val="VerbatimChar"/>
        </w:rPr>
        <w:t xml:space="preserve">    colSpan={12} </w:t>
      </w:r>
      <w:r>
        <w:br/>
      </w:r>
      <w:r>
        <w:rPr>
          <w:rStyle w:val="VerbatimChar"/>
        </w:rPr>
        <w:t xml:space="preserve">    responsive={{ md: 6, lg: 4 }}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{/* Mobile: full width, Tablet: 6 cols, Desktop: 4 cols */}</w:t>
      </w:r>
      <w:r>
        <w:br/>
      </w:r>
      <w:r>
        <w:rPr>
          <w:rStyle w:val="VerbatimChar"/>
        </w:rPr>
        <w:t xml:space="preserve">  &lt;/DashboardSection&gt;</w:t>
      </w:r>
      <w:r>
        <w:br/>
      </w:r>
      <w:r>
        <w:rPr>
          <w:rStyle w:val="VerbatimChar"/>
        </w:rPr>
        <w:t xml:space="preserve">&lt;/DashboardLayout&gt;</w:t>
      </w:r>
    </w:p>
    <w:bookmarkEnd w:id="21"/>
    <w:bookmarkStart w:id="22" w:name="helper-components"/>
    <w:p>
      <w:pPr>
        <w:pStyle w:val="Heading3"/>
      </w:pPr>
      <w:r>
        <w:t xml:space="preserve">Helper Components</w:t>
      </w:r>
    </w:p>
    <w:p>
      <w:pPr>
        <w:pStyle w:val="SourceCode"/>
      </w:pPr>
      <w:r>
        <w:rPr>
          <w:rStyle w:val="VerbatimChar"/>
        </w:rPr>
        <w:t xml:space="preserve">import { </w:t>
      </w:r>
      <w:r>
        <w:br/>
      </w:r>
      <w:r>
        <w:rPr>
          <w:rStyle w:val="VerbatimChar"/>
        </w:rPr>
        <w:t xml:space="preserve">  DashboardHalf,    // 6 columns (responsive)</w:t>
      </w:r>
      <w:r>
        <w:br/>
      </w:r>
      <w:r>
        <w:rPr>
          <w:rStyle w:val="VerbatimChar"/>
        </w:rPr>
        <w:t xml:space="preserve">  DashboardThird,   // 4 columns (responsive)</w:t>
      </w:r>
      <w:r>
        <w:br/>
      </w:r>
      <w:r>
        <w:rPr>
          <w:rStyle w:val="VerbatimChar"/>
        </w:rPr>
        <w:t xml:space="preserve">  DashboardQuarter  // 3 columns (responsive)</w:t>
      </w:r>
      <w:r>
        <w:br/>
      </w:r>
      <w:r>
        <w:rPr>
          <w:rStyle w:val="VerbatimChar"/>
        </w:rPr>
        <w:t xml:space="preserve">} from '@/components/ui/design-system';</w:t>
      </w:r>
      <w:r>
        <w:br/>
      </w:r>
      <w:r>
        <w:br/>
      </w:r>
      <w:r>
        <w:rPr>
          <w:rStyle w:val="VerbatimChar"/>
        </w:rPr>
        <w:t xml:space="preserve">&lt;DashboardLayout&gt;</w:t>
      </w:r>
      <w:r>
        <w:br/>
      </w:r>
      <w:r>
        <w:rPr>
          <w:rStyle w:val="VerbatimChar"/>
        </w:rPr>
        <w:t xml:space="preserve">  &lt;DashboardHalf&gt;{/* Content */}&lt;/DashboardHalf&gt;</w:t>
      </w:r>
      <w:r>
        <w:br/>
      </w:r>
      <w:r>
        <w:rPr>
          <w:rStyle w:val="VerbatimChar"/>
        </w:rPr>
        <w:t xml:space="preserve">  &lt;DashboardHalf&gt;{/* Content */}&lt;/DashboardHalf&gt;</w:t>
      </w:r>
      <w:r>
        <w:br/>
      </w:r>
      <w:r>
        <w:rPr>
          <w:rStyle w:val="VerbatimChar"/>
        </w:rPr>
        <w:t xml:space="preserve">&lt;/DashboardLayout&gt;</w:t>
      </w:r>
    </w:p>
    <w:bookmarkEnd w:id="22"/>
    <w:bookmarkEnd w:id="23"/>
    <w:bookmarkStart w:id="26" w:name="standardtable"/>
    <w:p>
      <w:pPr>
        <w:pStyle w:val="Heading2"/>
      </w:pPr>
      <w:r>
        <w:t xml:space="preserve">StandardTable</w:t>
      </w:r>
    </w:p>
    <w:p>
      <w:pPr>
        <w:pStyle w:val="FirstParagraph"/>
      </w:pPr>
      <w:r>
        <w:t xml:space="preserve">Enhanced table with density controls and sticky headers.</w:t>
      </w:r>
    </w:p>
    <w:bookmarkStart w:id="24" w:name="basic-usage-1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VerbatimChar"/>
        </w:rPr>
        <w:t xml:space="preserve">import { </w:t>
      </w:r>
      <w:r>
        <w:br/>
      </w:r>
      <w:r>
        <w:rPr>
          <w:rStyle w:val="VerbatimChar"/>
        </w:rPr>
        <w:t xml:space="preserve">  StandardTable,</w:t>
      </w:r>
      <w:r>
        <w:br/>
      </w:r>
      <w:r>
        <w:rPr>
          <w:rStyle w:val="VerbatimChar"/>
        </w:rPr>
        <w:t xml:space="preserve">  StandardTableHeader,</w:t>
      </w:r>
      <w:r>
        <w:br/>
      </w:r>
      <w:r>
        <w:rPr>
          <w:rStyle w:val="VerbatimChar"/>
        </w:rPr>
        <w:t xml:space="preserve">  StandardTableHead,</w:t>
      </w:r>
      <w:r>
        <w:br/>
      </w:r>
      <w:r>
        <w:rPr>
          <w:rStyle w:val="VerbatimChar"/>
        </w:rPr>
        <w:t xml:space="preserve">  StandardTableBody,</w:t>
      </w:r>
      <w:r>
        <w:br/>
      </w:r>
      <w:r>
        <w:rPr>
          <w:rStyle w:val="VerbatimChar"/>
        </w:rPr>
        <w:t xml:space="preserve">  StandardTableRow,</w:t>
      </w:r>
      <w:r>
        <w:br/>
      </w:r>
      <w:r>
        <w:rPr>
          <w:rStyle w:val="VerbatimChar"/>
        </w:rPr>
        <w:t xml:space="preserve">  StandardTableCell</w:t>
      </w:r>
      <w:r>
        <w:br/>
      </w:r>
      <w:r>
        <w:rPr>
          <w:rStyle w:val="VerbatimChar"/>
        </w:rPr>
        <w:t xml:space="preserve">} from '@/components/ui/design-system';</w:t>
      </w:r>
      <w:r>
        <w:br/>
      </w:r>
      <w:r>
        <w:br/>
      </w:r>
      <w:r>
        <w:rPr>
          <w:rStyle w:val="VerbatimChar"/>
        </w:rPr>
        <w:t xml:space="preserve">function MyTable()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&lt;StandardTable </w:t>
      </w:r>
      <w:r>
        <w:br/>
      </w:r>
      <w:r>
        <w:rPr>
          <w:rStyle w:val="VerbatimChar"/>
        </w:rPr>
        <w:t xml:space="preserve">      density="comfortable" </w:t>
      </w:r>
      <w:r>
        <w:br/>
      </w:r>
      <w:r>
        <w:rPr>
          <w:rStyle w:val="VerbatimChar"/>
        </w:rPr>
        <w:t xml:space="preserve">      stickyHeader={true}</w:t>
      </w:r>
      <w:r>
        <w:br/>
      </w:r>
      <w:r>
        <w:rPr>
          <w:rStyle w:val="VerbatimChar"/>
        </w:rPr>
        <w:t xml:space="preserve">      showDensityToggle={true}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&lt;StandardTableHeader&gt;</w:t>
      </w:r>
      <w:r>
        <w:br/>
      </w:r>
      <w:r>
        <w:rPr>
          <w:rStyle w:val="VerbatimChar"/>
        </w:rPr>
        <w:t xml:space="preserve">        &lt;tr&gt;</w:t>
      </w:r>
      <w:r>
        <w:br/>
      </w:r>
      <w:r>
        <w:rPr>
          <w:rStyle w:val="VerbatimChar"/>
        </w:rPr>
        <w:t xml:space="preserve">          &lt;StandardTableHead&gt;Column 1&lt;/StandardTableHead&gt;</w:t>
      </w:r>
      <w:r>
        <w:br/>
      </w:r>
      <w:r>
        <w:rPr>
          <w:rStyle w:val="VerbatimChar"/>
        </w:rPr>
        <w:t xml:space="preserve">          &lt;StandardTableHead&gt;Column 2&lt;/StandardTableHead&gt;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&lt;/StandardTableHeader&gt;</w:t>
      </w:r>
      <w:r>
        <w:br/>
      </w:r>
      <w:r>
        <w:rPr>
          <w:rStyle w:val="VerbatimChar"/>
        </w:rPr>
        <w:t xml:space="preserve">      &lt;StandardTableBody&gt;</w:t>
      </w:r>
      <w:r>
        <w:br/>
      </w:r>
      <w:r>
        <w:rPr>
          <w:rStyle w:val="VerbatimChar"/>
        </w:rPr>
        <w:t xml:space="preserve">        &lt;StandardTableRow&gt;</w:t>
      </w:r>
      <w:r>
        <w:br/>
      </w:r>
      <w:r>
        <w:rPr>
          <w:rStyle w:val="VerbatimChar"/>
        </w:rPr>
        <w:t xml:space="preserve">          &lt;StandardTableCell&gt;Data 1&lt;/StandardTableCell&gt;</w:t>
      </w:r>
      <w:r>
        <w:br/>
      </w:r>
      <w:r>
        <w:rPr>
          <w:rStyle w:val="VerbatimChar"/>
        </w:rPr>
        <w:t xml:space="preserve">          &lt;StandardTableCell&gt;Data 2&lt;/StandardTableCell&gt;</w:t>
      </w:r>
      <w:r>
        <w:br/>
      </w:r>
      <w:r>
        <w:rPr>
          <w:rStyle w:val="VerbatimChar"/>
        </w:rPr>
        <w:t xml:space="preserve">        &lt;/StandardTableRow&gt;</w:t>
      </w:r>
      <w:r>
        <w:br/>
      </w:r>
      <w:r>
        <w:rPr>
          <w:rStyle w:val="VerbatimChar"/>
        </w:rPr>
        <w:t xml:space="preserve">      &lt;/StandardTableBody&gt;</w:t>
      </w:r>
      <w:r>
        <w:br/>
      </w:r>
      <w:r>
        <w:rPr>
          <w:rStyle w:val="VerbatimChar"/>
        </w:rPr>
        <w:t xml:space="preserve">    &lt;/StandardTable&gt;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density-options"/>
    <w:p>
      <w:pPr>
        <w:pStyle w:val="Heading3"/>
      </w:pPr>
      <w:r>
        <w:t xml:space="preserve">Density Options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Compact</w:t>
      </w:r>
      <w:r>
        <w:t xml:space="preserve">: Smaller padding (px-2 py-1.5)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Comfortable</w:t>
      </w:r>
      <w:r>
        <w:t xml:space="preserve">: Default padding (px-3 py-3)</w:t>
      </w:r>
    </w:p>
    <w:bookmarkEnd w:id="25"/>
    <w:bookmarkEnd w:id="26"/>
    <w:bookmarkStart w:id="31" w:name="chip-components"/>
    <w:p>
      <w:pPr>
        <w:pStyle w:val="Heading2"/>
      </w:pPr>
      <w:r>
        <w:t xml:space="preserve">Chip Components</w:t>
      </w:r>
    </w:p>
    <w:bookmarkStart w:id="27" w:name="status-chips"/>
    <w:p>
      <w:pPr>
        <w:pStyle w:val="Heading3"/>
      </w:pPr>
      <w:r>
        <w:t xml:space="preserve">Status Chips</w:t>
      </w:r>
    </w:p>
    <w:p>
      <w:pPr>
        <w:pStyle w:val="FirstParagraph"/>
      </w:pPr>
      <w:r>
        <w:t xml:space="preserve">Color-coded chips for success/warning/error states with auto-icons.</w:t>
      </w:r>
    </w:p>
    <w:p>
      <w:pPr>
        <w:pStyle w:val="SourceCode"/>
      </w:pPr>
      <w:r>
        <w:rPr>
          <w:rStyle w:val="VerbatimChar"/>
        </w:rPr>
        <w:t xml:space="preserve">import { StatusChip } from '@/components/ui/design-system';</w:t>
      </w:r>
      <w:r>
        <w:br/>
      </w:r>
      <w:r>
        <w:br/>
      </w:r>
      <w:r>
        <w:rPr>
          <w:rStyle w:val="VerbatimChar"/>
        </w:rPr>
        <w:t xml:space="preserve">&lt;StatusChip status="success"&gt;Completed&lt;/StatusChip&gt;</w:t>
      </w:r>
      <w:r>
        <w:br/>
      </w:r>
      <w:r>
        <w:rPr>
          <w:rStyle w:val="VerbatimChar"/>
        </w:rPr>
        <w:t xml:space="preserve">&lt;StatusChip status="warning"&gt;Pending&lt;/StatusChip&gt;</w:t>
      </w:r>
      <w:r>
        <w:br/>
      </w:r>
      <w:r>
        <w:rPr>
          <w:rStyle w:val="VerbatimChar"/>
        </w:rPr>
        <w:t xml:space="preserve">&lt;StatusChip status="error"&gt;Failed&lt;/StatusChip&gt;</w:t>
      </w:r>
      <w:r>
        <w:br/>
      </w:r>
      <w:r>
        <w:rPr>
          <w:rStyle w:val="VerbatimChar"/>
        </w:rPr>
        <w:t xml:space="preserve">&lt;StatusChip status="info"&gt;In Progress&lt;/StatusChip&gt;</w:t>
      </w:r>
    </w:p>
    <w:p>
      <w:pPr>
        <w:pStyle w:val="FirstParagraph"/>
      </w:pPr>
      <w:r>
        <w:rPr>
          <w:bCs/>
          <w:b/>
        </w:rPr>
        <w:t xml:space="preserve">Visual Guide:</w:t>
      </w:r>
      <w:r>
        <w:t xml:space="preserve"> </w:t>
      </w:r>
      <w:r>
        <w:t xml:space="preserve">- 🟢 Success: Green background with checkmark icon</w:t>
      </w:r>
      <w:r>
        <w:t xml:space="preserve"> </w:t>
      </w:r>
      <w:r>
        <w:t xml:space="preserve">- 🟡 Warning: Yellow background with alert icon</w:t>
      </w:r>
      <w:r>
        <w:t xml:space="preserve"> </w:t>
      </w:r>
      <w:r>
        <w:t xml:space="preserve">- 🔴 Error: Red background with alert icon</w:t>
      </w:r>
      <w:r>
        <w:t xml:space="preserve"> </w:t>
      </w:r>
      <w:r>
        <w:t xml:space="preserve">- 🔵 Info: Blue background with info icon</w:t>
      </w:r>
    </w:p>
    <w:bookmarkEnd w:id="27"/>
    <w:bookmarkStart w:id="28" w:name="category-chips"/>
    <w:p>
      <w:pPr>
        <w:pStyle w:val="Heading3"/>
      </w:pPr>
      <w:r>
        <w:t xml:space="preserve">Category Chips</w:t>
      </w:r>
    </w:p>
    <w:p>
      <w:pPr>
        <w:pStyle w:val="FirstParagraph"/>
      </w:pPr>
      <w:r>
        <w:t xml:space="preserve">Neutral grey chips for categorization.</w:t>
      </w:r>
    </w:p>
    <w:p>
      <w:pPr>
        <w:pStyle w:val="SourceCode"/>
      </w:pPr>
      <w:r>
        <w:rPr>
          <w:rStyle w:val="VerbatimChar"/>
        </w:rPr>
        <w:t xml:space="preserve">import { CategoryChip } from '@/components/ui/design-system';</w:t>
      </w:r>
      <w:r>
        <w:br/>
      </w:r>
      <w:r>
        <w:br/>
      </w:r>
      <w:r>
        <w:rPr>
          <w:rStyle w:val="VerbatimChar"/>
        </w:rPr>
        <w:t xml:space="preserve">&lt;CategoryChip&gt;MOD&lt;/CategoryChip&gt;</w:t>
      </w:r>
      <w:r>
        <w:br/>
      </w:r>
      <w:r>
        <w:rPr>
          <w:rStyle w:val="VerbatimChar"/>
        </w:rPr>
        <w:t xml:space="preserve">&lt;CategoryChip&gt;OPEX&lt;/CategoryChip&gt;</w:t>
      </w:r>
      <w:r>
        <w:br/>
      </w:r>
      <w:r>
        <w:rPr>
          <w:rStyle w:val="VerbatimChar"/>
        </w:rPr>
        <w:t xml:space="preserve">&lt;CategoryChip&gt;CAPEX&lt;/CategoryChip&gt;</w:t>
      </w:r>
    </w:p>
    <w:bookmarkEnd w:id="28"/>
    <w:bookmarkStart w:id="29" w:name="tag-chips"/>
    <w:p>
      <w:pPr>
        <w:pStyle w:val="Heading3"/>
      </w:pPr>
      <w:r>
        <w:t xml:space="preserve">Tag Chips</w:t>
      </w:r>
    </w:p>
    <w:p>
      <w:pPr>
        <w:pStyle w:val="FirstParagraph"/>
      </w:pPr>
      <w:r>
        <w:t xml:space="preserve">Outlined style for lightweight labels.</w:t>
      </w:r>
    </w:p>
    <w:p>
      <w:pPr>
        <w:pStyle w:val="SourceCode"/>
      </w:pPr>
      <w:r>
        <w:rPr>
          <w:rStyle w:val="VerbatimChar"/>
        </w:rPr>
        <w:t xml:space="preserve">import { TagChip } from '@/components/ui/design-system';</w:t>
      </w:r>
      <w:r>
        <w:br/>
      </w:r>
      <w:r>
        <w:br/>
      </w:r>
      <w:r>
        <w:rPr>
          <w:rStyle w:val="VerbatimChar"/>
        </w:rPr>
        <w:t xml:space="preserve">&lt;TagChip&gt;En Meta&lt;/TagChip&gt;</w:t>
      </w:r>
      <w:r>
        <w:br/>
      </w:r>
      <w:r>
        <w:rPr>
          <w:rStyle w:val="VerbatimChar"/>
        </w:rPr>
        <w:t xml:space="preserve">&lt;TagChip&gt;Sobre presupuesto&lt;/TagChip&gt;</w:t>
      </w:r>
    </w:p>
    <w:bookmarkEnd w:id="29"/>
    <w:bookmarkStart w:id="30" w:name="variancechip"/>
    <w:p>
      <w:pPr>
        <w:pStyle w:val="Heading3"/>
      </w:pPr>
      <w:r>
        <w:t xml:space="preserve">VarianceChip</w:t>
      </w:r>
    </w:p>
    <w:p>
      <w:pPr>
        <w:pStyle w:val="FirstParagraph"/>
      </w:pPr>
      <w:r>
        <w:t xml:space="preserve">Specialized chip for financial variances with automatic threshold colors.</w:t>
      </w:r>
    </w:p>
    <w:p>
      <w:pPr>
        <w:pStyle w:val="SourceCode"/>
      </w:pPr>
      <w:r>
        <w:rPr>
          <w:rStyle w:val="VerbatimChar"/>
        </w:rPr>
        <w:t xml:space="preserve">import { VarianceChip } from '@/components/ui/design-system';</w:t>
      </w:r>
      <w:r>
        <w:br/>
      </w:r>
      <w:r>
        <w:br/>
      </w:r>
      <w:r>
        <w:rPr>
          <w:rStyle w:val="VerbatimChar"/>
        </w:rPr>
        <w:t xml:space="preserve">// Automatic variant selection based on thresholds</w:t>
      </w:r>
      <w:r>
        <w:br/>
      </w:r>
      <w:r>
        <w:rPr>
          <w:rStyle w:val="VerbatimChar"/>
        </w:rPr>
        <w:t xml:space="preserve">&lt;VarianceChip </w:t>
      </w:r>
      <w:r>
        <w:br/>
      </w:r>
      <w:r>
        <w:rPr>
          <w:rStyle w:val="VerbatimChar"/>
        </w:rPr>
        <w:t xml:space="preserve">  variance={1000} </w:t>
      </w:r>
      <w:r>
        <w:br/>
      </w:r>
      <w:r>
        <w:rPr>
          <w:rStyle w:val="VerbatimChar"/>
        </w:rPr>
        <w:t xml:space="preserve">  percentage={5}</w:t>
      </w:r>
      <w:r>
        <w:br/>
      </w:r>
      <w:r>
        <w:rPr>
          <w:rStyle w:val="VerbatimChar"/>
        </w:rPr>
        <w:t xml:space="preserve">  formatValue={(v) =&gt; formatCurrency(v)}</w:t>
      </w:r>
      <w:r>
        <w:br/>
      </w:r>
      <w:r>
        <w:rPr>
          <w:rStyle w:val="VerbatimChar"/>
        </w:rPr>
        <w:t xml:space="preserve">  warningThreshold={10}  // Yellow at 10%</w:t>
      </w:r>
      <w:r>
        <w:br/>
      </w:r>
      <w:r>
        <w:rPr>
          <w:rStyle w:val="VerbatimChar"/>
        </w:rPr>
        <w:t xml:space="preserve">  errorThreshold={20}    // Red at 20%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Cs/>
          <w:b/>
        </w:rPr>
        <w:t xml:space="preserve">Threshold Logic:</w:t>
      </w:r>
      <w:r>
        <w:t xml:space="preserve"> </w:t>
      </w:r>
      <w:r>
        <w:t xml:space="preserve">- variance = 0 → Success (green)</w:t>
      </w:r>
      <w:r>
        <w:t xml:space="preserve"> </w:t>
      </w:r>
      <w:r>
        <w:t xml:space="preserve">- |percentage| &lt; 10% → Info (blue)</w:t>
      </w:r>
      <w:r>
        <w:t xml:space="preserve"> </w:t>
      </w:r>
      <w:r>
        <w:t xml:space="preserve">- 10% ≤ |percentage| &lt; 20% → Warning (yellow)</w:t>
      </w:r>
      <w:r>
        <w:t xml:space="preserve"> </w:t>
      </w:r>
      <w:r>
        <w:t xml:space="preserve">- |percentage| ≥ 20% → Error (red)</w:t>
      </w:r>
    </w:p>
    <w:bookmarkEnd w:id="30"/>
    <w:bookmarkEnd w:id="31"/>
    <w:bookmarkStart w:id="35" w:name="theme-tokens"/>
    <w:p>
      <w:pPr>
        <w:pStyle w:val="Heading2"/>
      </w:pPr>
      <w:r>
        <w:t xml:space="preserve">Theme Tokens</w:t>
      </w:r>
    </w:p>
    <w:bookmarkStart w:id="32" w:name="spacing-scale"/>
    <w:p>
      <w:pPr>
        <w:pStyle w:val="Heading3"/>
      </w:pPr>
      <w:r>
        <w:t xml:space="preserve">Spacing Scale</w:t>
      </w:r>
    </w:p>
    <w:p>
      <w:pPr>
        <w:pStyle w:val="SourceCode"/>
      </w:pPr>
      <w:r>
        <w:rPr>
          <w:rStyle w:val="VerbatimChar"/>
        </w:rPr>
        <w:t xml:space="preserve">import { spacing } from '@/lib/design-system/theme';</w:t>
      </w:r>
      <w:r>
        <w:br/>
      </w:r>
      <w:r>
        <w:br/>
      </w:r>
      <w:r>
        <w:rPr>
          <w:rStyle w:val="VerbatimChar"/>
        </w:rPr>
        <w:t xml:space="preserve">// spacing.xs   = '0.5rem'   // 8px</w:t>
      </w:r>
      <w:r>
        <w:br/>
      </w:r>
      <w:r>
        <w:rPr>
          <w:rStyle w:val="VerbatimChar"/>
        </w:rPr>
        <w:t xml:space="preserve">// spacing.sm   = '0.75rem'  // 12px</w:t>
      </w:r>
      <w:r>
        <w:br/>
      </w:r>
      <w:r>
        <w:rPr>
          <w:rStyle w:val="VerbatimChar"/>
        </w:rPr>
        <w:t xml:space="preserve">// spacing.md   = '1rem'     // 16px</w:t>
      </w:r>
      <w:r>
        <w:br/>
      </w:r>
      <w:r>
        <w:rPr>
          <w:rStyle w:val="VerbatimChar"/>
        </w:rPr>
        <w:t xml:space="preserve">// spacing.lg   = '1.5rem'   // 24px</w:t>
      </w:r>
      <w:r>
        <w:br/>
      </w:r>
      <w:r>
        <w:rPr>
          <w:rStyle w:val="VerbatimChar"/>
        </w:rPr>
        <w:t xml:space="preserve">// spacing.xl   = '2rem'     // 32px</w:t>
      </w:r>
      <w:r>
        <w:br/>
      </w:r>
      <w:r>
        <w:rPr>
          <w:rStyle w:val="VerbatimChar"/>
        </w:rPr>
        <w:t xml:space="preserve">// spacing['2xl'] = '3rem'   // 48px</w:t>
      </w:r>
    </w:p>
    <w:bookmarkEnd w:id="32"/>
    <w:bookmarkStart w:id="33" w:name="grid-configuration"/>
    <w:p>
      <w:pPr>
        <w:pStyle w:val="Heading3"/>
      </w:pPr>
      <w:r>
        <w:t xml:space="preserve">Grid Configuration</w:t>
      </w:r>
    </w:p>
    <w:p>
      <w:pPr>
        <w:pStyle w:val="SourceCode"/>
      </w:pPr>
      <w:r>
        <w:rPr>
          <w:rStyle w:val="VerbatimChar"/>
        </w:rPr>
        <w:t xml:space="preserve">import { grid } from '@/lib/design-system/theme';</w:t>
      </w:r>
      <w:r>
        <w:br/>
      </w:r>
      <w:r>
        <w:br/>
      </w:r>
      <w:r>
        <w:rPr>
          <w:rStyle w:val="VerbatimChar"/>
        </w:rPr>
        <w:t xml:space="preserve">// grid.columns = 12</w:t>
      </w:r>
      <w:r>
        <w:br/>
      </w:r>
      <w:r>
        <w:rPr>
          <w:rStyle w:val="VerbatimChar"/>
        </w:rPr>
        <w:t xml:space="preserve">// grid.gutter  = '1rem'    // 16px</w:t>
      </w:r>
      <w:r>
        <w:br/>
      </w:r>
      <w:r>
        <w:rPr>
          <w:rStyle w:val="VerbatimChar"/>
        </w:rPr>
        <w:t xml:space="preserve">// grid.margin  = '1.5rem'  // 24px</w:t>
      </w:r>
    </w:p>
    <w:bookmarkEnd w:id="33"/>
    <w:bookmarkStart w:id="34" w:name="color-palette"/>
    <w:p>
      <w:pPr>
        <w:pStyle w:val="Heading3"/>
      </w:pPr>
      <w:r>
        <w:t xml:space="preserve">Color Palette</w:t>
      </w:r>
    </w:p>
    <w:p>
      <w:pPr>
        <w:pStyle w:val="SourceCode"/>
      </w:pPr>
      <w:r>
        <w:rPr>
          <w:rStyle w:val="VerbatimChar"/>
        </w:rPr>
        <w:t xml:space="preserve">import { colors } from '@/lib/design-system/theme';</w:t>
      </w:r>
      <w:r>
        <w:br/>
      </w:r>
      <w:r>
        <w:br/>
      </w:r>
      <w:r>
        <w:rPr>
          <w:rStyle w:val="VerbatimChar"/>
        </w:rPr>
        <w:t xml:space="preserve">// Status colors</w:t>
      </w:r>
      <w:r>
        <w:br/>
      </w:r>
      <w:r>
        <w:rPr>
          <w:rStyle w:val="VerbatimChar"/>
        </w:rPr>
        <w:t xml:space="preserve">colors.status.success  // Green</w:t>
      </w:r>
      <w:r>
        <w:br/>
      </w:r>
      <w:r>
        <w:rPr>
          <w:rStyle w:val="VerbatimChar"/>
        </w:rPr>
        <w:t xml:space="preserve">colors.status.warning  // Yellow</w:t>
      </w:r>
      <w:r>
        <w:br/>
      </w:r>
      <w:r>
        <w:rPr>
          <w:rStyle w:val="VerbatimChar"/>
        </w:rPr>
        <w:t xml:space="preserve">colors.status.error    // Red</w:t>
      </w:r>
      <w:r>
        <w:br/>
      </w:r>
      <w:r>
        <w:rPr>
          <w:rStyle w:val="VerbatimChar"/>
        </w:rPr>
        <w:t xml:space="preserve">colors.status.info     // Blue</w:t>
      </w:r>
      <w:r>
        <w:br/>
      </w:r>
      <w:r>
        <w:br/>
      </w:r>
      <w:r>
        <w:rPr>
          <w:rStyle w:val="VerbatimChar"/>
        </w:rPr>
        <w:t xml:space="preserve">// Neutral scale (50-900)</w:t>
      </w:r>
      <w:r>
        <w:br/>
      </w:r>
      <w:r>
        <w:rPr>
          <w:rStyle w:val="VerbatimChar"/>
        </w:rPr>
        <w:t xml:space="preserve">colors.neutral[50]  // Lightest</w:t>
      </w:r>
      <w:r>
        <w:br/>
      </w:r>
      <w:r>
        <w:rPr>
          <w:rStyle w:val="VerbatimChar"/>
        </w:rPr>
        <w:t xml:space="preserve">colors.neutral[500] // Middle</w:t>
      </w:r>
      <w:r>
        <w:br/>
      </w:r>
      <w:r>
        <w:rPr>
          <w:rStyle w:val="VerbatimChar"/>
        </w:rPr>
        <w:t xml:space="preserve">colors.neutral[900] // Darkest</w:t>
      </w:r>
    </w:p>
    <w:bookmarkEnd w:id="34"/>
    <w:bookmarkEnd w:id="35"/>
    <w:bookmarkStart w:id="36" w:name="taxonomy-helpers"/>
    <w:p>
      <w:pPr>
        <w:pStyle w:val="Heading2"/>
      </w:pPr>
      <w:r>
        <w:t xml:space="preserve">Taxonomy Helpers</w:t>
      </w:r>
    </w:p>
    <w:p>
      <w:pPr>
        <w:pStyle w:val="FirstParagraph"/>
      </w:pPr>
      <w:r>
        <w:t xml:space="preserve">Utility functions for working with rubros taxonomy.</w:t>
      </w:r>
    </w:p>
    <w:p>
      <w:pPr>
        <w:pStyle w:val="SourceCode"/>
      </w:pPr>
      <w:r>
        <w:rPr>
          <w:rStyle w:val="VerbatimChar"/>
        </w:rPr>
        <w:t xml:space="preserve">import { </w:t>
      </w:r>
      <w:r>
        <w:br/>
      </w:r>
      <w:r>
        <w:rPr>
          <w:rStyle w:val="VerbatimChar"/>
        </w:rPr>
        <w:t xml:space="preserve">  getFuenteReferenciaLabel,</w:t>
      </w:r>
      <w:r>
        <w:br/>
      </w:r>
      <w:r>
        <w:rPr>
          <w:rStyle w:val="VerbatimChar"/>
        </w:rPr>
        <w:t xml:space="preserve">  getAllCategories,</w:t>
      </w:r>
      <w:r>
        <w:br/>
      </w:r>
      <w:r>
        <w:rPr>
          <w:rStyle w:val="VerbatimChar"/>
        </w:rPr>
        <w:t xml:space="preserve">  searchTaxonomy,</w:t>
      </w:r>
      <w:r>
        <w:br/>
      </w:r>
      <w:r>
        <w:rPr>
          <w:rStyle w:val="VerbatimChar"/>
        </w:rPr>
        <w:t xml:space="preserve">  getCategoryColor</w:t>
      </w:r>
      <w:r>
        <w:br/>
      </w:r>
      <w:r>
        <w:rPr>
          <w:rStyle w:val="VerbatimChar"/>
        </w:rPr>
        <w:t xml:space="preserve">} from '@/lib/rubros/taxonomyHelpers';</w:t>
      </w:r>
      <w:r>
        <w:br/>
      </w:r>
      <w:r>
        <w:br/>
      </w:r>
      <w:r>
        <w:rPr>
          <w:rStyle w:val="VerbatimChar"/>
        </w:rPr>
        <w:t xml:space="preserve">// Map codes to user-friendly labels</w:t>
      </w:r>
      <w:r>
        <w:br/>
      </w:r>
      <w:r>
        <w:rPr>
          <w:rStyle w:val="VerbatimChar"/>
        </w:rPr>
        <w:t xml:space="preserve">const label = getFuenteReferenciaLabel('PMO');  // "PMO"</w:t>
      </w:r>
      <w:r>
        <w:br/>
      </w:r>
      <w:r>
        <w:rPr>
          <w:rStyle w:val="VerbatimChar"/>
        </w:rPr>
        <w:t xml:space="preserve">const label2 = getFuenteReferenciaLabel('SAP'); // "ERP / Contabilidad (SAP)"</w:t>
      </w:r>
      <w:r>
        <w:br/>
      </w:r>
      <w:r>
        <w:br/>
      </w:r>
      <w:r>
        <w:rPr>
          <w:rStyle w:val="VerbatimChar"/>
        </w:rPr>
        <w:t xml:space="preserve">// Get all categories</w:t>
      </w:r>
      <w:r>
        <w:br/>
      </w:r>
      <w:r>
        <w:rPr>
          <w:rStyle w:val="VerbatimChar"/>
        </w:rPr>
        <w:t xml:space="preserve">const categories = getAllCategories();</w:t>
      </w:r>
      <w:r>
        <w:br/>
      </w:r>
      <w:r>
        <w:rPr>
          <w:rStyle w:val="VerbatimChar"/>
        </w:rPr>
        <w:t xml:space="preserve">// Returns: [{ codigo: 'QLT', nombre: 'Calidad y Mejora Continua' }, ...]</w:t>
      </w:r>
      <w:r>
        <w:br/>
      </w:r>
      <w:r>
        <w:br/>
      </w:r>
      <w:r>
        <w:rPr>
          <w:rStyle w:val="VerbatimChar"/>
        </w:rPr>
        <w:t xml:space="preserve">// Search taxonomy</w:t>
      </w:r>
      <w:r>
        <w:br/>
      </w:r>
      <w:r>
        <w:rPr>
          <w:rStyle w:val="VerbatimChar"/>
        </w:rPr>
        <w:t xml:space="preserve">const results = searchTaxonomy('ISO');</w:t>
      </w:r>
      <w:r>
        <w:br/>
      </w:r>
      <w:r>
        <w:rPr>
          <w:rStyle w:val="VerbatimChar"/>
        </w:rPr>
        <w:t xml:space="preserve">// Returns matching RubroTaxonomyItem[]</w:t>
      </w:r>
      <w:r>
        <w:br/>
      </w:r>
      <w:r>
        <w:br/>
      </w:r>
      <w:r>
        <w:rPr>
          <w:rStyle w:val="VerbatimChar"/>
        </w:rPr>
        <w:t xml:space="preserve">// Get color for category</w:t>
      </w:r>
      <w:r>
        <w:br/>
      </w:r>
      <w:r>
        <w:rPr>
          <w:rStyle w:val="VerbatimChar"/>
        </w:rPr>
        <w:t xml:space="preserve">const color = getCategoryColor('PMO');  // "purple"</w:t>
      </w:r>
      <w:r>
        <w:br/>
      </w:r>
      <w:r>
        <w:rPr>
          <w:rStyle w:val="VerbatimChar"/>
        </w:rPr>
        <w:t xml:space="preserve">const color2 = getCategoryColor('QLT'); // "emerald"</w:t>
      </w:r>
    </w:p>
    <w:bookmarkEnd w:id="36"/>
    <w:bookmarkStart w:id="37" w:name="feature-flag"/>
    <w:p>
      <w:pPr>
        <w:pStyle w:val="Heading2"/>
      </w:pPr>
      <w:r>
        <w:t xml:space="preserve">Feature Flag</w:t>
      </w:r>
    </w:p>
    <w:p>
      <w:pPr>
        <w:pStyle w:val="FirstParagraph"/>
      </w:pPr>
      <w:r>
        <w:t xml:space="preserve">All design system components are behind the</w:t>
      </w:r>
      <w:r>
        <w:t xml:space="preserve"> </w:t>
      </w:r>
      <w:r>
        <w:rPr>
          <w:rStyle w:val="VerbatimChar"/>
        </w:rPr>
        <w:t xml:space="preserve">VITE_FINZ_NEW_DESIGN_SYSTEM</w:t>
      </w:r>
      <w:r>
        <w:t xml:space="preserve"> </w:t>
      </w:r>
      <w:r>
        <w:t xml:space="preserve">feature flag.</w:t>
      </w:r>
    </w:p>
    <w:p>
      <w:pPr>
        <w:pStyle w:val="SourceCode"/>
      </w:pPr>
      <w:r>
        <w:rPr>
          <w:rStyle w:val="CommentTok"/>
        </w:rPr>
        <w:t xml:space="preserve"># Enable new design system</w:t>
      </w:r>
      <w:r>
        <w:br/>
      </w:r>
      <w:r>
        <w:rPr>
          <w:rStyle w:val="VariableTok"/>
        </w:rPr>
        <w:t xml:space="preserve">VITE_FINZ_NEW_DESIGN_SYSTEM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Disable (default)</w:t>
      </w:r>
      <w:r>
        <w:br/>
      </w:r>
      <w:r>
        <w:rPr>
          <w:rStyle w:val="VariableTok"/>
        </w:rPr>
        <w:t xml:space="preserve">VITE_FINZ_NEW_DESIGN_SYSTEM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37"/>
    <w:bookmarkStart w:id="40" w:name="migration-guide"/>
    <w:p>
      <w:pPr>
        <w:pStyle w:val="Heading2"/>
      </w:pPr>
      <w:r>
        <w:t xml:space="preserve">Migration Guide</w:t>
      </w:r>
    </w:p>
    <w:bookmarkStart w:id="38" w:name="migrating-to-dashboardlayout"/>
    <w:p>
      <w:pPr>
        <w:pStyle w:val="Heading3"/>
      </w:pPr>
      <w:r>
        <w:t xml:space="preserve">Migrating to DashboardLayout</w:t>
      </w:r>
    </w:p>
    <w:p>
      <w:pPr>
        <w:pStyle w:val="FirstParagraph"/>
      </w:pPr>
      <w:r>
        <w:rPr>
          <w:bCs/>
          <w:b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&lt;div className="max-w-7xl mx-auto p-6"&gt;</w:t>
      </w:r>
      <w:r>
        <w:br/>
      </w:r>
      <w:r>
        <w:rPr>
          <w:rStyle w:val="VerbatimChar"/>
        </w:rPr>
        <w:t xml:space="preserve">  &lt;div className="grid grid-cols-12 gap-4"&gt;</w:t>
      </w:r>
      <w:r>
        <w:br/>
      </w:r>
      <w:r>
        <w:rPr>
          <w:rStyle w:val="VerbatimChar"/>
        </w:rPr>
        <w:t xml:space="preserve">    &lt;div className="col-span-6"&gt;Content&lt;/div&gt;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rPr>
          <w:bCs/>
          <w:b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&lt;DashboardLayout maxWidth="2xl"&gt;</w:t>
      </w:r>
      <w:r>
        <w:br/>
      </w:r>
      <w:r>
        <w:rPr>
          <w:rStyle w:val="VerbatimChar"/>
        </w:rPr>
        <w:t xml:space="preserve">  &lt;DashboardSection colSpan={6}&gt;Content&lt;/DashboardSection&gt;</w:t>
      </w:r>
      <w:r>
        <w:br/>
      </w:r>
      <w:r>
        <w:rPr>
          <w:rStyle w:val="VerbatimChar"/>
        </w:rPr>
        <w:t xml:space="preserve">&lt;/DashboardLayout&gt;</w:t>
      </w:r>
    </w:p>
    <w:bookmarkEnd w:id="38"/>
    <w:bookmarkStart w:id="39" w:name="migrating-to-variancechip"/>
    <w:p>
      <w:pPr>
        <w:pStyle w:val="Heading3"/>
      </w:pPr>
      <w:r>
        <w:t xml:space="preserve">Migrating to VarianceChip</w:t>
      </w:r>
    </w:p>
    <w:p>
      <w:pPr>
        <w:pStyle w:val="FirstParagraph"/>
      </w:pPr>
      <w:r>
        <w:rPr>
          <w:bCs/>
          <w:b/>
        </w:rPr>
        <w:t xml:space="preserve">Before (old VarianceChip):</w:t>
      </w:r>
    </w:p>
    <w:p>
      <w:pPr>
        <w:pStyle w:val="SourceCode"/>
      </w:pPr>
      <w:r>
        <w:rPr>
          <w:rStyle w:val="VerbatimChar"/>
        </w:rPr>
        <w:t xml:space="preserve">&lt;VarianceChip </w:t>
      </w:r>
      <w:r>
        <w:br/>
      </w:r>
      <w:r>
        <w:rPr>
          <w:rStyle w:val="VerbatimChar"/>
        </w:rPr>
        <w:t xml:space="preserve">  value={1000} </w:t>
      </w:r>
      <w:r>
        <w:br/>
      </w:r>
      <w:r>
        <w:rPr>
          <w:rStyle w:val="VerbatimChar"/>
        </w:rPr>
        <w:t xml:space="preserve">  percent={15} </w:t>
      </w:r>
      <w:r>
        <w:br/>
      </w:r>
      <w:r>
        <w:rPr>
          <w:rStyle w:val="VerbatimChar"/>
        </w:rPr>
        <w:t xml:space="preserve">  ariaLabel="Budget variance"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bCs/>
          <w:b/>
        </w:rPr>
        <w:t xml:space="preserve">After (new design system VarianceChip):</w:t>
      </w:r>
    </w:p>
    <w:p>
      <w:pPr>
        <w:pStyle w:val="SourceCode"/>
      </w:pPr>
      <w:r>
        <w:rPr>
          <w:rStyle w:val="VerbatimChar"/>
        </w:rPr>
        <w:t xml:space="preserve">&lt;VarianceChip </w:t>
      </w:r>
      <w:r>
        <w:br/>
      </w:r>
      <w:r>
        <w:rPr>
          <w:rStyle w:val="VerbatimChar"/>
        </w:rPr>
        <w:t xml:space="preserve">  variance={1000} </w:t>
      </w:r>
      <w:r>
        <w:br/>
      </w:r>
      <w:r>
        <w:rPr>
          <w:rStyle w:val="VerbatimChar"/>
        </w:rPr>
        <w:t xml:space="preserve">  percentage={15}</w:t>
      </w:r>
      <w:r>
        <w:br/>
      </w:r>
      <w:r>
        <w:rPr>
          <w:rStyle w:val="VerbatimChar"/>
        </w:rPr>
        <w:t xml:space="preserve">  formatValue={(v) =&gt; formatCurrency(v)}</w:t>
      </w:r>
      <w:r>
        <w:br/>
      </w:r>
      <w:r>
        <w:rPr>
          <w:rStyle w:val="VerbatimChar"/>
        </w:rPr>
        <w:t xml:space="preserve">/&gt;</w:t>
      </w:r>
    </w:p>
    <w:bookmarkEnd w:id="39"/>
    <w:bookmarkEnd w:id="40"/>
    <w:bookmarkStart w:id="41" w:name="browser-compatibility"/>
    <w:p>
      <w:pPr>
        <w:pStyle w:val="Heading2"/>
      </w:pPr>
      <w:r>
        <w:t xml:space="preserve">Browser Compatibility</w:t>
      </w:r>
    </w:p>
    <w:p>
      <w:pPr>
        <w:numPr>
          <w:ilvl w:val="0"/>
          <w:numId w:val="1002"/>
        </w:numPr>
        <w:pStyle w:val="Compact"/>
      </w:pPr>
      <w:r>
        <w:t xml:space="preserve">Modern browsers (Chrome, Firefox, Safari, Edge)</w:t>
      </w:r>
    </w:p>
    <w:p>
      <w:pPr>
        <w:numPr>
          <w:ilvl w:val="0"/>
          <w:numId w:val="1002"/>
        </w:numPr>
        <w:pStyle w:val="Compact"/>
      </w:pPr>
      <w:r>
        <w:t xml:space="preserve">CSS Grid support required</w:t>
      </w:r>
    </w:p>
    <w:p>
      <w:pPr>
        <w:numPr>
          <w:ilvl w:val="0"/>
          <w:numId w:val="1002"/>
        </w:numPr>
        <w:pStyle w:val="Compact"/>
      </w:pPr>
      <w:r>
        <w:t xml:space="preserve">CSS custom properties support required</w:t>
      </w:r>
    </w:p>
    <w:bookmarkEnd w:id="41"/>
    <w:bookmarkStart w:id="42" w:name="accessibility"/>
    <w:p>
      <w:pPr>
        <w:pStyle w:val="Heading2"/>
      </w:pPr>
      <w:r>
        <w:t xml:space="preserve">Accessibility</w:t>
      </w:r>
    </w:p>
    <w:p>
      <w:pPr>
        <w:pStyle w:val="FirstParagraph"/>
      </w:pPr>
      <w:r>
        <w:t xml:space="preserve">All components follow WCAG 2.1 AA guidelines:</w:t>
      </w:r>
      <w:r>
        <w:t xml:space="preserve"> </w:t>
      </w:r>
      <w:r>
        <w:t xml:space="preserve">- Color contrast ratios meet minimum requirements</w:t>
      </w:r>
      <w:r>
        <w:t xml:space="preserve"> </w:t>
      </w:r>
      <w:r>
        <w:t xml:space="preserve">- All interactive elements have focus states</w:t>
      </w:r>
      <w:r>
        <w:t xml:space="preserve"> </w:t>
      </w:r>
      <w:r>
        <w:t xml:space="preserve">- ARIA labels provided where appropriate</w:t>
      </w:r>
      <w:r>
        <w:t xml:space="preserve"> </w:t>
      </w:r>
      <w:r>
        <w:t xml:space="preserve">- Semantic HTML structure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 Visual Documentation</dc:title>
  <dc:creator>Ikusi</dc:creator>
  <cp:keywords/>
  <dcterms:created xsi:type="dcterms:W3CDTF">2026-01-29T08:31:52Z</dcterms:created>
  <dcterms:modified xsi:type="dcterms:W3CDTF">2026-01-29T08:31:52Z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29, 2026</vt:lpwstr>
  </property>
</Properties>
</file>