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Runbook: CI/CD Operations - CVDex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0" w:name="runbook-cicd-operations---cvdex"/>
    <w:p>
      <w:pPr>
        <w:pStyle w:val="Heading1"/>
      </w:pPr>
      <w:r>
        <w:t xml:space="preserve">Runbook: CI/CD Operations - CVDex</w:t>
      </w:r>
    </w:p>
    <w:p>
      <w:pPr>
        <w:pStyle w:val="FirstParagraph"/>
      </w:pPr>
      <w:r>
        <w:rPr>
          <w:bCs/>
          <w:b/>
        </w:rPr>
        <w:t xml:space="preserve">CI/CD Operations Runbook</w:t>
      </w:r>
      <w:r>
        <w:br/>
      </w:r>
      <w:r>
        <w:rPr>
          <w:bCs/>
          <w:b/>
        </w:rPr>
        <w:t xml:space="preserve">Runbook de Operaciones CI/CD</w:t>
      </w:r>
    </w:p>
    <w:p>
      <w:r>
        <w:pict>
          <v:rect style="width:0;height:1.5pt" o:hralign="center" o:hrstd="t" o:hr="t"/>
        </w:pict>
      </w:r>
    </w:p>
    <w:bookmarkStart w:id="20" w:name="en-overview"/>
    <w:p>
      <w:pPr>
        <w:pStyle w:val="Heading2"/>
      </w:pPr>
      <w:r>
        <w:t xml:space="preserve">EN: Overview</w:t>
      </w:r>
    </w:p>
    <w:p>
      <w:pPr>
        <w:pStyle w:val="FirstParagraph"/>
      </w:pPr>
      <w:r>
        <w:t xml:space="preserve">This runbook provides operational procedures for managing the CI/CD pipeline for Finanzas SD using GitHub Actions with OIDC authentication and multi-stage deployments.</w:t>
      </w:r>
    </w:p>
    <w:bookmarkEnd w:id="20"/>
    <w:bookmarkStart w:id="21" w:name="es-descripción-general"/>
    <w:p>
      <w:pPr>
        <w:pStyle w:val="Heading2"/>
      </w:pPr>
      <w:r>
        <w:t xml:space="preserve">ES: Descripción General</w:t>
      </w:r>
    </w:p>
    <w:p>
      <w:pPr>
        <w:pStyle w:val="FirstParagraph"/>
      </w:pPr>
      <w:r>
        <w:t xml:space="preserve">Este runbook proporciona procedimientos operacionales para gestionar el pipeline CI/CD para Finanzas SD usando GitHub Actions con autenticación OIDC y despliegues multi-etapa.</w:t>
      </w:r>
    </w:p>
    <w:p>
      <w:r>
        <w:pict>
          <v:rect style="width:0;height:1.5pt" o:hralign="center" o:hrstd="t" o:hr="t"/>
        </w:pict>
      </w:r>
    </w:p>
    <w:bookmarkEnd w:id="21"/>
    <w:bookmarkStart w:id="25" w:name="en-pipeline-architecture"/>
    <w:p>
      <w:pPr>
        <w:pStyle w:val="Heading2"/>
      </w:pPr>
      <w:r>
        <w:t xml:space="preserve">EN: Pipeline Architecture</w:t>
      </w:r>
    </w:p>
    <w:bookmarkStart w:id="22" w:name="stages"/>
    <w:p>
      <w:pPr>
        <w:pStyle w:val="Heading3"/>
      </w:pPr>
      <w:r>
        <w:t xml:space="preserve">Stages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(dev)</w:t>
      </w:r>
      <w:r>
        <w:t xml:space="preserve">: Automatic deployment on merge to 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Staging (stg)</w:t>
      </w:r>
      <w:r>
        <w:t xml:space="preserve">: Manual promotion from dev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(prod)</w:t>
      </w:r>
      <w:r>
        <w:t xml:space="preserve">: Manual promotion from stg with evidence pack</w:t>
      </w:r>
    </w:p>
    <w:bookmarkEnd w:id="22"/>
    <w:bookmarkStart w:id="23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OIDC Only</w:t>
      </w:r>
      <w:r>
        <w:t xml:space="preserve">: No static AWS credentials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OIDC Provider</w:t>
      </w:r>
      <w:r>
        <w:t xml:space="preserve">: Configured in AWS IAM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Short-lived Tokens</w:t>
      </w:r>
      <w:r>
        <w:t xml:space="preserve">: Automatically expired after workflow</w:t>
      </w:r>
    </w:p>
    <w:bookmarkEnd w:id="23"/>
    <w:bookmarkStart w:id="24" w:name="deployment-components"/>
    <w:p>
      <w:pPr>
        <w:pStyle w:val="Heading3"/>
      </w:pPr>
      <w:r>
        <w:t xml:space="preserve">Deployment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</w:t>
      </w:r>
      <w:r>
        <w:t xml:space="preserve"> </w:t>
      </w:r>
      <w:r>
        <w:t xml:space="preserve">(SAM): Lambda functions, API Gateway, DynamoDB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</w:t>
      </w:r>
      <w:r>
        <w:t xml:space="preserve"> </w:t>
      </w:r>
      <w:r>
        <w:t xml:space="preserve">(Vite): React SPA built and deployed to S3/CloudFront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Observability</w:t>
      </w:r>
      <w:r>
        <w:t xml:space="preserve">: CloudWatch dashboards, alarms, canaries</w:t>
      </w:r>
    </w:p>
    <w:bookmarkEnd w:id="24"/>
    <w:bookmarkEnd w:id="25"/>
    <w:bookmarkStart w:id="29" w:name="es-arquitectura-del-pipeline"/>
    <w:p>
      <w:pPr>
        <w:pStyle w:val="Heading2"/>
      </w:pPr>
      <w:r>
        <w:t xml:space="preserve">ES: Arquitectura del Pipeline</w:t>
      </w:r>
    </w:p>
    <w:bookmarkStart w:id="26" w:name="etapas"/>
    <w:p>
      <w:pPr>
        <w:pStyle w:val="Heading3"/>
      </w:pPr>
      <w:r>
        <w:t xml:space="preserve">Etapas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Desarrollo (dev)</w:t>
      </w:r>
      <w:r>
        <w:t xml:space="preserve">: Despliegue automático al fusionar a main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Preparación (stg)</w:t>
      </w:r>
      <w:r>
        <w:t xml:space="preserve">: Promoción manual desde dev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Producción (prod)</w:t>
      </w:r>
      <w:r>
        <w:t xml:space="preserve">: Promoción manual desde stg con paquete de evidencia</w:t>
      </w:r>
    </w:p>
    <w:bookmarkEnd w:id="26"/>
    <w:bookmarkStart w:id="27" w:name="autenticación"/>
    <w:p>
      <w:pPr>
        <w:pStyle w:val="Heading3"/>
      </w:pPr>
      <w:r>
        <w:t xml:space="preserve">Autenticación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Solo OIDC</w:t>
      </w:r>
      <w:r>
        <w:t xml:space="preserve">: Sin credenciales estáticas de AWS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Proveedor OIDC de GitHub</w:t>
      </w:r>
      <w:r>
        <w:t xml:space="preserve">: Configurado en AWS IAM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Tokens de Corta Duración</w:t>
      </w:r>
      <w:r>
        <w:t xml:space="preserve">: Expirados automáticamente después del flujo de trabajo</w:t>
      </w:r>
    </w:p>
    <w:bookmarkEnd w:id="27"/>
    <w:bookmarkStart w:id="28" w:name="componentes-de-despliegue"/>
    <w:p>
      <w:pPr>
        <w:pStyle w:val="Heading3"/>
      </w:pPr>
      <w:r>
        <w:t xml:space="preserve">Componentes de Despliegue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</w:t>
      </w:r>
      <w:r>
        <w:t xml:space="preserve"> </w:t>
      </w:r>
      <w:r>
        <w:t xml:space="preserve">(SAM): Funciones Lambda, API Gateway, DynamoDB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UI</w:t>
      </w:r>
      <w:r>
        <w:t xml:space="preserve"> </w:t>
      </w:r>
      <w:r>
        <w:t xml:space="preserve">(Vite): SPA React construido y desplegado en S3/CloudFront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Observabilidad</w:t>
      </w:r>
      <w:r>
        <w:t xml:space="preserve">: Paneles CloudWatch, alarmas, canaries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n-running-a-deployment"/>
    <w:p>
      <w:pPr>
        <w:pStyle w:val="Heading2"/>
      </w:pPr>
      <w:r>
        <w:t xml:space="preserve">EN: Running a Deployment</w:t>
      </w:r>
    </w:p>
    <w:bookmarkStart w:id="30" w:name="prerequisites-check"/>
    <w:p>
      <w:pPr>
        <w:pStyle w:val="Heading3"/>
      </w:pPr>
      <w:r>
        <w:t xml:space="preserve">Prerequisites Check</w:t>
      </w:r>
    </w:p>
    <w:p>
      <w:pPr>
        <w:pStyle w:val="FirstParagraph"/>
      </w:pPr>
      <w:r>
        <w:t xml:space="preserve">Before deployment, verify:</w:t>
      </w:r>
      <w:r>
        <w:t xml:space="preserve"> </w:t>
      </w:r>
      <w:r>
        <w:t xml:space="preserve">- [ ] All unit tests passing</w:t>
      </w:r>
      <w:r>
        <w:t xml:space="preserve"> </w:t>
      </w:r>
      <w:r>
        <w:t xml:space="preserve">- [ ] API contract tests passing (Newman)</w:t>
      </w:r>
      <w:r>
        <w:t xml:space="preserve"> </w:t>
      </w:r>
      <w:r>
        <w:t xml:space="preserve">- [ ] Linting clean</w:t>
      </w:r>
      <w:r>
        <w:t xml:space="preserve"> </w:t>
      </w:r>
      <w:r>
        <w:t xml:space="preserve">- [ ] No security vulnerabilities</w:t>
      </w:r>
      <w:r>
        <w:t xml:space="preserve"> </w:t>
      </w:r>
      <w:r>
        <w:t xml:space="preserve">- [ ] Feature flags configured</w:t>
      </w:r>
      <w:r>
        <w:t xml:space="preserve"> </w:t>
      </w:r>
      <w:r>
        <w:t xml:space="preserve">- [ ] Environment variables set</w:t>
      </w:r>
    </w:p>
    <w:p>
      <w:pPr>
        <w:pStyle w:val="BodyText"/>
      </w:pPr>
      <w:r>
        <w:rPr>
          <w:bCs/>
          <w:b/>
        </w:rPr>
        <w:t xml:space="preserve">Command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Run all checks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api:test</w:t>
      </w:r>
    </w:p>
    <w:bookmarkEnd w:id="30"/>
    <w:bookmarkStart w:id="31" w:name="dev-deployment-automatic"/>
    <w:p>
      <w:pPr>
        <w:pStyle w:val="Heading3"/>
      </w:pPr>
      <w:r>
        <w:t xml:space="preserve">Dev Deployment (Automatic)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.github/workflows/r1-dev-pipeline.yml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  <w:r>
        <w:t xml:space="preserve"> </w:t>
      </w:r>
      <w:r>
        <w:t xml:space="preserve">1. Checkout code</w:t>
      </w:r>
      <w:r>
        <w:t xml:space="preserve"> </w:t>
      </w:r>
      <w:r>
        <w:t xml:space="preserve">2. Configure AWS credentials via OIDC</w:t>
      </w:r>
      <w:r>
        <w:t xml:space="preserve"> </w:t>
      </w:r>
      <w:r>
        <w:t xml:space="preserve">3. Run unit tests</w:t>
      </w:r>
      <w:r>
        <w:t xml:space="preserve"> </w:t>
      </w:r>
      <w:r>
        <w:t xml:space="preserve">4. Run API contract tests</w:t>
      </w:r>
      <w:r>
        <w:t xml:space="preserve"> </w:t>
      </w:r>
      <w:r>
        <w:t xml:space="preserve">5. SAM build</w:t>
      </w:r>
      <w:r>
        <w:t xml:space="preserve"> </w:t>
      </w:r>
      <w:r>
        <w:t xml:space="preserve">6. SAM deploy to dev environment</w:t>
      </w:r>
      <w:r>
        <w:t xml:space="preserve"> </w:t>
      </w:r>
      <w:r>
        <w:t xml:space="preserve">7. Vite build UI</w:t>
      </w:r>
      <w:r>
        <w:t xml:space="preserve"> </w:t>
      </w:r>
      <w:r>
        <w:t xml:space="preserve">8. Deploy UI to S3 (dev bucket)</w:t>
      </w:r>
      <w:r>
        <w:t xml:space="preserve"> </w:t>
      </w:r>
      <w:r>
        <w:t xml:space="preserve">9. Invalidate CloudFront (dev distribution)</w:t>
      </w:r>
      <w:r>
        <w:t xml:space="preserve"> </w:t>
      </w:r>
      <w:r>
        <w:t xml:space="preserve">10. Deploy observability stack</w:t>
      </w:r>
      <w:r>
        <w:t xml:space="preserve"> </w:t>
      </w:r>
      <w:r>
        <w:t xml:space="preserve">11. Run smoke tests</w:t>
      </w:r>
      <w:r>
        <w:t xml:space="preserve"> </w:t>
      </w:r>
      <w:r>
        <w:t xml:space="preserve">12. Generate step summary</w:t>
      </w:r>
    </w:p>
    <w:p>
      <w:pPr>
        <w:pStyle w:val="BodyText"/>
      </w:pPr>
      <w:r>
        <w:rPr>
          <w:bCs/>
          <w:b/>
        </w:rPr>
        <w:t xml:space="preserve">Monitoring</w:t>
      </w:r>
      <w:r>
        <w:t xml:space="preserve">:</w:t>
      </w:r>
      <w:r>
        <w:t xml:space="preserve"> </w:t>
      </w:r>
      <w:r>
        <w:t xml:space="preserve">- Watch GitHub Actions UI for progress</w:t>
      </w:r>
      <w:r>
        <w:t xml:space="preserve"> </w:t>
      </w:r>
      <w:r>
        <w:t xml:space="preserve">- Check CloudWatch logs for Lambda deployment</w:t>
      </w:r>
      <w:r>
        <w:t xml:space="preserve"> </w:t>
      </w:r>
      <w:r>
        <w:t xml:space="preserve">- Verify API health endpoint: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Test UI at dev CloudFront URL</w:t>
      </w:r>
    </w:p>
    <w:p>
      <w:pPr>
        <w:pStyle w:val="BodyText"/>
      </w:pPr>
      <w:r>
        <w:rPr>
          <w:bCs/>
          <w:b/>
        </w:rPr>
        <w:t xml:space="preserve">Rollback</w:t>
      </w:r>
      <w:r>
        <w:t xml:space="preserve"> </w:t>
      </w:r>
      <w:r>
        <w:t xml:space="preserve">(if needed):</w:t>
      </w:r>
    </w:p>
    <w:p>
      <w:pPr>
        <w:pStyle w:val="SourceCode"/>
      </w:pPr>
      <w:r>
        <w:rPr>
          <w:rStyle w:val="CommentTok"/>
        </w:rPr>
        <w:t xml:space="preserve"># Revert to previous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Or deploy specific version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finanzas-sd-api-dev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Version=previous-version</w:t>
      </w:r>
    </w:p>
    <w:bookmarkEnd w:id="31"/>
    <w:bookmarkStart w:id="32" w:name="staging-promotion"/>
    <w:p>
      <w:pPr>
        <w:pStyle w:val="Heading3"/>
      </w:pPr>
      <w:r>
        <w:t xml:space="preserve">Staging Promotion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Manual via GitHub Actions UI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.github/workflows/promote-to-staging.yml</w:t>
      </w:r>
    </w:p>
    <w:p>
      <w:pPr>
        <w:pStyle w:val="BodyText"/>
      </w:pPr>
      <w:r>
        <w:rPr>
          <w:bCs/>
          <w:b/>
        </w:rPr>
        <w:t xml:space="preserve">Prerequisites</w:t>
      </w:r>
      <w:r>
        <w:t xml:space="preserve">:</w:t>
      </w:r>
      <w:r>
        <w:t xml:space="preserve"> </w:t>
      </w:r>
      <w:r>
        <w:t xml:space="preserve">- Dev deployment successful</w:t>
      </w:r>
      <w:r>
        <w:t xml:space="preserve"> </w:t>
      </w:r>
      <w:r>
        <w:t xml:space="preserve">- Dev smoke tests passing</w:t>
      </w:r>
      <w:r>
        <w:t xml:space="preserve"> </w:t>
      </w:r>
      <w:r>
        <w:t xml:space="preserve">- Dev environment stable for 24+ hours</w:t>
      </w:r>
      <w:r>
        <w:t xml:space="preserve"> </w:t>
      </w:r>
      <w:r>
        <w:t xml:space="preserve">- No critical bugs reported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  <w:r>
        <w:t xml:space="preserve"> </w:t>
      </w:r>
      <w:r>
        <w:t xml:space="preserve">1. Navigate to Actions →</w:t>
      </w:r>
      <w:r>
        <w:t xml:space="preserve"> </w:t>
      </w:r>
      <w:r>
        <w:t xml:space="preserve">“</w:t>
      </w:r>
      <w:r>
        <w:t xml:space="preserve">Promote to Staging</w:t>
      </w:r>
      <w:r>
        <w:t xml:space="preserve">”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  <w:r>
        <w:t xml:space="preserve"> </w:t>
      </w:r>
      <w:r>
        <w:t xml:space="preserve">3. Select source commit SHA (from dev)</w:t>
      </w:r>
      <w:r>
        <w:t xml:space="preserve"> </w:t>
      </w:r>
      <w:r>
        <w:t xml:space="preserve">4. Add deployment notes</w:t>
      </w:r>
      <w:r>
        <w:t xml:space="preserve"> </w:t>
      </w:r>
      <w:r>
        <w:t xml:space="preserve">5. Click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Workflow Actions</w:t>
      </w:r>
      <w:r>
        <w:t xml:space="preserve">:</w:t>
      </w:r>
      <w:r>
        <w:t xml:space="preserve"> </w:t>
      </w:r>
      <w:r>
        <w:t xml:space="preserve">1. Checkout specified commit</w:t>
      </w:r>
      <w:r>
        <w:t xml:space="preserve"> </w:t>
      </w:r>
      <w:r>
        <w:t xml:space="preserve">2. Run full test suite</w:t>
      </w:r>
      <w:r>
        <w:t xml:space="preserve"> </w:t>
      </w:r>
      <w:r>
        <w:t xml:space="preserve">3. SAM deploy to stg environment</w:t>
      </w:r>
      <w:r>
        <w:t xml:space="preserve"> </w:t>
      </w:r>
      <w:r>
        <w:t xml:space="preserve">4. Deploy UI to stg</w:t>
      </w:r>
      <w:r>
        <w:t xml:space="preserve"> </w:t>
      </w:r>
      <w:r>
        <w:t xml:space="preserve">5. Run extended smoke tests</w:t>
      </w:r>
      <w:r>
        <w:t xml:space="preserve"> </w:t>
      </w:r>
      <w:r>
        <w:t xml:space="preserve">6. Generate evidence pack</w:t>
      </w:r>
      <w:r>
        <w:t xml:space="preserve"> </w:t>
      </w:r>
      <w:r>
        <w:t xml:space="preserve">7. Post summary to step output</w:t>
      </w:r>
    </w:p>
    <w:p>
      <w:pPr>
        <w:pStyle w:val="BodyText"/>
      </w:pPr>
      <w:r>
        <w:rPr>
          <w:bCs/>
          <w:b/>
        </w:rPr>
        <w:t xml:space="preserve">Post-Deployment</w:t>
      </w:r>
      <w:r>
        <w:t xml:space="preserve">:</w:t>
      </w:r>
      <w:r>
        <w:t xml:space="preserve"> </w:t>
      </w:r>
      <w:r>
        <w:t xml:space="preserve">- Notify QA team for testing</w:t>
      </w:r>
      <w:r>
        <w:t xml:space="preserve"> </w:t>
      </w:r>
      <w:r>
        <w:t xml:space="preserve">- Monitor staging for 48 hours</w:t>
      </w:r>
      <w:r>
        <w:t xml:space="preserve"> </w:t>
      </w:r>
      <w:r>
        <w:t xml:space="preserve">- Document any issues found</w:t>
      </w:r>
      <w:r>
        <w:t xml:space="preserve"> </w:t>
      </w:r>
      <w:r>
        <w:t xml:space="preserve">- Update evidence pack with results</w:t>
      </w:r>
    </w:p>
    <w:bookmarkEnd w:id="32"/>
    <w:bookmarkStart w:id="33" w:name="production-deployment"/>
    <w:p>
      <w:pPr>
        <w:pStyle w:val="Heading3"/>
      </w:pPr>
      <w:r>
        <w:t xml:space="preserve">Production Deployment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Manual via GitHub Actions UI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.github/workflows/promote-to-prod.yml</w:t>
      </w:r>
    </w:p>
    <w:p>
      <w:pPr>
        <w:pStyle w:val="BodyText"/>
      </w:pPr>
      <w:r>
        <w:rPr>
          <w:bCs/>
          <w:b/>
        </w:rPr>
        <w:t xml:space="preserve">Prerequisites</w:t>
      </w:r>
      <w:r>
        <w:t xml:space="preserve">:</w:t>
      </w:r>
      <w:r>
        <w:t xml:space="preserve"> </w:t>
      </w:r>
      <w:r>
        <w:t xml:space="preserve">- Staging stable for 48+ hours</w:t>
      </w:r>
      <w:r>
        <w:t xml:space="preserve"> </w:t>
      </w:r>
      <w:r>
        <w:t xml:space="preserve">- QA sign-off received</w:t>
      </w:r>
      <w:r>
        <w:t xml:space="preserve"> </w:t>
      </w:r>
      <w:r>
        <w:t xml:space="preserve">- Evidence pack complete and approved</w:t>
      </w:r>
      <w:r>
        <w:t xml:space="preserve"> </w:t>
      </w:r>
      <w:r>
        <w:t xml:space="preserve">- Change management ticket approved</w:t>
      </w:r>
      <w:r>
        <w:t xml:space="preserve"> </w:t>
      </w:r>
      <w:r>
        <w:t xml:space="preserve">- Maintenance window scheduled</w:t>
      </w:r>
    </w:p>
    <w:p>
      <w:pPr>
        <w:pStyle w:val="BodyText"/>
      </w:pPr>
      <w:r>
        <w:rPr>
          <w:bCs/>
          <w:b/>
        </w:rPr>
        <w:t xml:space="preserve">Evidence Pack Required</w:t>
      </w:r>
      <w:r>
        <w:t xml:space="preserve">:</w:t>
      </w:r>
      <w:r>
        <w:t xml:space="preserve"> </w:t>
      </w:r>
      <w:r>
        <w:t xml:space="preserve">- Test results (unit, integration, E2E)</w:t>
      </w:r>
      <w:r>
        <w:t xml:space="preserve"> </w:t>
      </w:r>
      <w:r>
        <w:t xml:space="preserve">- API contract validation report</w:t>
      </w:r>
      <w:r>
        <w:t xml:space="preserve"> </w:t>
      </w:r>
      <w:r>
        <w:t xml:space="preserve">- Security scan results (CodeQL, dependency check)</w:t>
      </w:r>
      <w:r>
        <w:t xml:space="preserve"> </w:t>
      </w:r>
      <w:r>
        <w:t xml:space="preserve">- Performance test results</w:t>
      </w:r>
      <w:r>
        <w:t xml:space="preserve"> </w:t>
      </w:r>
      <w:r>
        <w:t xml:space="preserve">- Smoke test results from staging</w:t>
      </w:r>
      <w:r>
        <w:t xml:space="preserve"> </w:t>
      </w:r>
      <w:r>
        <w:t xml:space="preserve">- Rollback plan documented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  <w:r>
        <w:t xml:space="preserve"> </w:t>
      </w:r>
      <w:r>
        <w:t xml:space="preserve">1. Verify maintenance window is active</w:t>
      </w:r>
      <w:r>
        <w:t xml:space="preserve"> </w:t>
      </w:r>
      <w:r>
        <w:t xml:space="preserve">2. Notify stakeholders of deployment start</w:t>
      </w:r>
      <w:r>
        <w:t xml:space="preserve"> </w:t>
      </w:r>
      <w:r>
        <w:t xml:space="preserve">3. Navigate to Actions →</w:t>
      </w:r>
      <w:r>
        <w:t xml:space="preserve"> </w:t>
      </w:r>
      <w:r>
        <w:t xml:space="preserve">“</w:t>
      </w:r>
      <w:r>
        <w:t xml:space="preserve">Deploy to Production</w:t>
      </w:r>
      <w:r>
        <w:t xml:space="preserve">”</w:t>
      </w:r>
      <w:r>
        <w:t xml:space="preserve"> </w:t>
      </w:r>
      <w:r>
        <w:t xml:space="preserve">4. Upload evidence pack</w:t>
      </w:r>
      <w:r>
        <w:t xml:space="preserve"> </w:t>
      </w:r>
      <w:r>
        <w:t xml:space="preserve">5. Select staging commit SHA</w:t>
      </w:r>
      <w:r>
        <w:t xml:space="preserve"> </w:t>
      </w:r>
      <w:r>
        <w:t xml:space="preserve">6. Add deployment notes</w:t>
      </w:r>
      <w:r>
        <w:t xml:space="preserve"> </w:t>
      </w:r>
      <w:r>
        <w:t xml:space="preserve">7. Click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Workflow Actions</w:t>
      </w:r>
      <w:r>
        <w:t xml:space="preserve">:</w:t>
      </w:r>
      <w:r>
        <w:t xml:space="preserve"> </w:t>
      </w:r>
      <w:r>
        <w:t xml:space="preserve">1. Validate evidence pack</w:t>
      </w:r>
      <w:r>
        <w:t xml:space="preserve"> </w:t>
      </w:r>
      <w:r>
        <w:t xml:space="preserve">2. Checkout specified commit</w:t>
      </w:r>
      <w:r>
        <w:t xml:space="preserve"> </w:t>
      </w:r>
      <w:r>
        <w:t xml:space="preserve">3. SAM deploy to prod environment</w:t>
      </w:r>
      <w:r>
        <w:t xml:space="preserve"> </w:t>
      </w:r>
      <w:r>
        <w:t xml:space="preserve">4. Deploy UI to prod</w:t>
      </w:r>
      <w:r>
        <w:t xml:space="preserve"> </w:t>
      </w:r>
      <w:r>
        <w:t xml:space="preserve">5. Run production smoke tests</w:t>
      </w:r>
      <w:r>
        <w:t xml:space="preserve"> </w:t>
      </w:r>
      <w:r>
        <w:t xml:space="preserve">6. Update CloudWatch dashboards</w:t>
      </w:r>
      <w:r>
        <w:t xml:space="preserve"> </w:t>
      </w:r>
      <w:r>
        <w:t xml:space="preserve">7. Verify canaries passing</w:t>
      </w:r>
      <w:r>
        <w:t xml:space="preserve"> </w:t>
      </w:r>
      <w:r>
        <w:t xml:space="preserve">8. Generate deployment report</w:t>
      </w:r>
    </w:p>
    <w:p>
      <w:pPr>
        <w:pStyle w:val="BodyText"/>
      </w:pPr>
      <w:r>
        <w:rPr>
          <w:bCs/>
          <w:b/>
        </w:rPr>
        <w:t xml:space="preserve">Post-Deployment Monitoring</w:t>
      </w:r>
      <w:r>
        <w:t xml:space="preserve"> </w:t>
      </w:r>
      <w:r>
        <w:t xml:space="preserve">(first 2 hours):</w:t>
      </w:r>
      <w:r>
        <w:t xml:space="preserve"> </w:t>
      </w:r>
      <w:r>
        <w:t xml:space="preserve">- Watch error rates in CloudWatch</w:t>
      </w:r>
      <w:r>
        <w:t xml:space="preserve"> </w:t>
      </w:r>
      <w:r>
        <w:t xml:space="preserve">- Monitor canary success rate</w:t>
      </w:r>
      <w:r>
        <w:t xml:space="preserve"> </w:t>
      </w:r>
      <w:r>
        <w:t xml:space="preserve">- Check API latency metrics</w:t>
      </w:r>
      <w:r>
        <w:t xml:space="preserve"> </w:t>
      </w:r>
      <w:r>
        <w:t xml:space="preserve">- Verify no increase in 4xx/5xx errors</w:t>
      </w:r>
      <w:r>
        <w:t xml:space="preserve"> </w:t>
      </w:r>
      <w:r>
        <w:t xml:space="preserve">- Monitor database performance</w:t>
      </w:r>
    </w:p>
    <w:p>
      <w:pPr>
        <w:pStyle w:val="BodyText"/>
      </w:pPr>
      <w:r>
        <w:rPr>
          <w:bCs/>
          <w:b/>
        </w:rPr>
        <w:t xml:space="preserve">Communication</w:t>
      </w:r>
      <w:r>
        <w:t xml:space="preserve">:</w:t>
      </w:r>
      <w:r>
        <w:t xml:space="preserve"> </w:t>
      </w:r>
      <w:r>
        <w:t xml:space="preserve">- Post deployment announcement in Slack</w:t>
      </w:r>
      <w:r>
        <w:t xml:space="preserve"> </w:t>
      </w:r>
      <w:r>
        <w:t xml:space="preserve">- Update status page</w:t>
      </w:r>
      <w:r>
        <w:t xml:space="preserve"> </w:t>
      </w:r>
      <w:r>
        <w:t xml:space="preserve">- Send email to stakeholders</w:t>
      </w:r>
      <w:r>
        <w:t xml:space="preserve"> </w:t>
      </w:r>
      <w:r>
        <w:t xml:space="preserve">- Update change management ticket</w:t>
      </w:r>
    </w:p>
    <w:bookmarkEnd w:id="33"/>
    <w:bookmarkEnd w:id="34"/>
    <w:bookmarkStart w:id="39" w:name="es-ejecutar-un-despliegue"/>
    <w:p>
      <w:pPr>
        <w:pStyle w:val="Heading2"/>
      </w:pPr>
      <w:r>
        <w:t xml:space="preserve">ES: Ejecutar un Despliegue</w:t>
      </w:r>
    </w:p>
    <w:bookmarkStart w:id="35" w:name="verificación-de-prerrequisitos"/>
    <w:p>
      <w:pPr>
        <w:pStyle w:val="Heading3"/>
      </w:pPr>
      <w:r>
        <w:t xml:space="preserve">Verificación de Prerrequisitos</w:t>
      </w:r>
    </w:p>
    <w:p>
      <w:pPr>
        <w:pStyle w:val="FirstParagraph"/>
      </w:pPr>
      <w:r>
        <w:t xml:space="preserve">Antes del despliegue, verificar:</w:t>
      </w:r>
      <w:r>
        <w:t xml:space="preserve"> </w:t>
      </w:r>
      <w:r>
        <w:t xml:space="preserve">- [ ] Todas las pruebas unitarias pasando</w:t>
      </w:r>
      <w:r>
        <w:t xml:space="preserve"> </w:t>
      </w:r>
      <w:r>
        <w:t xml:space="preserve">- [ ] Pruebas de contrato API pasando (Newman)</w:t>
      </w:r>
      <w:r>
        <w:t xml:space="preserve"> </w:t>
      </w:r>
      <w:r>
        <w:t xml:space="preserve">- [ ] Linting limpio</w:t>
      </w:r>
      <w:r>
        <w:t xml:space="preserve"> </w:t>
      </w:r>
      <w:r>
        <w:t xml:space="preserve">- [ ] Sin vulnerabilidades de seguridad</w:t>
      </w:r>
      <w:r>
        <w:t xml:space="preserve"> </w:t>
      </w:r>
      <w:r>
        <w:t xml:space="preserve">- [ ] Feature flags configurados</w:t>
      </w:r>
      <w:r>
        <w:t xml:space="preserve"> </w:t>
      </w:r>
      <w:r>
        <w:t xml:space="preserve">- [ ] Variables de entorno establecidas</w:t>
      </w:r>
    </w:p>
    <w:p>
      <w:pPr>
        <w:pStyle w:val="BodyText"/>
      </w:pPr>
      <w:r>
        <w:rPr>
          <w:bCs/>
          <w:b/>
        </w:rPr>
        <w:t xml:space="preserve">Comando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Ejecutar todas las verificaciones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api:test</w:t>
      </w:r>
    </w:p>
    <w:bookmarkEnd w:id="35"/>
    <w:bookmarkStart w:id="36" w:name="despliegue-dev-automático"/>
    <w:p>
      <w:pPr>
        <w:pStyle w:val="Heading3"/>
      </w:pPr>
      <w:r>
        <w:t xml:space="preserve">Despliegue Dev (Automático)</w:t>
      </w:r>
    </w:p>
    <w:p>
      <w:pPr>
        <w:pStyle w:val="FirstParagraph"/>
      </w:pPr>
      <w:r>
        <w:rPr>
          <w:bCs/>
          <w:b/>
        </w:rPr>
        <w:t xml:space="preserve">Disparador</w:t>
      </w:r>
      <w:r>
        <w:t xml:space="preserve">: Fusionar a rama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Cs/>
          <w:b/>
        </w:rPr>
        <w:t xml:space="preserve">Flujo de Trabajo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.github/workflows/r1-dev-pipeline.yml</w:t>
      </w:r>
    </w:p>
    <w:p>
      <w:pPr>
        <w:pStyle w:val="BodyText"/>
      </w:pPr>
      <w:r>
        <w:rPr>
          <w:bCs/>
          <w:b/>
        </w:rPr>
        <w:t xml:space="preserve">Pasos</w:t>
      </w:r>
      <w:r>
        <w:t xml:space="preserve">:</w:t>
      </w:r>
      <w:r>
        <w:t xml:space="preserve"> </w:t>
      </w:r>
      <w:r>
        <w:t xml:space="preserve">1. Checkout de código</w:t>
      </w:r>
      <w:r>
        <w:t xml:space="preserve"> </w:t>
      </w:r>
      <w:r>
        <w:t xml:space="preserve">2. Configurar credenciales AWS vía OIDC</w:t>
      </w:r>
      <w:r>
        <w:t xml:space="preserve"> </w:t>
      </w:r>
      <w:r>
        <w:t xml:space="preserve">3. Ejecutar pruebas unitarias</w:t>
      </w:r>
      <w:r>
        <w:t xml:space="preserve"> </w:t>
      </w:r>
      <w:r>
        <w:t xml:space="preserve">4. Ejecutar pruebas de contrato API</w:t>
      </w:r>
      <w:r>
        <w:t xml:space="preserve"> </w:t>
      </w:r>
      <w:r>
        <w:t xml:space="preserve">5. Construcción SAM</w:t>
      </w:r>
      <w:r>
        <w:t xml:space="preserve"> </w:t>
      </w:r>
      <w:r>
        <w:t xml:space="preserve">6. Despliegue SAM a ambiente dev</w:t>
      </w:r>
      <w:r>
        <w:t xml:space="preserve"> </w:t>
      </w:r>
      <w:r>
        <w:t xml:space="preserve">7. Construcción Vite UI</w:t>
      </w:r>
      <w:r>
        <w:t xml:space="preserve"> </w:t>
      </w:r>
      <w:r>
        <w:t xml:space="preserve">8. Desplegar UI a S3 (bucket dev)</w:t>
      </w:r>
      <w:r>
        <w:t xml:space="preserve"> </w:t>
      </w:r>
      <w:r>
        <w:t xml:space="preserve">9. Invalidar CloudFront (distribución dev)</w:t>
      </w:r>
      <w:r>
        <w:t xml:space="preserve"> </w:t>
      </w:r>
      <w:r>
        <w:t xml:space="preserve">10. Desplegar stack de observabilidad</w:t>
      </w:r>
      <w:r>
        <w:t xml:space="preserve"> </w:t>
      </w:r>
      <w:r>
        <w:t xml:space="preserve">11. Ejecutar smoke tests</w:t>
      </w:r>
      <w:r>
        <w:t xml:space="preserve"> </w:t>
      </w:r>
      <w:r>
        <w:t xml:space="preserve">12. Generar resumen de pasos</w:t>
      </w:r>
    </w:p>
    <w:p>
      <w:pPr>
        <w:pStyle w:val="BodyText"/>
      </w:pPr>
      <w:r>
        <w:rPr>
          <w:bCs/>
          <w:b/>
        </w:rPr>
        <w:t xml:space="preserve">Monitoreo</w:t>
      </w:r>
      <w:r>
        <w:t xml:space="preserve">:</w:t>
      </w:r>
      <w:r>
        <w:t xml:space="preserve"> </w:t>
      </w:r>
      <w:r>
        <w:t xml:space="preserve">- Ver UI de GitHub Actions para progreso</w:t>
      </w:r>
      <w:r>
        <w:t xml:space="preserve"> </w:t>
      </w:r>
      <w:r>
        <w:t xml:space="preserve">- Verificar logs CloudWatch para despliegue Lambda</w:t>
      </w:r>
      <w:r>
        <w:t xml:space="preserve"> </w:t>
      </w:r>
      <w:r>
        <w:t xml:space="preserve">- Verificar endpoint de salud API: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Probar UI en URL CloudFront dev</w:t>
      </w:r>
    </w:p>
    <w:p>
      <w:pPr>
        <w:pStyle w:val="BodyText"/>
      </w:pPr>
      <w:r>
        <w:rPr>
          <w:bCs/>
          <w:b/>
        </w:rPr>
        <w:t xml:space="preserve">Rollback</w:t>
      </w:r>
      <w:r>
        <w:t xml:space="preserve"> </w:t>
      </w:r>
      <w:r>
        <w:t xml:space="preserve">(si es necesario):</w:t>
      </w:r>
    </w:p>
    <w:p>
      <w:pPr>
        <w:pStyle w:val="SourceCode"/>
      </w:pPr>
      <w:r>
        <w:rPr>
          <w:rStyle w:val="CommentTok"/>
        </w:rPr>
        <w:t xml:space="preserve"># Revertir a commit anterior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O desplegar versión específica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finanzas-sd-api-dev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Version=versión-anterior</w:t>
      </w:r>
    </w:p>
    <w:bookmarkEnd w:id="36"/>
    <w:bookmarkStart w:id="37" w:name="promoción-a-staging"/>
    <w:p>
      <w:pPr>
        <w:pStyle w:val="Heading3"/>
      </w:pPr>
      <w:r>
        <w:t xml:space="preserve">Promoción a Staging</w:t>
      </w:r>
    </w:p>
    <w:p>
      <w:pPr>
        <w:pStyle w:val="FirstParagraph"/>
      </w:pPr>
      <w:r>
        <w:rPr>
          <w:bCs/>
          <w:b/>
        </w:rPr>
        <w:t xml:space="preserve">Disparador</w:t>
      </w:r>
      <w:r>
        <w:t xml:space="preserve">: Manual vía UI GitHub Actions</w:t>
      </w:r>
    </w:p>
    <w:p>
      <w:pPr>
        <w:pStyle w:val="BodyText"/>
      </w:pPr>
      <w:r>
        <w:rPr>
          <w:bCs/>
          <w:b/>
        </w:rPr>
        <w:t xml:space="preserve">Flujo de Trabajo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.github/workflows/promote-to-staging.yml</w:t>
      </w:r>
    </w:p>
    <w:p>
      <w:pPr>
        <w:pStyle w:val="BodyText"/>
      </w:pPr>
      <w:r>
        <w:rPr>
          <w:bCs/>
          <w:b/>
        </w:rPr>
        <w:t xml:space="preserve">Prerrequisitos</w:t>
      </w:r>
      <w:r>
        <w:t xml:space="preserve">:</w:t>
      </w:r>
      <w:r>
        <w:t xml:space="preserve"> </w:t>
      </w:r>
      <w:r>
        <w:t xml:space="preserve">- Despliegue dev exitoso</w:t>
      </w:r>
      <w:r>
        <w:t xml:space="preserve"> </w:t>
      </w:r>
      <w:r>
        <w:t xml:space="preserve">- Smoke tests dev pasando</w:t>
      </w:r>
      <w:r>
        <w:t xml:space="preserve"> </w:t>
      </w:r>
      <w:r>
        <w:t xml:space="preserve">- Ambiente dev estable por 24+ horas</w:t>
      </w:r>
      <w:r>
        <w:t xml:space="preserve"> </w:t>
      </w:r>
      <w:r>
        <w:t xml:space="preserve">- Sin bugs críticos reportados</w:t>
      </w:r>
    </w:p>
    <w:p>
      <w:pPr>
        <w:pStyle w:val="BodyText"/>
      </w:pPr>
      <w:r>
        <w:rPr>
          <w:bCs/>
          <w:b/>
        </w:rPr>
        <w:t xml:space="preserve">Pasos</w:t>
      </w:r>
      <w:r>
        <w:t xml:space="preserve">:</w:t>
      </w:r>
      <w:r>
        <w:t xml:space="preserve"> </w:t>
      </w:r>
      <w:r>
        <w:t xml:space="preserve">1. Navegar a Actions →</w:t>
      </w:r>
      <w:r>
        <w:t xml:space="preserve"> </w:t>
      </w:r>
      <w:r>
        <w:t xml:space="preserve">“</w:t>
      </w:r>
      <w:r>
        <w:t xml:space="preserve">Promote to Staging</w:t>
      </w:r>
      <w:r>
        <w:t xml:space="preserve">”</w:t>
      </w:r>
      <w:r>
        <w:t xml:space="preserve"> </w:t>
      </w:r>
      <w:r>
        <w:t xml:space="preserve">2. Hacer clic en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  <w:r>
        <w:t xml:space="preserve"> </w:t>
      </w:r>
      <w:r>
        <w:t xml:space="preserve">3. Seleccionar SHA de commit origen (desde dev)</w:t>
      </w:r>
      <w:r>
        <w:t xml:space="preserve"> </w:t>
      </w:r>
      <w:r>
        <w:t xml:space="preserve">4. Agregar notas de despliegue</w:t>
      </w:r>
      <w:r>
        <w:t xml:space="preserve"> </w:t>
      </w:r>
      <w:r>
        <w:t xml:space="preserve">5. Hacer clic en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Acciones del Flujo de Trabajo</w:t>
      </w:r>
      <w:r>
        <w:t xml:space="preserve">:</w:t>
      </w:r>
      <w:r>
        <w:t xml:space="preserve"> </w:t>
      </w:r>
      <w:r>
        <w:t xml:space="preserve">1. Checkout de commit especificado</w:t>
      </w:r>
      <w:r>
        <w:t xml:space="preserve"> </w:t>
      </w:r>
      <w:r>
        <w:t xml:space="preserve">2. Ejecutar suite completa de pruebas</w:t>
      </w:r>
      <w:r>
        <w:t xml:space="preserve"> </w:t>
      </w:r>
      <w:r>
        <w:t xml:space="preserve">3. Despliegue SAM a ambiente stg</w:t>
      </w:r>
      <w:r>
        <w:t xml:space="preserve"> </w:t>
      </w:r>
      <w:r>
        <w:t xml:space="preserve">4. Desplegar UI a stg</w:t>
      </w:r>
      <w:r>
        <w:t xml:space="preserve"> </w:t>
      </w:r>
      <w:r>
        <w:t xml:space="preserve">5. Ejecutar smoke tests extendidos</w:t>
      </w:r>
      <w:r>
        <w:t xml:space="preserve"> </w:t>
      </w:r>
      <w:r>
        <w:t xml:space="preserve">6. Generar paquete de evidencia</w:t>
      </w:r>
      <w:r>
        <w:t xml:space="preserve"> </w:t>
      </w:r>
      <w:r>
        <w:t xml:space="preserve">7. Publicar resumen en salida de paso</w:t>
      </w:r>
    </w:p>
    <w:p>
      <w:pPr>
        <w:pStyle w:val="BodyText"/>
      </w:pPr>
      <w:r>
        <w:rPr>
          <w:bCs/>
          <w:b/>
        </w:rPr>
        <w:t xml:space="preserve">Post-Despliegue</w:t>
      </w:r>
      <w:r>
        <w:t xml:space="preserve">:</w:t>
      </w:r>
      <w:r>
        <w:t xml:space="preserve"> </w:t>
      </w:r>
      <w:r>
        <w:t xml:space="preserve">- Notificar al equipo QA para pruebas</w:t>
      </w:r>
      <w:r>
        <w:t xml:space="preserve"> </w:t>
      </w:r>
      <w:r>
        <w:t xml:space="preserve">- Monitorear staging por 48 horas</w:t>
      </w:r>
      <w:r>
        <w:t xml:space="preserve"> </w:t>
      </w:r>
      <w:r>
        <w:t xml:space="preserve">- Documentar problemas encontrados</w:t>
      </w:r>
      <w:r>
        <w:t xml:space="preserve"> </w:t>
      </w:r>
      <w:r>
        <w:t xml:space="preserve">- Actualizar paquete de evidencia con resultados</w:t>
      </w:r>
    </w:p>
    <w:bookmarkEnd w:id="37"/>
    <w:bookmarkStart w:id="38" w:name="despliegue-a-producción"/>
    <w:p>
      <w:pPr>
        <w:pStyle w:val="Heading3"/>
      </w:pPr>
      <w:r>
        <w:t xml:space="preserve">Despliegue a Producción</w:t>
      </w:r>
    </w:p>
    <w:p>
      <w:pPr>
        <w:pStyle w:val="FirstParagraph"/>
      </w:pPr>
      <w:r>
        <w:rPr>
          <w:bCs/>
          <w:b/>
        </w:rPr>
        <w:t xml:space="preserve">Disparador</w:t>
      </w:r>
      <w:r>
        <w:t xml:space="preserve">: Manual vía UI GitHub Actions</w:t>
      </w:r>
    </w:p>
    <w:p>
      <w:pPr>
        <w:pStyle w:val="BodyText"/>
      </w:pPr>
      <w:r>
        <w:rPr>
          <w:bCs/>
          <w:b/>
        </w:rPr>
        <w:t xml:space="preserve">Flujo de Trabajo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.github/workflows/promote-to-prod.yml</w:t>
      </w:r>
    </w:p>
    <w:p>
      <w:pPr>
        <w:pStyle w:val="BodyText"/>
      </w:pPr>
      <w:r>
        <w:rPr>
          <w:bCs/>
          <w:b/>
        </w:rPr>
        <w:t xml:space="preserve">Prerrequisitos</w:t>
      </w:r>
      <w:r>
        <w:t xml:space="preserve">:</w:t>
      </w:r>
      <w:r>
        <w:t xml:space="preserve"> </w:t>
      </w:r>
      <w:r>
        <w:t xml:space="preserve">- Staging estable por 48+ horas</w:t>
      </w:r>
      <w:r>
        <w:t xml:space="preserve"> </w:t>
      </w:r>
      <w:r>
        <w:t xml:space="preserve">- Aprobación QA recibida</w:t>
      </w:r>
      <w:r>
        <w:t xml:space="preserve"> </w:t>
      </w:r>
      <w:r>
        <w:t xml:space="preserve">- Paquete de evidencia completo y aprobado</w:t>
      </w:r>
      <w:r>
        <w:t xml:space="preserve"> </w:t>
      </w:r>
      <w:r>
        <w:t xml:space="preserve">- Ticket de gestión de cambios aprobado</w:t>
      </w:r>
      <w:r>
        <w:t xml:space="preserve"> </w:t>
      </w:r>
      <w:r>
        <w:t xml:space="preserve">- Ventana de mantenimiento programada</w:t>
      </w:r>
    </w:p>
    <w:p>
      <w:pPr>
        <w:pStyle w:val="BodyText"/>
      </w:pPr>
      <w:r>
        <w:rPr>
          <w:bCs/>
          <w:b/>
        </w:rPr>
        <w:t xml:space="preserve">Paquete de Evidencia Requerido</w:t>
      </w:r>
      <w:r>
        <w:t xml:space="preserve">:</w:t>
      </w:r>
      <w:r>
        <w:t xml:space="preserve"> </w:t>
      </w:r>
      <w:r>
        <w:t xml:space="preserve">- Resultados de pruebas (unitarias, integración, E2E)</w:t>
      </w:r>
      <w:r>
        <w:t xml:space="preserve"> </w:t>
      </w:r>
      <w:r>
        <w:t xml:space="preserve">- Reporte de validación de contrato API</w:t>
      </w:r>
      <w:r>
        <w:t xml:space="preserve"> </w:t>
      </w:r>
      <w:r>
        <w:t xml:space="preserve">- Resultados de escaneo de seguridad (CodeQL, verificación de dependencias)</w:t>
      </w:r>
      <w:r>
        <w:t xml:space="preserve"> </w:t>
      </w:r>
      <w:r>
        <w:t xml:space="preserve">- Resultados de pruebas de rendimiento</w:t>
      </w:r>
      <w:r>
        <w:t xml:space="preserve"> </w:t>
      </w:r>
      <w:r>
        <w:t xml:space="preserve">- Resultados de smoke tests de staging</w:t>
      </w:r>
      <w:r>
        <w:t xml:space="preserve"> </w:t>
      </w:r>
      <w:r>
        <w:t xml:space="preserve">- Plan de rollback documentado</w:t>
      </w:r>
    </w:p>
    <w:p>
      <w:pPr>
        <w:pStyle w:val="BodyText"/>
      </w:pPr>
      <w:r>
        <w:rPr>
          <w:bCs/>
          <w:b/>
        </w:rPr>
        <w:t xml:space="preserve">Pasos</w:t>
      </w:r>
      <w:r>
        <w:t xml:space="preserve">:</w:t>
      </w:r>
      <w:r>
        <w:t xml:space="preserve"> </w:t>
      </w:r>
      <w:r>
        <w:t xml:space="preserve">1. Verificar ventana de mantenimiento activa</w:t>
      </w:r>
      <w:r>
        <w:t xml:space="preserve"> </w:t>
      </w:r>
      <w:r>
        <w:t xml:space="preserve">2. Notificar a partes interesadas del inicio de despliegue</w:t>
      </w:r>
      <w:r>
        <w:t xml:space="preserve"> </w:t>
      </w:r>
      <w:r>
        <w:t xml:space="preserve">3. Navegar a Actions →</w:t>
      </w:r>
      <w:r>
        <w:t xml:space="preserve"> </w:t>
      </w:r>
      <w:r>
        <w:t xml:space="preserve">“</w:t>
      </w:r>
      <w:r>
        <w:t xml:space="preserve">Deploy to Production</w:t>
      </w:r>
      <w:r>
        <w:t xml:space="preserve">”</w:t>
      </w:r>
      <w:r>
        <w:t xml:space="preserve"> </w:t>
      </w:r>
      <w:r>
        <w:t xml:space="preserve">4. Cargar paquete de evidencia</w:t>
      </w:r>
      <w:r>
        <w:t xml:space="preserve"> </w:t>
      </w:r>
      <w:r>
        <w:t xml:space="preserve">5. Seleccionar SHA de commit staging</w:t>
      </w:r>
      <w:r>
        <w:t xml:space="preserve"> </w:t>
      </w:r>
      <w:r>
        <w:t xml:space="preserve">6. Agregar notas de despliegue</w:t>
      </w:r>
      <w:r>
        <w:t xml:space="preserve"> </w:t>
      </w:r>
      <w:r>
        <w:t xml:space="preserve">7. Hacer clic en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Acciones del Flujo de Trabajo</w:t>
      </w:r>
      <w:r>
        <w:t xml:space="preserve">:</w:t>
      </w:r>
      <w:r>
        <w:t xml:space="preserve"> </w:t>
      </w:r>
      <w:r>
        <w:t xml:space="preserve">1. Validar paquete de evidencia</w:t>
      </w:r>
      <w:r>
        <w:t xml:space="preserve"> </w:t>
      </w:r>
      <w:r>
        <w:t xml:space="preserve">2. Checkout de commit especificado</w:t>
      </w:r>
      <w:r>
        <w:t xml:space="preserve"> </w:t>
      </w:r>
      <w:r>
        <w:t xml:space="preserve">3. Despliegue SAM a ambiente prod</w:t>
      </w:r>
      <w:r>
        <w:t xml:space="preserve"> </w:t>
      </w:r>
      <w:r>
        <w:t xml:space="preserve">4. Desplegar UI a prod</w:t>
      </w:r>
      <w:r>
        <w:t xml:space="preserve"> </w:t>
      </w:r>
      <w:r>
        <w:t xml:space="preserve">5. Ejecutar smoke tests de producción</w:t>
      </w:r>
      <w:r>
        <w:t xml:space="preserve"> </w:t>
      </w:r>
      <w:r>
        <w:t xml:space="preserve">6. Actualizar paneles CloudWatch</w:t>
      </w:r>
      <w:r>
        <w:t xml:space="preserve"> </w:t>
      </w:r>
      <w:r>
        <w:t xml:space="preserve">7. Verificar canaries pasando</w:t>
      </w:r>
      <w:r>
        <w:t xml:space="preserve"> </w:t>
      </w:r>
      <w:r>
        <w:t xml:space="preserve">8. Generar reporte de despliegue</w:t>
      </w:r>
    </w:p>
    <w:p>
      <w:pPr>
        <w:pStyle w:val="BodyText"/>
      </w:pPr>
      <w:r>
        <w:rPr>
          <w:bCs/>
          <w:b/>
        </w:rPr>
        <w:t xml:space="preserve">Monitoreo Post-Despliegue</w:t>
      </w:r>
      <w:r>
        <w:t xml:space="preserve"> </w:t>
      </w:r>
      <w:r>
        <w:t xml:space="preserve">(primeras 2 horas):</w:t>
      </w:r>
      <w:r>
        <w:t xml:space="preserve"> </w:t>
      </w:r>
      <w:r>
        <w:t xml:space="preserve">- Ver tasas de error en CloudWatch</w:t>
      </w:r>
      <w:r>
        <w:t xml:space="preserve"> </w:t>
      </w:r>
      <w:r>
        <w:t xml:space="preserve">- Monitorear tasa de éxito de canary</w:t>
      </w:r>
      <w:r>
        <w:t xml:space="preserve"> </w:t>
      </w:r>
      <w:r>
        <w:t xml:space="preserve">- Verificar métricas de latencia API</w:t>
      </w:r>
      <w:r>
        <w:t xml:space="preserve"> </w:t>
      </w:r>
      <w:r>
        <w:t xml:space="preserve">- Verificar sin aumento en errores 4xx/5xx</w:t>
      </w:r>
      <w:r>
        <w:t xml:space="preserve"> </w:t>
      </w:r>
      <w:r>
        <w:t xml:space="preserve">- Monitorear rendimiento de base de datos</w:t>
      </w:r>
    </w:p>
    <w:p>
      <w:pPr>
        <w:pStyle w:val="BodyText"/>
      </w:pPr>
      <w:r>
        <w:rPr>
          <w:bCs/>
          <w:b/>
        </w:rPr>
        <w:t xml:space="preserve">Comunicación</w:t>
      </w:r>
      <w:r>
        <w:t xml:space="preserve">:</w:t>
      </w:r>
      <w:r>
        <w:t xml:space="preserve"> </w:t>
      </w:r>
      <w:r>
        <w:t xml:space="preserve">- Publicar anuncio de despliegue en Slack</w:t>
      </w:r>
      <w:r>
        <w:t xml:space="preserve"> </w:t>
      </w:r>
      <w:r>
        <w:t xml:space="preserve">- Actualizar página de estado</w:t>
      </w:r>
      <w:r>
        <w:t xml:space="preserve"> </w:t>
      </w:r>
      <w:r>
        <w:t xml:space="preserve">- Enviar correo a partes interesadas</w:t>
      </w:r>
      <w:r>
        <w:t xml:space="preserve"> </w:t>
      </w:r>
      <w:r>
        <w:t xml:space="preserve">- Actualizar ticket de gestión de cambios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n-troubleshooting"/>
    <w:p>
      <w:pPr>
        <w:pStyle w:val="Heading2"/>
      </w:pPr>
      <w:r>
        <w:t xml:space="preserve">EN: Troubleshooting</w:t>
      </w:r>
    </w:p>
    <w:bookmarkStart w:id="40" w:name="deployment-fails-at-sam-build"/>
    <w:p>
      <w:pPr>
        <w:pStyle w:val="Heading3"/>
      </w:pPr>
      <w:r>
        <w:t xml:space="preserve">Deployment Fails at SAM Build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Build error in GitHub Actions</w:t>
      </w:r>
    </w:p>
    <w:p>
      <w:pPr>
        <w:pStyle w:val="BodyText"/>
      </w:pPr>
      <w:r>
        <w:rPr>
          <w:bCs/>
          <w:b/>
        </w:rPr>
        <w:t xml:space="preserve">Common Causes</w:t>
      </w:r>
      <w:r>
        <w:t xml:space="preserve">:</w:t>
      </w:r>
      <w:r>
        <w:t xml:space="preserve"> </w:t>
      </w:r>
      <w:r>
        <w:t xml:space="preserve">- TypeScript compilation errors</w:t>
      </w:r>
      <w:r>
        <w:t xml:space="preserve"> </w:t>
      </w:r>
      <w:r>
        <w:t xml:space="preserve">- Missing dependencies</w:t>
      </w:r>
      <w:r>
        <w:t xml:space="preserve"> </w:t>
      </w:r>
      <w:r>
        <w:t xml:space="preserve">- Syntax errors in template.yaml</w:t>
      </w:r>
    </w:p>
    <w:p>
      <w:pPr>
        <w:pStyle w:val="BodyText"/>
      </w:pPr>
      <w:r>
        <w:rPr>
          <w:bCs/>
          <w:b/>
        </w:rPr>
        <w:t xml:space="preserve">Resolution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local start-api</w:t>
      </w:r>
    </w:p>
    <w:bookmarkEnd w:id="40"/>
    <w:bookmarkStart w:id="41" w:name="oidc-authentication-fails"/>
    <w:p>
      <w:pPr>
        <w:pStyle w:val="Heading3"/>
      </w:pPr>
      <w:r>
        <w:t xml:space="preserve">OIDC Authentication Fails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Unable to assume role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BodyText"/>
      </w:pPr>
      <w:r>
        <w:rPr>
          <w:bCs/>
          <w:b/>
        </w:rPr>
        <w:t xml:space="preserve">Common Causes</w:t>
      </w:r>
      <w:r>
        <w:t xml:space="preserve">:</w:t>
      </w:r>
      <w:r>
        <w:t xml:space="preserve"> </w:t>
      </w:r>
      <w:r>
        <w:t xml:space="preserve">- OIDC provider not configured in AWS</w:t>
      </w:r>
      <w:r>
        <w:t xml:space="preserve"> </w:t>
      </w:r>
      <w:r>
        <w:t xml:space="preserve">- Trust policy incorrect</w:t>
      </w:r>
      <w:r>
        <w:t xml:space="preserve"> </w:t>
      </w:r>
      <w:r>
        <w:t xml:space="preserve">- GitHub repository settings wrong</w:t>
      </w:r>
    </w:p>
    <w:p>
      <w:pPr>
        <w:pStyle w:val="BodyText"/>
      </w:pPr>
      <w:r>
        <w:rPr>
          <w:bCs/>
          <w:b/>
        </w:rPr>
        <w:t xml:space="preserve">Resolution</w:t>
      </w:r>
      <w:r>
        <w:t xml:space="preserve">:</w:t>
      </w:r>
      <w:r>
        <w:t xml:space="preserve"> </w:t>
      </w:r>
      <w:r>
        <w:t xml:space="preserve">1. Verify OIDC provider exists in AWS IAM</w:t>
      </w:r>
      <w:r>
        <w:t xml:space="preserve"> </w:t>
      </w:r>
      <w:r>
        <w:t xml:space="preserve">2. Check trust policy includes correct GitHub repo</w:t>
      </w:r>
      <w:r>
        <w:t xml:space="preserve"> </w:t>
      </w:r>
      <w:r>
        <w:t xml:space="preserve">3. Verify workflow has correct role ARN</w:t>
      </w:r>
      <w:r>
        <w:t xml:space="preserve"> </w:t>
      </w:r>
      <w:r>
        <w:t xml:space="preserve">4. Check IAM role permissions</w:t>
      </w:r>
    </w:p>
    <w:bookmarkEnd w:id="41"/>
    <w:bookmarkStart w:id="42" w:name="ui-deploy-fails"/>
    <w:p>
      <w:pPr>
        <w:pStyle w:val="Heading3"/>
      </w:pPr>
      <w:r>
        <w:t xml:space="preserve">UI Deploy Fails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S3 sync or CloudFront invalidation errors</w:t>
      </w:r>
    </w:p>
    <w:p>
      <w:pPr>
        <w:pStyle w:val="BodyText"/>
      </w:pPr>
      <w:r>
        <w:rPr>
          <w:bCs/>
          <w:b/>
        </w:rPr>
        <w:t xml:space="preserve">Common Causes</w:t>
      </w:r>
      <w:r>
        <w:t xml:space="preserve">:</w:t>
      </w:r>
      <w:r>
        <w:t xml:space="preserve"> </w:t>
      </w:r>
      <w:r>
        <w:t xml:space="preserve">- Incorrect S3 bucket name</w:t>
      </w:r>
      <w:r>
        <w:t xml:space="preserve"> </w:t>
      </w:r>
      <w:r>
        <w:t xml:space="preserve">- CloudFront distribution not found</w:t>
      </w:r>
      <w:r>
        <w:t xml:space="preserve"> </w:t>
      </w:r>
      <w:r>
        <w:t xml:space="preserve">- Permissions issue</w:t>
      </w:r>
    </w:p>
    <w:p>
      <w:pPr>
        <w:pStyle w:val="BodyText"/>
      </w:pPr>
      <w:r>
        <w:rPr>
          <w:bCs/>
          <w:b/>
        </w:rPr>
        <w:t xml:space="preserve">Resolution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Verify bucket exists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s3://your-bucket-name</w:t>
      </w:r>
      <w:r>
        <w:br/>
      </w:r>
      <w:r>
        <w:br/>
      </w:r>
      <w:r>
        <w:rPr>
          <w:rStyle w:val="CommentTok"/>
        </w:rPr>
        <w:t xml:space="preserve"># Check CloudFront distribution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DISTRIBUTION_ID</w:t>
      </w:r>
      <w:r>
        <w:br/>
      </w:r>
      <w:r>
        <w:br/>
      </w:r>
      <w:r>
        <w:rPr>
          <w:rStyle w:val="CommentTok"/>
        </w:rPr>
        <w:t xml:space="preserve"># Test manual upload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s3://your-bucket/finanzas/</w:t>
      </w:r>
    </w:p>
    <w:bookmarkEnd w:id="42"/>
    <w:bookmarkStart w:id="43" w:name="smoke-tests-fail"/>
    <w:p>
      <w:pPr>
        <w:pStyle w:val="Heading3"/>
      </w:pPr>
      <w:r>
        <w:t xml:space="preserve">Smoke Tests Fail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Health endpoint returns error</w:t>
      </w:r>
    </w:p>
    <w:p>
      <w:pPr>
        <w:pStyle w:val="BodyText"/>
      </w:pPr>
      <w:r>
        <w:rPr>
          <w:bCs/>
          <w:b/>
        </w:rPr>
        <w:t xml:space="preserve">Common Causes</w:t>
      </w:r>
      <w:r>
        <w:t xml:space="preserve">:</w:t>
      </w:r>
      <w:r>
        <w:t xml:space="preserve"> </w:t>
      </w:r>
      <w:r>
        <w:t xml:space="preserve">- Lambda not warmed up (cold start)</w:t>
      </w:r>
      <w:r>
        <w:t xml:space="preserve"> </w:t>
      </w:r>
      <w:r>
        <w:t xml:space="preserve">- DynamoDB table not accessible</w:t>
      </w:r>
      <w:r>
        <w:t xml:space="preserve"> </w:t>
      </w:r>
      <w:r>
        <w:t xml:space="preserve">- Environment variables missing</w:t>
      </w:r>
    </w:p>
    <w:p>
      <w:pPr>
        <w:pStyle w:val="BodyText"/>
      </w:pPr>
      <w:r>
        <w:rPr>
          <w:bCs/>
          <w:b/>
        </w:rPr>
        <w:t xml:space="preserve">Resolution</w:t>
      </w:r>
      <w:r>
        <w:t xml:space="preserve">:</w:t>
      </w:r>
      <w:r>
        <w:t xml:space="preserve"> </w:t>
      </w:r>
      <w:r>
        <w:t xml:space="preserve">1. Check Lambda logs in CloudWatch</w:t>
      </w:r>
      <w:r>
        <w:t xml:space="preserve"> </w:t>
      </w:r>
      <w:r>
        <w:t xml:space="preserve">2. Verify DynamoDB table exists</w:t>
      </w:r>
      <w:r>
        <w:t xml:space="preserve"> </w:t>
      </w:r>
      <w:r>
        <w:t xml:space="preserve">3. Check Lambda environment variables</w:t>
      </w:r>
      <w:r>
        <w:t xml:space="preserve"> </w:t>
      </w:r>
      <w:r>
        <w:t xml:space="preserve">4. Test endpoint manually with curl</w:t>
      </w:r>
      <w:r>
        <w:t xml:space="preserve"> </w:t>
      </w:r>
      <w:r>
        <w:t xml:space="preserve">5. Wait 2 minutes and retry</w:t>
      </w:r>
    </w:p>
    <w:bookmarkEnd w:id="43"/>
    <w:bookmarkEnd w:id="44"/>
    <w:bookmarkStart w:id="49" w:name="es-solución-de-problemas"/>
    <w:p>
      <w:pPr>
        <w:pStyle w:val="Heading2"/>
      </w:pPr>
      <w:r>
        <w:t xml:space="preserve">ES: Solución de Problemas</w:t>
      </w:r>
    </w:p>
    <w:bookmarkStart w:id="45" w:name="falla-en-construcción-sam"/>
    <w:p>
      <w:pPr>
        <w:pStyle w:val="Heading3"/>
      </w:pPr>
      <w:r>
        <w:t xml:space="preserve">Falla en Construcción SAM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Error de construcción en GitHub Actions</w:t>
      </w:r>
    </w:p>
    <w:p>
      <w:pPr>
        <w:pStyle w:val="BodyText"/>
      </w:pPr>
      <w:r>
        <w:rPr>
          <w:bCs/>
          <w:b/>
        </w:rPr>
        <w:t xml:space="preserve">Causas Comunes</w:t>
      </w:r>
      <w:r>
        <w:t xml:space="preserve">:</w:t>
      </w:r>
      <w:r>
        <w:t xml:space="preserve"> </w:t>
      </w:r>
      <w:r>
        <w:t xml:space="preserve">- Errores de compilación TypeScript</w:t>
      </w:r>
      <w:r>
        <w:t xml:space="preserve"> </w:t>
      </w:r>
      <w:r>
        <w:t xml:space="preserve">- Dependencias faltantes</w:t>
      </w:r>
      <w:r>
        <w:t xml:space="preserve"> </w:t>
      </w:r>
      <w:r>
        <w:t xml:space="preserve">- Errores de sintaxis en template.yaml</w:t>
      </w:r>
    </w:p>
    <w:p>
      <w:pPr>
        <w:pStyle w:val="BodyText"/>
      </w:pPr>
      <w:r>
        <w:rPr>
          <w:bCs/>
          <w:b/>
        </w:rPr>
        <w:t xml:space="preserve">Resolución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Probar localmente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local start-api</w:t>
      </w:r>
    </w:p>
    <w:bookmarkEnd w:id="45"/>
    <w:bookmarkStart w:id="46" w:name="falla-autenticación-oidc"/>
    <w:p>
      <w:pPr>
        <w:pStyle w:val="Heading3"/>
      </w:pPr>
      <w:r>
        <w:t xml:space="preserve">Falla Autenticación OIDC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Error</w:t>
      </w:r>
      <w:r>
        <w:t xml:space="preserve"> </w:t>
      </w:r>
      <w:r>
        <w:t xml:space="preserve">“</w:t>
      </w:r>
      <w:r>
        <w:t xml:space="preserve">Unable to assume role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Causas Comunes</w:t>
      </w:r>
      <w:r>
        <w:t xml:space="preserve">:</w:t>
      </w:r>
      <w:r>
        <w:t xml:space="preserve"> </w:t>
      </w:r>
      <w:r>
        <w:t xml:space="preserve">- Proveedor OIDC no configurado en AWS</w:t>
      </w:r>
      <w:r>
        <w:t xml:space="preserve"> </w:t>
      </w:r>
      <w:r>
        <w:t xml:space="preserve">- Política de confianza incorrecta</w:t>
      </w:r>
      <w:r>
        <w:t xml:space="preserve"> </w:t>
      </w:r>
      <w:r>
        <w:t xml:space="preserve">- Configuración de repositorio GitHub incorrecta</w:t>
      </w:r>
    </w:p>
    <w:p>
      <w:pPr>
        <w:pStyle w:val="BodyText"/>
      </w:pPr>
      <w:r>
        <w:rPr>
          <w:bCs/>
          <w:b/>
        </w:rPr>
        <w:t xml:space="preserve">Resolución</w:t>
      </w:r>
      <w:r>
        <w:t xml:space="preserve">:</w:t>
      </w:r>
      <w:r>
        <w:t xml:space="preserve"> </w:t>
      </w:r>
      <w:r>
        <w:t xml:space="preserve">1. Verificar proveedor OIDC existe en AWS IAM</w:t>
      </w:r>
      <w:r>
        <w:t xml:space="preserve"> </w:t>
      </w:r>
      <w:r>
        <w:t xml:space="preserve">2. Verificar política de confianza incluye repo GitHub correcto</w:t>
      </w:r>
      <w:r>
        <w:t xml:space="preserve"> </w:t>
      </w:r>
      <w:r>
        <w:t xml:space="preserve">3. Verificar flujo de trabajo tiene ARN de rol correcto</w:t>
      </w:r>
      <w:r>
        <w:t xml:space="preserve"> </w:t>
      </w:r>
      <w:r>
        <w:t xml:space="preserve">4. Verificar permisos de rol IAM</w:t>
      </w:r>
    </w:p>
    <w:bookmarkEnd w:id="46"/>
    <w:bookmarkStart w:id="47" w:name="falla-despliegue-ui"/>
    <w:p>
      <w:pPr>
        <w:pStyle w:val="Heading3"/>
      </w:pPr>
      <w:r>
        <w:t xml:space="preserve">Falla Despliegue UI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Errores de sincronización S3 o invalidación CloudFront</w:t>
      </w:r>
    </w:p>
    <w:p>
      <w:pPr>
        <w:pStyle w:val="BodyText"/>
      </w:pPr>
      <w:r>
        <w:rPr>
          <w:bCs/>
          <w:b/>
        </w:rPr>
        <w:t xml:space="preserve">Causas Comunes</w:t>
      </w:r>
      <w:r>
        <w:t xml:space="preserve">:</w:t>
      </w:r>
      <w:r>
        <w:t xml:space="preserve"> </w:t>
      </w:r>
      <w:r>
        <w:t xml:space="preserve">- Nombre de bucket S3 incorrecto</w:t>
      </w:r>
      <w:r>
        <w:t xml:space="preserve"> </w:t>
      </w:r>
      <w:r>
        <w:t xml:space="preserve">- Distribución CloudFront no encontrada</w:t>
      </w:r>
      <w:r>
        <w:t xml:space="preserve"> </w:t>
      </w:r>
      <w:r>
        <w:t xml:space="preserve">- Problema de permisos</w:t>
      </w:r>
    </w:p>
    <w:p>
      <w:pPr>
        <w:pStyle w:val="BodyText"/>
      </w:pPr>
      <w:r>
        <w:rPr>
          <w:bCs/>
          <w:b/>
        </w:rPr>
        <w:t xml:space="preserve">Resolución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Verificar bucket existe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s3://nombre-su-bucket</w:t>
      </w:r>
      <w:r>
        <w:br/>
      </w:r>
      <w:r>
        <w:br/>
      </w:r>
      <w:r>
        <w:rPr>
          <w:rStyle w:val="CommentTok"/>
        </w:rPr>
        <w:t xml:space="preserve"># Verificar distribución CloudFront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DISTRIBUTION_ID</w:t>
      </w:r>
      <w:r>
        <w:br/>
      </w:r>
      <w:r>
        <w:br/>
      </w:r>
      <w:r>
        <w:rPr>
          <w:rStyle w:val="CommentTok"/>
        </w:rPr>
        <w:t xml:space="preserve"># Probar carga manual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s3://su-bucket/finanzas/</w:t>
      </w:r>
    </w:p>
    <w:bookmarkEnd w:id="47"/>
    <w:bookmarkStart w:id="48" w:name="fallan-smoke-tests"/>
    <w:p>
      <w:pPr>
        <w:pStyle w:val="Heading3"/>
      </w:pPr>
      <w:r>
        <w:t xml:space="preserve">Fallan Smoke Tests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Endpoint de salud devuelve error</w:t>
      </w:r>
    </w:p>
    <w:p>
      <w:pPr>
        <w:pStyle w:val="BodyText"/>
      </w:pPr>
      <w:r>
        <w:rPr>
          <w:bCs/>
          <w:b/>
        </w:rPr>
        <w:t xml:space="preserve">Causas Comunes</w:t>
      </w:r>
      <w:r>
        <w:t xml:space="preserve">:</w:t>
      </w:r>
      <w:r>
        <w:t xml:space="preserve"> </w:t>
      </w:r>
      <w:r>
        <w:t xml:space="preserve">- Lambda no calentado (arranque en frío)</w:t>
      </w:r>
      <w:r>
        <w:t xml:space="preserve"> </w:t>
      </w:r>
      <w:r>
        <w:t xml:space="preserve">- Tabla DynamoDB no accesible</w:t>
      </w:r>
      <w:r>
        <w:t xml:space="preserve"> </w:t>
      </w:r>
      <w:r>
        <w:t xml:space="preserve">- Variables de entorno faltantes</w:t>
      </w:r>
    </w:p>
    <w:p>
      <w:pPr>
        <w:pStyle w:val="BodyText"/>
      </w:pPr>
      <w:r>
        <w:rPr>
          <w:bCs/>
          <w:b/>
        </w:rPr>
        <w:t xml:space="preserve">Resolución</w:t>
      </w:r>
      <w:r>
        <w:t xml:space="preserve">:</w:t>
      </w:r>
      <w:r>
        <w:t xml:space="preserve"> </w:t>
      </w:r>
      <w:r>
        <w:t xml:space="preserve">1. Verificar logs Lambda en CloudWatch</w:t>
      </w:r>
      <w:r>
        <w:t xml:space="preserve"> </w:t>
      </w:r>
      <w:r>
        <w:t xml:space="preserve">2. Verificar tabla DynamoDB existe</w:t>
      </w:r>
      <w:r>
        <w:t xml:space="preserve"> </w:t>
      </w:r>
      <w:r>
        <w:t xml:space="preserve">3. Verificar variables de entorno Lambda</w:t>
      </w:r>
      <w:r>
        <w:t xml:space="preserve"> </w:t>
      </w:r>
      <w:r>
        <w:t xml:space="preserve">4. Probar endpoint manualmente con curl</w:t>
      </w:r>
      <w:r>
        <w:t xml:space="preserve"> </w:t>
      </w:r>
      <w:r>
        <w:t xml:space="preserve">5. Esperar 2 minutos y reintentar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May 2025</w:t>
      </w:r>
      <w:r>
        <w:br/>
      </w:r>
      <w:r>
        <w:rPr>
          <w:bCs/>
          <w:b/>
        </w:rPr>
        <w:t xml:space="preserve">Owner</w:t>
      </w:r>
      <w:r>
        <w:t xml:space="preserve">: DevOps Team / Equipo DevOps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CI/CD Operations - CVDex</dc:title>
  <dc:creator>Ikusi</dc:creator>
  <cp:keywords/>
  <dcterms:created xsi:type="dcterms:W3CDTF">2025-11-11T00:20:10Z</dcterms:created>
  <dcterms:modified xsi:type="dcterms:W3CDTF">2025-11-11T00:20:10Z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