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UI-API Action Map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9" w:name="ui-api-action-map"/>
    <w:p>
      <w:pPr>
        <w:pStyle w:val="Heading1"/>
      </w:pPr>
      <w:r>
        <w:t xml:space="preserve">UI-API Action Map</w:t>
      </w:r>
    </w:p>
    <w:p>
      <w:pPr>
        <w:pStyle w:val="FirstParagraph"/>
      </w:pPr>
      <w:r>
        <w:t xml:space="preserve">This document maps UI actions (buttons, controls, forms) to their corresponding API client methods and HTTP endpoints.</w:t>
      </w:r>
    </w:p>
    <w:bookmarkStart w:id="21" w:name="forecast-management"/>
    <w:p>
      <w:pPr>
        <w:pStyle w:val="Heading2"/>
      </w:pPr>
      <w:r>
        <w:t xml:space="preserve">Forecast Management</w:t>
      </w:r>
    </w:p>
    <w:bookmarkStart w:id="20" w:name="X4f5116af95add2e0c335d21b7ce77006aaadeb0"/>
    <w:p>
      <w:pPr>
        <w:pStyle w:val="Heading3"/>
      </w:pPr>
      <w:r>
        <w:t xml:space="preserve">PMO Forecast Adjustment (SDMT Forecast Page)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Pronóstico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finanzasClient.bulkUpsertForecast(projectId, items)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/projects/{projectId}/allocations:bulk?type=forecast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"items": [       {         "rubroId": "MOD-ING",         "month": "2025-01",         "forecast": 12000       }     ]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"success": true,     "updated": 10,     "skipped": 0,     "total": 10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Invalidate React Query keys for forecast data</w:t>
      </w:r>
      <w:r>
        <w:t xml:space="preserve"> </w:t>
      </w:r>
      <w:r>
        <w:t xml:space="preserve">- Clear pending forecast edits state</w:t>
      </w:r>
      <w:r>
        <w:t xml:space="preserve"> </w:t>
      </w:r>
      <w:r>
        <w:t xml:space="preserve">- Refresh KPI cards to show updated forecast totals</w:t>
      </w:r>
    </w:p>
    <w:bookmarkEnd w:id="20"/>
    <w:bookmarkEnd w:id="21"/>
    <w:bookmarkStart w:id="23" w:name="budget-management"/>
    <w:p>
      <w:pPr>
        <w:pStyle w:val="Heading2"/>
      </w:pPr>
      <w:r>
        <w:t xml:space="preserve">Budget Management</w:t>
      </w:r>
    </w:p>
    <w:bookmarkStart w:id="22" w:name="annual-all-in-budget-hub-de-desempeño"/>
    <w:p>
      <w:pPr>
        <w:pStyle w:val="Heading3"/>
      </w:pPr>
      <w:r>
        <w:t xml:space="preserve">Annual All-In Budget (Hub de Desempeño)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Year selector change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finanzasClient.getAllInBudget(year)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finanzasClient.getAllInBudgetOverview(year)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/budgets/all-in/overview?year={year}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Any authenticated user (SDMT, EXEC_RO, PMO)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Load budget amount for selected year</w:t>
      </w:r>
      <w:r>
        <w:t xml:space="preserve"> </w:t>
      </w:r>
      <w:r>
        <w:t xml:space="preserve">- Load cross-project totals and variances</w:t>
      </w:r>
      <w:r>
        <w:t xml:space="preserve"> </w:t>
      </w:r>
      <w:r>
        <w:t xml:space="preserve">- Update KPI tiles with budget metrics</w:t>
      </w:r>
    </w:p>
    <w:p>
      <w:pPr>
        <w:pStyle w:val="BodyText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Presupuesto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finanzasClient.putAllInBudget(year, amount, currency)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or ADMIN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"amount": 5000000,     "currency": "USD"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"year": 2026,     "amount": 5000000,     "currency": "USD",     "updated_at": "2024-12-17T00:00:00Z",     "updated_by": "pmo@example.com"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Refresh budget overview to show updated variances</w:t>
      </w:r>
      <w:r>
        <w:t xml:space="preserve"> </w:t>
      </w:r>
      <w:r>
        <w:t xml:space="preserve">- Update percentage consumed metrics</w:t>
      </w:r>
    </w:p>
    <w:bookmarkEnd w:id="22"/>
    <w:bookmarkEnd w:id="23"/>
    <w:bookmarkStart w:id="27" w:name="existing-actions-reference"/>
    <w:p>
      <w:pPr>
        <w:pStyle w:val="Heading2"/>
      </w:pPr>
      <w:r>
        <w:t xml:space="preserve">Existing Actions (Reference)</w:t>
      </w:r>
    </w:p>
    <w:bookmarkStart w:id="24" w:name="project-rubros-assignment"/>
    <w:p>
      <w:pPr>
        <w:pStyle w:val="Heading3"/>
      </w:pPr>
      <w:r>
        <w:t xml:space="preserve">Project Rubros Assignment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Add rubro button in project settings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finanzasClient.createProjectRubro(projectId, payload)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bookmarkEnd w:id="24"/>
    <w:bookmarkStart w:id="25" w:name="bulk-allocations-update"/>
    <w:p>
      <w:pPr>
        <w:pStyle w:val="Heading3"/>
      </w:pPr>
      <w:r>
        <w:t xml:space="preserve">Bulk Allocations Update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Save allocations button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finanzasClient.saveAllocations(projectId, payload)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This is for planned allocations (SDMT), not forecast adjustments</w:t>
      </w:r>
    </w:p>
    <w:bookmarkEnd w:id="25"/>
    <w:bookmarkStart w:id="26" w:name="provider-creation"/>
    <w:p>
      <w:pPr>
        <w:pStyle w:val="Heading3"/>
      </w:pPr>
      <w:r>
        <w:t xml:space="preserve">Provider Creation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Create provider form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finanzasClient.createProvider(payload)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6"/>
    <w:bookmarkEnd w:id="27"/>
    <w:bookmarkStart w:id="28" w:name="notes"/>
    <w:p>
      <w:pPr>
        <w:pStyle w:val="Heading2"/>
      </w:pPr>
      <w:r>
        <w:t xml:space="preserve">Notes</w:t>
      </w:r>
    </w:p>
    <w:p>
      <w:pPr>
        <w:numPr>
          <w:ilvl w:val="0"/>
          <w:numId w:val="1004"/>
        </w:numPr>
        <w:pStyle w:val="Compact"/>
      </w:pPr>
      <w:r>
        <w:t xml:space="preserve">All endpoints require authentication via Cognito JWT token</w:t>
      </w:r>
    </w:p>
    <w:p>
      <w:pPr>
        <w:numPr>
          <w:ilvl w:val="0"/>
          <w:numId w:val="1004"/>
        </w:numPr>
        <w:pStyle w:val="Compact"/>
      </w:pPr>
      <w:r>
        <w:t xml:space="preserve">PMO-specific actions will return 403 Forbidden if attempted by non-PMO users</w:t>
      </w:r>
    </w:p>
    <w:p>
      <w:pPr>
        <w:numPr>
          <w:ilvl w:val="0"/>
          <w:numId w:val="1004"/>
        </w:numPr>
        <w:pStyle w:val="Compact"/>
      </w:pPr>
      <w:r>
        <w:t xml:space="preserve">React Query keys should be invalidated after successful mutations to ensure UI consistency</w:t>
      </w:r>
    </w:p>
    <w:p>
      <w:pPr>
        <w:numPr>
          <w:ilvl w:val="0"/>
          <w:numId w:val="1004"/>
        </w:numPr>
        <w:pStyle w:val="Compact"/>
      </w:pPr>
      <w:r>
        <w:t xml:space="preserve">Error handling should provide user-friendly toast messages, not raw API errors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UI-API Action Map</dc:title>
  <dc:creator>Ikusi</dc:creator>
  <cp:keywords/>
  <dcterms:created xsi:type="dcterms:W3CDTF">2026-01-25T19:24:07Z</dcterms:created>
  <dcterms:modified xsi:type="dcterms:W3CDTF">2026-01-25T19:24:07Z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