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961d43a6a12c98328d501341053674eea3aa725"/>
    <w:p>
      <w:pPr>
        <w:pStyle w:val="Heading1"/>
      </w:pPr>
      <w:r>
        <w:t xml:space="preserve">Pre-factura Swimlane / Diagrama de Carriles de Pre-factura</w:t>
      </w:r>
    </w:p>
    <w:bookmarkStart w:id="36" w:name="en-pre-factura-process-swimlane"/>
    <w:p>
      <w:pPr>
        <w:pStyle w:val="Heading2"/>
      </w:pPr>
      <w:r>
        <w:t xml:space="preserve">EN: Pre-factura Process Swimlane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document illustrates the end-to-end process flow for pre-factura (preliminary invoice) submission, approval, and document generation across all actors in the system.</w:t>
      </w:r>
    </w:p>
    <w:bookmarkEnd w:id="20"/>
    <w:bookmarkStart w:id="25" w:name="actors-and-responsibilities"/>
    <w:p>
      <w:pPr>
        <w:pStyle w:val="Heading3"/>
      </w:pPr>
      <w:r>
        <w:t xml:space="preserve">Actors and Responsibilities</w:t>
      </w:r>
    </w:p>
    <w:bookmarkStart w:id="21" w:name="project-manager-pm"/>
    <w:p>
      <w:pPr>
        <w:pStyle w:val="Heading4"/>
      </w:pPr>
      <w:r>
        <w:t xml:space="preserve">Project Manager (PM)</w:t>
      </w:r>
    </w:p>
    <w:p>
      <w:pPr>
        <w:numPr>
          <w:ilvl w:val="0"/>
          <w:numId w:val="1001"/>
        </w:numPr>
        <w:pStyle w:val="Compact"/>
      </w:pPr>
      <w:r>
        <w:t xml:space="preserve">Creates and submits pre-facturas</w:t>
      </w:r>
    </w:p>
    <w:p>
      <w:pPr>
        <w:numPr>
          <w:ilvl w:val="0"/>
          <w:numId w:val="1001"/>
        </w:numPr>
        <w:pStyle w:val="Compact"/>
      </w:pPr>
      <w:r>
        <w:t xml:space="preserve">Provides supporting documentation</w:t>
      </w:r>
    </w:p>
    <w:p>
      <w:pPr>
        <w:numPr>
          <w:ilvl w:val="0"/>
          <w:numId w:val="1001"/>
        </w:numPr>
        <w:pStyle w:val="Compact"/>
      </w:pPr>
      <w:r>
        <w:t xml:space="preserve">Receives approval/rejection notifications</w:t>
      </w:r>
    </w:p>
    <w:p>
      <w:pPr>
        <w:numPr>
          <w:ilvl w:val="0"/>
          <w:numId w:val="1001"/>
        </w:numPr>
        <w:pStyle w:val="Compact"/>
      </w:pPr>
      <w:r>
        <w:t xml:space="preserve">Downloads final PDF documents</w:t>
      </w:r>
    </w:p>
    <w:bookmarkEnd w:id="21"/>
    <w:bookmarkStart w:id="22" w:name="system"/>
    <w:p>
      <w:pPr>
        <w:pStyle w:val="Heading4"/>
      </w:pPr>
      <w:r>
        <w:t xml:space="preserve">System</w:t>
      </w:r>
    </w:p>
    <w:p>
      <w:pPr>
        <w:numPr>
          <w:ilvl w:val="0"/>
          <w:numId w:val="1002"/>
        </w:numPr>
        <w:pStyle w:val="Compact"/>
      </w:pPr>
      <w:r>
        <w:t xml:space="preserve">Validates input data</w:t>
      </w:r>
    </w:p>
    <w:p>
      <w:pPr>
        <w:numPr>
          <w:ilvl w:val="0"/>
          <w:numId w:val="1002"/>
        </w:numPr>
        <w:pStyle w:val="Compact"/>
      </w:pPr>
      <w:r>
        <w:t xml:space="preserve">Enforces business rules</w:t>
      </w:r>
    </w:p>
    <w:p>
      <w:pPr>
        <w:numPr>
          <w:ilvl w:val="0"/>
          <w:numId w:val="1002"/>
        </w:numPr>
        <w:pStyle w:val="Compact"/>
      </w:pPr>
      <w:r>
        <w:t xml:space="preserve">Routes approval requests</w:t>
      </w:r>
    </w:p>
    <w:p>
      <w:pPr>
        <w:numPr>
          <w:ilvl w:val="0"/>
          <w:numId w:val="1002"/>
        </w:numPr>
        <w:pStyle w:val="Compact"/>
      </w:pPr>
      <w:r>
        <w:t xml:space="preserve">Generates documents</w:t>
      </w:r>
    </w:p>
    <w:p>
      <w:pPr>
        <w:numPr>
          <w:ilvl w:val="0"/>
          <w:numId w:val="1002"/>
        </w:numPr>
        <w:pStyle w:val="Compact"/>
      </w:pPr>
      <w:r>
        <w:t xml:space="preserve">Sends notifications</w:t>
      </w:r>
    </w:p>
    <w:p>
      <w:pPr>
        <w:numPr>
          <w:ilvl w:val="0"/>
          <w:numId w:val="1002"/>
        </w:numPr>
        <w:pStyle w:val="Compact"/>
      </w:pPr>
      <w:r>
        <w:t xml:space="preserve">Maintains audit trail</w:t>
      </w:r>
    </w:p>
    <w:bookmarkEnd w:id="22"/>
    <w:bookmarkStart w:id="23" w:name="finance-team-fin"/>
    <w:p>
      <w:pPr>
        <w:pStyle w:val="Heading4"/>
      </w:pPr>
      <w:r>
        <w:t xml:space="preserve">Finance Team (FIN)</w:t>
      </w:r>
    </w:p>
    <w:p>
      <w:pPr>
        <w:numPr>
          <w:ilvl w:val="0"/>
          <w:numId w:val="1003"/>
        </w:numPr>
        <w:pStyle w:val="Compact"/>
      </w:pPr>
      <w:r>
        <w:t xml:space="preserve">Reviews pre-factura details</w:t>
      </w:r>
    </w:p>
    <w:p>
      <w:pPr>
        <w:numPr>
          <w:ilvl w:val="0"/>
          <w:numId w:val="1003"/>
        </w:numPr>
        <w:pStyle w:val="Compact"/>
      </w:pPr>
      <w:r>
        <w:t xml:space="preserve">Verifies budget availability</w:t>
      </w:r>
    </w:p>
    <w:p>
      <w:pPr>
        <w:numPr>
          <w:ilvl w:val="0"/>
          <w:numId w:val="1003"/>
        </w:numPr>
        <w:pStyle w:val="Compact"/>
      </w:pPr>
      <w:r>
        <w:t xml:space="preserve">Approves or rejects requests</w:t>
      </w:r>
    </w:p>
    <w:p>
      <w:pPr>
        <w:numPr>
          <w:ilvl w:val="0"/>
          <w:numId w:val="1003"/>
        </w:numPr>
        <w:pStyle w:val="Compact"/>
      </w:pPr>
      <w:r>
        <w:t xml:space="preserve">Provides feedback/comments</w:t>
      </w:r>
    </w:p>
    <w:bookmarkEnd w:id="23"/>
    <w:bookmarkStart w:id="24" w:name="sharepoint"/>
    <w:p>
      <w:pPr>
        <w:pStyle w:val="Heading4"/>
      </w:pPr>
      <w:r>
        <w:t xml:space="preserve">SharePoint</w:t>
      </w:r>
    </w:p>
    <w:p>
      <w:pPr>
        <w:numPr>
          <w:ilvl w:val="0"/>
          <w:numId w:val="1004"/>
        </w:numPr>
        <w:pStyle w:val="Compact"/>
      </w:pPr>
      <w:r>
        <w:t xml:space="preserve">Stores final documents</w:t>
      </w:r>
    </w:p>
    <w:p>
      <w:pPr>
        <w:numPr>
          <w:ilvl w:val="0"/>
          <w:numId w:val="1004"/>
        </w:numPr>
        <w:pStyle w:val="Compact"/>
      </w:pPr>
      <w:r>
        <w:t xml:space="preserve">Provides external access</w:t>
      </w:r>
    </w:p>
    <w:p>
      <w:pPr>
        <w:numPr>
          <w:ilvl w:val="0"/>
          <w:numId w:val="1004"/>
        </w:numPr>
        <w:pStyle w:val="Compact"/>
      </w:pPr>
      <w:r>
        <w:t xml:space="preserve">Maintains version history</w:t>
      </w:r>
    </w:p>
    <w:bookmarkEnd w:id="24"/>
    <w:bookmarkEnd w:id="25"/>
    <w:bookmarkStart w:id="32" w:name="process-flow"/>
    <w:p>
      <w:pPr>
        <w:pStyle w:val="Heading3"/>
      </w:pPr>
      <w:r>
        <w:t xml:space="preserve">Process Flow</w:t>
      </w:r>
    </w:p>
    <w:bookmarkStart w:id="26" w:name="phase-1-submission"/>
    <w:p>
      <w:pPr>
        <w:pStyle w:val="Heading4"/>
      </w:pPr>
      <w:r>
        <w:t xml:space="preserve">Phase 1: Submission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PM</w:t>
      </w:r>
      <w:r>
        <w:t xml:space="preserve">: Navigates to "Create Pre-factura" form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PM</w:t>
      </w:r>
      <w:r>
        <w:t xml:space="preserve">: Enters details:</w:t>
      </w:r>
    </w:p>
    <w:p>
      <w:pPr>
        <w:numPr>
          <w:ilvl w:val="1"/>
          <w:numId w:val="1006"/>
        </w:numPr>
        <w:pStyle w:val="Compact"/>
      </w:pPr>
      <w:r>
        <w:t xml:space="preserve">Project selection</w:t>
      </w:r>
    </w:p>
    <w:p>
      <w:pPr>
        <w:numPr>
          <w:ilvl w:val="1"/>
          <w:numId w:val="1006"/>
        </w:numPr>
        <w:pStyle w:val="Compact"/>
      </w:pPr>
      <w:r>
        <w:t xml:space="preserve">Amount ($)</w:t>
      </w:r>
    </w:p>
    <w:p>
      <w:pPr>
        <w:numPr>
          <w:ilvl w:val="1"/>
          <w:numId w:val="1006"/>
        </w:numPr>
        <w:pStyle w:val="Compact"/>
      </w:pPr>
      <w:r>
        <w:t xml:space="preserve">Description</w:t>
      </w:r>
    </w:p>
    <w:p>
      <w:pPr>
        <w:numPr>
          <w:ilvl w:val="1"/>
          <w:numId w:val="1006"/>
        </w:numPr>
        <w:pStyle w:val="Compact"/>
      </w:pPr>
      <w:r>
        <w:t xml:space="preserve">Category (Travel, Materials, Services, etc.)</w:t>
      </w:r>
    </w:p>
    <w:p>
      <w:pPr>
        <w:numPr>
          <w:ilvl w:val="1"/>
          <w:numId w:val="1006"/>
        </w:numPr>
        <w:pStyle w:val="Compact"/>
      </w:pPr>
      <w:r>
        <w:t xml:space="preserve">Upload attachments (optional)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System</w:t>
      </w:r>
      <w:r>
        <w:t xml:space="preserve">: Validates required fields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System</w:t>
      </w:r>
      <w:r>
        <w:t xml:space="preserve">: Checks project budget availability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System</w:t>
      </w:r>
      <w:r>
        <w:t xml:space="preserve">: Creates pre-factura record (status: "draft")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PM</w:t>
      </w:r>
      <w:r>
        <w:t xml:space="preserve">: Reviews and confirms submission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System</w:t>
      </w:r>
      <w:r>
        <w:t xml:space="preserve">: Updates status to "pending"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System</w:t>
      </w:r>
      <w:r>
        <w:t xml:space="preserve">: Creates approval task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System</w:t>
      </w:r>
      <w:r>
        <w:t xml:space="preserve">: Sends notification to assigned FIN approver</w:t>
      </w:r>
    </w:p>
    <w:bookmarkEnd w:id="26"/>
    <w:bookmarkStart w:id="27" w:name="phase-2-review-and-approval"/>
    <w:p>
      <w:pPr>
        <w:pStyle w:val="Heading4"/>
      </w:pPr>
      <w:r>
        <w:t xml:space="preserve">Phase 2: Review and Approval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</w:t>
      </w:r>
      <w:r>
        <w:t xml:space="preserve">: Receives notification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</w:t>
      </w:r>
      <w:r>
        <w:t xml:space="preserve">: Opens pre-factura details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</w:t>
      </w:r>
      <w:r>
        <w:t xml:space="preserve">: Reviews:</w:t>
      </w:r>
    </w:p>
    <w:p>
      <w:pPr>
        <w:numPr>
          <w:ilvl w:val="1"/>
          <w:numId w:val="1008"/>
        </w:numPr>
        <w:pStyle w:val="Compact"/>
      </w:pPr>
      <w:r>
        <w:t xml:space="preserve">Project context</w:t>
      </w:r>
    </w:p>
    <w:p>
      <w:pPr>
        <w:numPr>
          <w:ilvl w:val="1"/>
          <w:numId w:val="1008"/>
        </w:numPr>
        <w:pStyle w:val="Compact"/>
      </w:pPr>
      <w:r>
        <w:t xml:space="preserve">Budget impact</w:t>
      </w:r>
    </w:p>
    <w:p>
      <w:pPr>
        <w:numPr>
          <w:ilvl w:val="1"/>
          <w:numId w:val="1008"/>
        </w:numPr>
        <w:pStyle w:val="Compact"/>
      </w:pPr>
      <w:r>
        <w:t xml:space="preserve">Supporting documents</w:t>
      </w:r>
    </w:p>
    <w:p>
      <w:pPr>
        <w:numPr>
          <w:ilvl w:val="1"/>
          <w:numId w:val="1008"/>
        </w:numPr>
        <w:pStyle w:val="Compact"/>
      </w:pPr>
      <w:r>
        <w:t xml:space="preserve">Historical patterns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System</w:t>
      </w:r>
      <w:r>
        <w:t xml:space="preserve">: Displays budget utilization metrics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</w:t>
      </w:r>
      <w:r>
        <w:t xml:space="preserve">: Makes decision: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If Approved</w:t>
      </w:r>
      <w:r>
        <w:t xml:space="preserve">:</w:t>
      </w:r>
    </w:p>
    <w:p>
      <w:pPr>
        <w:numPr>
          <w:ilvl w:val="2"/>
          <w:numId w:val="1010"/>
        </w:numPr>
        <w:pStyle w:val="Compact"/>
      </w:pPr>
      <w:r>
        <w:t xml:space="preserve">FIN clicks "Approve"</w:t>
      </w:r>
    </w:p>
    <w:p>
      <w:pPr>
        <w:numPr>
          <w:ilvl w:val="2"/>
          <w:numId w:val="1010"/>
        </w:numPr>
        <w:pStyle w:val="Compact"/>
      </w:pPr>
      <w:r>
        <w:t xml:space="preserve">FIN adds approval comments (optional)</w:t>
      </w:r>
    </w:p>
    <w:p>
      <w:pPr>
        <w:numPr>
          <w:ilvl w:val="2"/>
          <w:numId w:val="1010"/>
        </w:numPr>
        <w:pStyle w:val="Compact"/>
      </w:pPr>
      <w:r>
        <w:t xml:space="preserve">System updates status to "approved"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If Rejected</w:t>
      </w:r>
      <w:r>
        <w:t xml:space="preserve">:</w:t>
      </w:r>
    </w:p>
    <w:p>
      <w:pPr>
        <w:numPr>
          <w:ilvl w:val="2"/>
          <w:numId w:val="1011"/>
        </w:numPr>
        <w:pStyle w:val="Compact"/>
      </w:pPr>
      <w:r>
        <w:t xml:space="preserve">FIN clicks "Reject"</w:t>
      </w:r>
    </w:p>
    <w:p>
      <w:pPr>
        <w:numPr>
          <w:ilvl w:val="2"/>
          <w:numId w:val="1011"/>
        </w:numPr>
        <w:pStyle w:val="Compact"/>
      </w:pPr>
      <w:r>
        <w:t xml:space="preserve">FIN provides rejection reason (required)</w:t>
      </w:r>
    </w:p>
    <w:p>
      <w:pPr>
        <w:numPr>
          <w:ilvl w:val="2"/>
          <w:numId w:val="1011"/>
        </w:numPr>
        <w:pStyle w:val="Compact"/>
      </w:pPr>
      <w:r>
        <w:t xml:space="preserve">System updates status to "rejected"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System</w:t>
      </w:r>
      <w:r>
        <w:t xml:space="preserve">: Records decision in audit log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System</w:t>
      </w:r>
      <w:r>
        <w:t xml:space="preserve">: Updates budget utilization if approved</w:t>
      </w:r>
    </w:p>
    <w:bookmarkEnd w:id="27"/>
    <w:bookmarkStart w:id="28" w:name="phase-3-document-generation"/>
    <w:p>
      <w:pPr>
        <w:pStyle w:val="Heading4"/>
      </w:pPr>
      <w:r>
        <w:t xml:space="preserve">Phase 3: Document Generation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System</w:t>
      </w:r>
      <w:r>
        <w:t xml:space="preserve">: Triggers PDF generation Lambda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System</w:t>
      </w:r>
      <w:r>
        <w:t xml:space="preserve">: Compiles data:</w:t>
      </w:r>
    </w:p>
    <w:p>
      <w:pPr>
        <w:numPr>
          <w:ilvl w:val="1"/>
          <w:numId w:val="1013"/>
        </w:numPr>
        <w:pStyle w:val="Compact"/>
      </w:pPr>
      <w:r>
        <w:t xml:space="preserve">Pre-factura details</w:t>
      </w:r>
    </w:p>
    <w:p>
      <w:pPr>
        <w:numPr>
          <w:ilvl w:val="1"/>
          <w:numId w:val="1013"/>
        </w:numPr>
        <w:pStyle w:val="Compact"/>
      </w:pPr>
      <w:r>
        <w:t xml:space="preserve">Approval information</w:t>
      </w:r>
    </w:p>
    <w:p>
      <w:pPr>
        <w:numPr>
          <w:ilvl w:val="1"/>
          <w:numId w:val="1013"/>
        </w:numPr>
        <w:pStyle w:val="Compact"/>
      </w:pPr>
      <w:r>
        <w:t xml:space="preserve">Project context</w:t>
      </w:r>
    </w:p>
    <w:p>
      <w:pPr>
        <w:numPr>
          <w:ilvl w:val="1"/>
          <w:numId w:val="1013"/>
        </w:numPr>
        <w:pStyle w:val="Compact"/>
      </w:pPr>
      <w:r>
        <w:t xml:space="preserve">Budget impact</w:t>
      </w:r>
    </w:p>
    <w:p>
      <w:pPr>
        <w:numPr>
          <w:ilvl w:val="1"/>
          <w:numId w:val="1013"/>
        </w:numPr>
        <w:pStyle w:val="Compact"/>
      </w:pPr>
      <w:r>
        <w:t xml:space="preserve">Timestamp and approval chain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System</w:t>
      </w:r>
      <w:r>
        <w:t xml:space="preserve">: Generates branded PDF document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System</w:t>
      </w:r>
      <w:r>
        <w:t xml:space="preserve">: Uploads PDF to S3 bucket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System</w:t>
      </w:r>
      <w:r>
        <w:t xml:space="preserve">: Stores S3 URL in document metadata</w:t>
      </w:r>
    </w:p>
    <w:bookmarkEnd w:id="28"/>
    <w:bookmarkStart w:id="29" w:name="phase-4-sharepoint-integration"/>
    <w:p>
      <w:pPr>
        <w:pStyle w:val="Heading4"/>
      </w:pPr>
      <w:r>
        <w:t xml:space="preserve">Phase 4: SharePoint Integration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System</w:t>
      </w:r>
      <w:r>
        <w:t xml:space="preserve">: Checks SharePoint configuration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System</w:t>
      </w:r>
      <w:r>
        <w:t xml:space="preserve">: Authenticates to SharePoint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System</w:t>
      </w:r>
      <w:r>
        <w:t xml:space="preserve">: Uploads PDF to designated library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System</w:t>
      </w:r>
      <w:r>
        <w:t xml:space="preserve">: Creates folder structure if needed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System</w:t>
      </w:r>
      <w:r>
        <w:t xml:space="preserve">: Sets permissions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System</w:t>
      </w:r>
      <w:r>
        <w:t xml:space="preserve">: Stores SharePoint URL in metadata</w:t>
      </w:r>
    </w:p>
    <w:bookmarkEnd w:id="29"/>
    <w:bookmarkStart w:id="30" w:name="phase-5-notification"/>
    <w:p>
      <w:pPr>
        <w:pStyle w:val="Heading4"/>
      </w:pPr>
      <w:r>
        <w:t xml:space="preserve">Phase 5: Notification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System</w:t>
      </w:r>
      <w:r>
        <w:t xml:space="preserve">: Generates notification for PM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System</w:t>
      </w:r>
      <w:r>
        <w:t xml:space="preserve">: Sends email notification (if configured)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PM</w:t>
      </w:r>
      <w:r>
        <w:t xml:space="preserve">: Receives notification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PM</w:t>
      </w:r>
      <w:r>
        <w:t xml:space="preserve">: Logs into portal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PM</w:t>
      </w:r>
      <w:r>
        <w:t xml:space="preserve">: Views updated pre-factura status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PM</w:t>
      </w:r>
      <w:r>
        <w:t xml:space="preserve">: Downloads PDF from S3 or SharePoint</w:t>
      </w:r>
    </w:p>
    <w:bookmarkEnd w:id="30"/>
    <w:bookmarkStart w:id="31" w:name="phase-6-audit-and-reporting"/>
    <w:p>
      <w:pPr>
        <w:pStyle w:val="Heading4"/>
      </w:pPr>
      <w:r>
        <w:t xml:space="preserve">Phase 6: Audit and Reporting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System</w:t>
      </w:r>
      <w:r>
        <w:t xml:space="preserve">: Records all actions in audit log:</w:t>
      </w:r>
    </w:p>
    <w:p>
      <w:pPr>
        <w:numPr>
          <w:ilvl w:val="1"/>
          <w:numId w:val="1017"/>
        </w:numPr>
        <w:pStyle w:val="Compact"/>
      </w:pPr>
      <w:r>
        <w:t xml:space="preserve">Submission timestamp</w:t>
      </w:r>
    </w:p>
    <w:p>
      <w:pPr>
        <w:numPr>
          <w:ilvl w:val="1"/>
          <w:numId w:val="1017"/>
        </w:numPr>
        <w:pStyle w:val="Compact"/>
      </w:pPr>
      <w:r>
        <w:t xml:space="preserve">Approval timestamp</w:t>
      </w:r>
    </w:p>
    <w:p>
      <w:pPr>
        <w:numPr>
          <w:ilvl w:val="1"/>
          <w:numId w:val="1017"/>
        </w:numPr>
        <w:pStyle w:val="Compact"/>
      </w:pPr>
      <w:r>
        <w:t xml:space="preserve">Document generation timestamp</w:t>
      </w:r>
    </w:p>
    <w:p>
      <w:pPr>
        <w:numPr>
          <w:ilvl w:val="1"/>
          <w:numId w:val="1017"/>
        </w:numPr>
        <w:pStyle w:val="Compact"/>
      </w:pPr>
      <w:r>
        <w:t xml:space="preserve">SharePoint upload timestamp</w:t>
      </w:r>
    </w:p>
    <w:p>
      <w:pPr>
        <w:numPr>
          <w:ilvl w:val="1"/>
          <w:numId w:val="1017"/>
        </w:numPr>
        <w:pStyle w:val="Compact"/>
      </w:pPr>
      <w:r>
        <w:t xml:space="preserve">User actions and IP addresses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System</w:t>
      </w:r>
      <w:r>
        <w:t xml:space="preserve">: Updates analytics dashboard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System</w:t>
      </w:r>
      <w:r>
        <w:t xml:space="preserve">: Includes in month-end reports</w:t>
      </w:r>
    </w:p>
    <w:bookmarkEnd w:id="31"/>
    <w:bookmarkEnd w:id="32"/>
    <w:bookmarkStart w:id="33" w:name="timing-expectations"/>
    <w:p>
      <w:pPr>
        <w:pStyle w:val="Heading3"/>
      </w:pPr>
      <w:r>
        <w:t xml:space="preserve">Timing Expectations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Submission to Pending</w:t>
      </w:r>
      <w:r>
        <w:t xml:space="preserve">: &lt; 5 seconds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Approval Decision</w:t>
      </w:r>
      <w:r>
        <w:t xml:space="preserve">: Within 24-48 business hours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PDF Generation</w:t>
      </w:r>
      <w:r>
        <w:t xml:space="preserve">: &lt; 30 seconds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SharePoint Upload</w:t>
      </w:r>
      <w:r>
        <w:t xml:space="preserve">: &lt; 60 seconds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Total End-to-End</w:t>
      </w:r>
      <w:r>
        <w:t xml:space="preserve">: 1-2 business days</w:t>
      </w:r>
    </w:p>
    <w:bookmarkEnd w:id="33"/>
    <w:bookmarkStart w:id="34" w:name="error-handling"/>
    <w:p>
      <w:pPr>
        <w:pStyle w:val="Heading3"/>
      </w:pPr>
      <w:r>
        <w:t xml:space="preserve">Error Handling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Budget Insufficient</w:t>
      </w:r>
      <w:r>
        <w:t xml:space="preserve">: System rejects submission with clear error message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PDF Generation Failure</w:t>
      </w:r>
      <w:r>
        <w:t xml:space="preserve">: System retries 3 times, then alerts admin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SharePoint Upload Failure</w:t>
      </w:r>
      <w:r>
        <w:t xml:space="preserve">: System stores locally and retries hourly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Notification Failure</w:t>
      </w:r>
      <w:r>
        <w:t xml:space="preserve">: System logs error but completes process</w:t>
      </w:r>
    </w:p>
    <w:bookmarkEnd w:id="34"/>
    <w:bookmarkStart w:id="35" w:name="business-rules"/>
    <w:p>
      <w:pPr>
        <w:pStyle w:val="Heading3"/>
      </w:pPr>
      <w:r>
        <w:t xml:space="preserve">Business Rules</w:t>
      </w:r>
    </w:p>
    <w:p>
      <w:pPr>
        <w:numPr>
          <w:ilvl w:val="0"/>
          <w:numId w:val="1020"/>
        </w:numPr>
        <w:pStyle w:val="Compact"/>
      </w:pPr>
      <w:r>
        <w:t xml:space="preserve">Pre-factura amount must not exceed remaining project budget</w:t>
      </w:r>
    </w:p>
    <w:p>
      <w:pPr>
        <w:numPr>
          <w:ilvl w:val="0"/>
          <w:numId w:val="1020"/>
        </w:numPr>
        <w:pStyle w:val="Compact"/>
      </w:pPr>
      <w:r>
        <w:t xml:space="preserve">All pre-facturas require approval before PDF generation</w:t>
      </w:r>
    </w:p>
    <w:p>
      <w:pPr>
        <w:numPr>
          <w:ilvl w:val="0"/>
          <w:numId w:val="1020"/>
        </w:numPr>
        <w:pStyle w:val="Compact"/>
      </w:pPr>
      <w:r>
        <w:t xml:space="preserve">Only assigned approvers can approve/reject</w:t>
      </w:r>
    </w:p>
    <w:p>
      <w:pPr>
        <w:numPr>
          <w:ilvl w:val="0"/>
          <w:numId w:val="1020"/>
        </w:numPr>
        <w:pStyle w:val="Compact"/>
      </w:pPr>
      <w:r>
        <w:t xml:space="preserve">Rejected pre-facturas can be edited and resubmitted</w:t>
      </w:r>
    </w:p>
    <w:p>
      <w:pPr>
        <w:numPr>
          <w:ilvl w:val="0"/>
          <w:numId w:val="1020"/>
        </w:numPr>
        <w:pStyle w:val="Compact"/>
      </w:pPr>
      <w:r>
        <w:t xml:space="preserve">Approved pre-facturas cannot be edited</w:t>
      </w:r>
    </w:p>
    <w:p>
      <w:pPr>
        <w:numPr>
          <w:ilvl w:val="0"/>
          <w:numId w:val="1020"/>
        </w:numPr>
        <w:pStyle w:val="Compact"/>
      </w:pPr>
      <w:r>
        <w:t xml:space="preserve">All actions are logged for audit compliance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9dddd7cf141f5982961a75a838221d240bd209d"/>
    <w:p>
      <w:pPr>
        <w:pStyle w:val="Heading2"/>
      </w:pPr>
      <w:r>
        <w:t xml:space="preserve">ES: Diagrama de Carriles del Proceso de Pre-factura</w:t>
      </w:r>
    </w:p>
    <w:bookmarkStart w:id="37" w:name="descripción-general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Este documento ilustra el flujo de proceso de extremo a extremo para el envío, aprobación y generación de documentos de pre-factura (factura preliminar) en todos los actores del sistema.</w:t>
      </w:r>
    </w:p>
    <w:bookmarkEnd w:id="37"/>
    <w:bookmarkStart w:id="38" w:name="actores-y-responsabilidades"/>
    <w:p>
      <w:pPr>
        <w:pStyle w:val="Heading3"/>
      </w:pPr>
      <w:r>
        <w:t xml:space="preserve">Actores y Responsabilidades</w:t>
      </w:r>
    </w:p>
    <w:p>
      <w:pPr>
        <w:pStyle w:val="FirstParagraph"/>
      </w:pPr>
      <w:r>
        <w:t xml:space="preserve">[Traducción de la sección de actores y responsabilidades]</w:t>
      </w:r>
    </w:p>
    <w:bookmarkEnd w:id="38"/>
    <w:bookmarkStart w:id="39" w:name="flujo-del-proceso"/>
    <w:p>
      <w:pPr>
        <w:pStyle w:val="Heading3"/>
      </w:pPr>
      <w:r>
        <w:t xml:space="preserve">Flujo del Proceso</w:t>
      </w:r>
    </w:p>
    <w:p>
      <w:pPr>
        <w:pStyle w:val="FirstParagraph"/>
      </w:pPr>
      <w:r>
        <w:t xml:space="preserve">[Traducción de las 6 fases del proceso con sus respectivos pasos]</w:t>
      </w:r>
    </w:p>
    <w:bookmarkEnd w:id="39"/>
    <w:bookmarkStart w:id="40" w:name="expectativas-de-tiempo"/>
    <w:p>
      <w:pPr>
        <w:pStyle w:val="Heading3"/>
      </w:pPr>
      <w:r>
        <w:t xml:space="preserve">Expectativas de Tiempo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Envío a Pendiente</w:t>
      </w:r>
      <w:r>
        <w:t xml:space="preserve">: &lt; 5 segundos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Decisión de Aprobación</w:t>
      </w:r>
      <w:r>
        <w:t xml:space="preserve">: Dentro de 24-48 horas hábiles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Generación de PDF</w:t>
      </w:r>
      <w:r>
        <w:t xml:space="preserve">: &lt; 30 segundos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Carga a SharePoint</w:t>
      </w:r>
      <w:r>
        <w:t xml:space="preserve">: &lt; 60 segundos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Total de Extremo a Extremo</w:t>
      </w:r>
      <w:r>
        <w:t xml:space="preserve">: 1-2 días hábiles</w:t>
      </w:r>
    </w:p>
    <w:p>
      <w:pPr>
        <w:pStyle w:val="FirstParagraph"/>
      </w:pPr>
      <w:r>
        <w:t xml:space="preserve">Pre-factura Swimlane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1"/>
  </w:num>
  <w:num w:numId="101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5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6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2025-11-10T07:06:02Z</dcterms:created>
  <dcterms:modified xsi:type="dcterms:W3CDTF">2025-11-10T07:06:02Z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