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1AE4" w14:textId="1FC9721D" w:rsidR="004E1E4C" w:rsidRDefault="00CB7973">
      <w:pPr>
        <w:pStyle w:val="Title"/>
        <w:pBdr>
          <w:top w:val="nil"/>
          <w:left w:val="nil"/>
          <w:bottom w:val="nil"/>
          <w:right w:val="nil"/>
          <w:between w:val="nil"/>
        </w:pBdr>
      </w:pPr>
      <w:bookmarkStart w:id="0" w:name="_gjdgxs" w:colFirst="0" w:colLast="0"/>
      <w:bookmarkEnd w:id="0"/>
      <w:r>
        <w:pict w14:anchorId="381B4EBD">
          <v:rect id="_x0000_i1025" style="width:0;height:1.5pt" o:hralign="center" o:hrstd="t" o:hr="t" fillcolor="#a0a0a0" stroked="f"/>
        </w:pict>
      </w:r>
      <w:r w:rsidR="007B281C">
        <w:t>Incident Core Extension Version 1.</w:t>
      </w:r>
      <w:r>
        <w:t>2</w:t>
      </w:r>
      <w:bookmarkStart w:id="1" w:name="_GoBack"/>
      <w:bookmarkEnd w:id="1"/>
      <w:r w:rsidR="007B281C">
        <w:t xml:space="preserve"> for STIX™ Version 2.1</w:t>
      </w:r>
    </w:p>
    <w:p w14:paraId="46049F94" w14:textId="77777777" w:rsidR="004E1E4C" w:rsidRDefault="007B281C">
      <w:pPr>
        <w:pStyle w:val="Title"/>
        <w:pBdr>
          <w:top w:val="nil"/>
          <w:left w:val="nil"/>
          <w:bottom w:val="nil"/>
          <w:right w:val="nil"/>
          <w:between w:val="nil"/>
        </w:pBdr>
        <w:rPr>
          <w:sz w:val="24"/>
          <w:szCs w:val="24"/>
        </w:rPr>
      </w:pPr>
      <w:bookmarkStart w:id="2" w:name="_30j0zll" w:colFirst="0" w:colLast="0"/>
      <w:bookmarkEnd w:id="2"/>
      <w:r>
        <w:rPr>
          <w:sz w:val="24"/>
          <w:szCs w:val="24"/>
        </w:rPr>
        <w:t>Draft</w:t>
      </w:r>
    </w:p>
    <w:p w14:paraId="3A6AC942" w14:textId="56F204AC" w:rsidR="004E1E4C" w:rsidRDefault="00CB7973">
      <w:pPr>
        <w:pStyle w:val="Subtitle"/>
        <w:pBdr>
          <w:top w:val="nil"/>
          <w:left w:val="nil"/>
          <w:bottom w:val="nil"/>
          <w:right w:val="nil"/>
          <w:between w:val="nil"/>
        </w:pBdr>
        <w:spacing w:after="240"/>
        <w:rPr>
          <w:sz w:val="24"/>
          <w:szCs w:val="24"/>
        </w:rPr>
      </w:pPr>
      <w:bookmarkStart w:id="3" w:name="_1fob9te" w:colFirst="0" w:colLast="0"/>
      <w:bookmarkEnd w:id="3"/>
      <w:r>
        <w:rPr>
          <w:sz w:val="24"/>
          <w:szCs w:val="24"/>
        </w:rPr>
        <w:t>15</w:t>
      </w:r>
      <w:r w:rsidR="007B281C">
        <w:rPr>
          <w:sz w:val="24"/>
          <w:szCs w:val="24"/>
        </w:rPr>
        <w:t xml:space="preserve"> </w:t>
      </w:r>
      <w:r w:rsidR="004102DF">
        <w:rPr>
          <w:sz w:val="24"/>
          <w:szCs w:val="24"/>
        </w:rPr>
        <w:t>Feb</w:t>
      </w:r>
      <w:r w:rsidR="008D3AA9">
        <w:rPr>
          <w:sz w:val="24"/>
          <w:szCs w:val="24"/>
        </w:rPr>
        <w:t>r</w:t>
      </w:r>
      <w:r w:rsidR="004102DF">
        <w:rPr>
          <w:sz w:val="24"/>
          <w:szCs w:val="24"/>
        </w:rPr>
        <w:t>uary</w:t>
      </w:r>
      <w:r w:rsidR="007B281C">
        <w:rPr>
          <w:sz w:val="24"/>
          <w:szCs w:val="24"/>
        </w:rPr>
        <w:t xml:space="preserve"> 202</w:t>
      </w:r>
      <w:r w:rsidR="008D3AA9">
        <w:rPr>
          <w:sz w:val="24"/>
          <w:szCs w:val="24"/>
        </w:rPr>
        <w:t>3</w:t>
      </w:r>
    </w:p>
    <w:p w14:paraId="2DB7B04F" w14:textId="77777777" w:rsidR="004E1E4C" w:rsidRDefault="007B281C">
      <w:pPr>
        <w:pStyle w:val="Subtitle"/>
        <w:pBdr>
          <w:top w:val="nil"/>
          <w:left w:val="nil"/>
          <w:bottom w:val="nil"/>
          <w:right w:val="nil"/>
          <w:between w:val="nil"/>
        </w:pBdr>
      </w:pPr>
      <w:bookmarkStart w:id="4" w:name="_3znysh7" w:colFirst="0" w:colLast="0"/>
      <w:bookmarkEnd w:id="4"/>
      <w:r>
        <w:t>Incident Mini Group</w:t>
      </w:r>
    </w:p>
    <w:p w14:paraId="7AF39D8A" w14:textId="77777777" w:rsidR="004E1E4C" w:rsidRDefault="007B281C">
      <w:pPr>
        <w:pStyle w:val="Subtitle"/>
        <w:pBdr>
          <w:top w:val="nil"/>
          <w:left w:val="nil"/>
          <w:bottom w:val="nil"/>
          <w:right w:val="nil"/>
          <w:between w:val="nil"/>
        </w:pBdr>
      </w:pPr>
      <w:bookmarkStart w:id="5" w:name="_2et92p0" w:colFirst="0" w:colLast="0"/>
      <w:bookmarkEnd w:id="5"/>
      <w:r>
        <w:t xml:space="preserve"> </w:t>
      </w:r>
    </w:p>
    <w:p w14:paraId="6EEFA4FA" w14:textId="77777777" w:rsidR="004E1E4C" w:rsidRDefault="007B281C">
      <w:pPr>
        <w:pStyle w:val="Subtitle"/>
        <w:pBdr>
          <w:top w:val="nil"/>
          <w:left w:val="nil"/>
          <w:bottom w:val="nil"/>
          <w:right w:val="nil"/>
          <w:between w:val="nil"/>
        </w:pBdr>
      </w:pPr>
      <w:bookmarkStart w:id="6" w:name="_tyjcwt" w:colFirst="0" w:colLast="0"/>
      <w:bookmarkEnd w:id="6"/>
      <w:r>
        <w:t>​Editors:</w:t>
      </w:r>
    </w:p>
    <w:p w14:paraId="7A98EFBF" w14:textId="77777777" w:rsidR="004E1E4C" w:rsidRDefault="007B281C">
      <w:pPr>
        <w:ind w:left="720"/>
      </w:pPr>
      <w:r>
        <w:t>IMG – Incident Mini Group</w:t>
      </w:r>
    </w:p>
    <w:p w14:paraId="58326600" w14:textId="77777777" w:rsidR="004E1E4C" w:rsidRDefault="007B281C">
      <w:pPr>
        <w:pStyle w:val="Subtitle"/>
        <w:pBdr>
          <w:top w:val="nil"/>
          <w:left w:val="nil"/>
          <w:bottom w:val="nil"/>
          <w:right w:val="nil"/>
          <w:between w:val="nil"/>
        </w:pBdr>
      </w:pPr>
      <w:bookmarkStart w:id="7" w:name="3dy6vkm" w:colFirst="0" w:colLast="0"/>
      <w:bookmarkStart w:id="8" w:name="_1t3h5sf" w:colFirst="0" w:colLast="0"/>
      <w:bookmarkEnd w:id="7"/>
      <w:bookmarkEnd w:id="8"/>
      <w:r>
        <w:t>Additional artifacts:</w:t>
      </w:r>
    </w:p>
    <w:p w14:paraId="207FF255" w14:textId="77777777" w:rsidR="004E1E4C" w:rsidRDefault="007B281C">
      <w:pPr>
        <w:pBdr>
          <w:top w:val="nil"/>
          <w:left w:val="nil"/>
          <w:bottom w:val="nil"/>
          <w:right w:val="nil"/>
          <w:between w:val="nil"/>
        </w:pBdr>
        <w:ind w:left="720"/>
      </w:pPr>
      <w:r>
        <w:t>This prose specification is one component of a Work Product that also includes:</w:t>
      </w:r>
    </w:p>
    <w:p w14:paraId="678062AB" w14:textId="77777777" w:rsidR="004E1E4C" w:rsidRDefault="007B281C">
      <w:pPr>
        <w:numPr>
          <w:ilvl w:val="0"/>
          <w:numId w:val="2"/>
        </w:numPr>
        <w:pBdr>
          <w:top w:val="nil"/>
          <w:left w:val="nil"/>
          <w:bottom w:val="nil"/>
          <w:right w:val="nil"/>
          <w:between w:val="nil"/>
        </w:pBdr>
        <w:ind w:left="1080"/>
      </w:pPr>
      <w:r>
        <w:t>STIX™ Version 2.1 - OS</w:t>
      </w:r>
    </w:p>
    <w:p w14:paraId="43563860" w14:textId="77777777" w:rsidR="004E1E4C" w:rsidRDefault="007B281C">
      <w:pPr>
        <w:pStyle w:val="Subtitle"/>
        <w:pBdr>
          <w:top w:val="nil"/>
          <w:left w:val="nil"/>
          <w:bottom w:val="nil"/>
          <w:right w:val="nil"/>
          <w:between w:val="nil"/>
        </w:pBdr>
      </w:pPr>
      <w:bookmarkStart w:id="9" w:name="4d34og8" w:colFirst="0" w:colLast="0"/>
      <w:bookmarkStart w:id="10" w:name="_2s8eyo1" w:colFirst="0" w:colLast="0"/>
      <w:bookmarkEnd w:id="9"/>
      <w:bookmarkEnd w:id="10"/>
      <w:r>
        <w:t>Related work:</w:t>
      </w:r>
    </w:p>
    <w:p w14:paraId="5DBD972F" w14:textId="77777777" w:rsidR="004E1E4C" w:rsidRDefault="007B281C">
      <w:pPr>
        <w:pBdr>
          <w:top w:val="nil"/>
          <w:left w:val="nil"/>
          <w:bottom w:val="nil"/>
          <w:right w:val="nil"/>
          <w:between w:val="nil"/>
        </w:pBdr>
        <w:ind w:left="720"/>
      </w:pPr>
      <w:r>
        <w:t>This specification replaces or supersedes:</w:t>
      </w:r>
    </w:p>
    <w:p w14:paraId="4D5DDDE2" w14:textId="77777777" w:rsidR="004E1E4C" w:rsidRDefault="007B281C">
      <w:pPr>
        <w:numPr>
          <w:ilvl w:val="0"/>
          <w:numId w:val="1"/>
        </w:numPr>
        <w:pBdr>
          <w:top w:val="nil"/>
          <w:left w:val="nil"/>
          <w:bottom w:val="nil"/>
          <w:right w:val="nil"/>
          <w:between w:val="nil"/>
        </w:pBdr>
        <w:ind w:left="1080"/>
      </w:pPr>
      <w:r>
        <w:rPr>
          <w:i/>
        </w:rPr>
        <w:t>N/A</w:t>
      </w:r>
    </w:p>
    <w:p w14:paraId="251611F4" w14:textId="77777777" w:rsidR="004E1E4C" w:rsidRDefault="007B281C">
      <w:pPr>
        <w:pStyle w:val="Subtitle"/>
        <w:pBdr>
          <w:top w:val="nil"/>
          <w:left w:val="nil"/>
          <w:bottom w:val="nil"/>
          <w:right w:val="nil"/>
          <w:between w:val="nil"/>
        </w:pBdr>
      </w:pPr>
      <w:bookmarkStart w:id="11" w:name="_17dp8vu" w:colFirst="0" w:colLast="0"/>
      <w:bookmarkEnd w:id="11"/>
      <w:r>
        <w:t>Abstract:</w:t>
      </w:r>
    </w:p>
    <w:p w14:paraId="5ABB71DD" w14:textId="77777777" w:rsidR="004E1E4C" w:rsidRDefault="007B281C">
      <w:pPr>
        <w:pBdr>
          <w:top w:val="nil"/>
          <w:left w:val="nil"/>
          <w:bottom w:val="nil"/>
          <w:right w:val="nil"/>
          <w:between w:val="nil"/>
        </w:pBdr>
        <w:ind w:left="720"/>
      </w:pPr>
      <w:bookmarkStart w:id="12" w:name="_3rdcrjn" w:colFirst="0" w:colLast="0"/>
      <w:bookmarkEnd w:id="12"/>
      <w:r>
        <w:t>The current STIX 2.1 Incident object exists as a stub in the hopes that future work would allow STIX Incidents to be more fully fleshed out using extensions, and that in time a set of core features could be defined to be migrated into a future version of the Incident object or the community could arrive at the consensus to continue to use these extensions.</w:t>
      </w:r>
    </w:p>
    <w:p w14:paraId="640C1C46" w14:textId="77777777" w:rsidR="004E1E4C" w:rsidRDefault="004E1E4C">
      <w:pPr>
        <w:pBdr>
          <w:top w:val="nil"/>
          <w:left w:val="nil"/>
          <w:bottom w:val="nil"/>
          <w:right w:val="nil"/>
          <w:between w:val="nil"/>
        </w:pBdr>
        <w:ind w:left="720"/>
      </w:pPr>
    </w:p>
    <w:p w14:paraId="3FA5A656" w14:textId="77777777" w:rsidR="004E1E4C" w:rsidRDefault="007B281C">
      <w:pPr>
        <w:pBdr>
          <w:top w:val="nil"/>
          <w:left w:val="nil"/>
          <w:bottom w:val="nil"/>
          <w:right w:val="nil"/>
          <w:between w:val="nil"/>
        </w:pBdr>
        <w:ind w:left="720"/>
      </w:pPr>
      <w:r>
        <w:t>This extension is focused on the core features of an incident across its life cycle by providing mechanisms to record the status of the incident, its impacts, attacker and defender activities, and related observables.  This extension also provides both new means and examples of connections to a number of existing STIX Objects in order to facilitate highly interoperable verbose reporting that does not overburden analysts to initially generate or maintain.</w:t>
      </w:r>
    </w:p>
    <w:p w14:paraId="50EB0337" w14:textId="77777777" w:rsidR="004E1E4C" w:rsidRDefault="007B281C">
      <w:pPr>
        <w:pStyle w:val="Heading1"/>
      </w:pPr>
      <w:r>
        <w:t>1.​ Incidents in STIX</w:t>
      </w:r>
    </w:p>
    <w:p w14:paraId="62E723E1" w14:textId="77777777" w:rsidR="004E1E4C" w:rsidRDefault="007B281C">
      <w:pPr>
        <w:pBdr>
          <w:top w:val="nil"/>
          <w:left w:val="nil"/>
          <w:bottom w:val="nil"/>
          <w:right w:val="nil"/>
          <w:between w:val="nil"/>
        </w:pBdr>
      </w:pPr>
      <w:r>
        <w:t>Incident objects represent events that have occurred and require further consideration or investigation. The Incident object should have sufficient properties to represent the current state of the Incident with respect to impact to the enterprise. For example, an incident may (or may not) have an impact that justifies the cost of immediate remediation or mitigation.</w:t>
      </w:r>
    </w:p>
    <w:p w14:paraId="585852D7" w14:textId="77777777" w:rsidR="004E1E4C" w:rsidRDefault="004E1E4C">
      <w:pPr>
        <w:pBdr>
          <w:top w:val="nil"/>
          <w:left w:val="nil"/>
          <w:bottom w:val="nil"/>
          <w:right w:val="nil"/>
          <w:between w:val="nil"/>
        </w:pBdr>
      </w:pPr>
    </w:p>
    <w:p w14:paraId="4F6EF5B8" w14:textId="77777777" w:rsidR="004E1E4C" w:rsidRDefault="007B281C">
      <w:pPr>
        <w:pBdr>
          <w:top w:val="nil"/>
          <w:left w:val="nil"/>
          <w:bottom w:val="nil"/>
          <w:right w:val="nil"/>
          <w:between w:val="nil"/>
        </w:pBdr>
      </w:pPr>
      <w:r>
        <w:t>The incident core extension exists to allow a whole lifecycle approach for Incident response, reporting and tracking throughout its entire lifecycle while also allowing this information to be easily queried against at scale by systems that exchange STIX 2.1 Incident data.</w:t>
      </w:r>
    </w:p>
    <w:p w14:paraId="6ED57818" w14:textId="77777777" w:rsidR="004E1E4C" w:rsidRDefault="004E1E4C">
      <w:pPr>
        <w:pBdr>
          <w:top w:val="nil"/>
          <w:left w:val="nil"/>
          <w:bottom w:val="nil"/>
          <w:right w:val="nil"/>
          <w:between w:val="nil"/>
        </w:pBdr>
      </w:pPr>
    </w:p>
    <w:p w14:paraId="0E6D3246" w14:textId="77777777" w:rsidR="004E1E4C" w:rsidRDefault="004E1E4C">
      <w:pPr>
        <w:pBdr>
          <w:top w:val="nil"/>
          <w:left w:val="nil"/>
          <w:bottom w:val="nil"/>
          <w:right w:val="nil"/>
          <w:between w:val="nil"/>
        </w:pBdr>
      </w:pPr>
    </w:p>
    <w:p w14:paraId="0E2E5D28" w14:textId="77777777" w:rsidR="004E1E4C" w:rsidRDefault="007B281C">
      <w:pPr>
        <w:pStyle w:val="Heading1"/>
      </w:pPr>
      <w:bookmarkStart w:id="13" w:name="_26in1rg" w:colFirst="0" w:colLast="0"/>
      <w:bookmarkEnd w:id="13"/>
      <w:r>
        <w:lastRenderedPageBreak/>
        <w:t>​2. Incident Core Extension</w:t>
      </w:r>
    </w:p>
    <w:p w14:paraId="23B88413" w14:textId="77777777" w:rsidR="004E1E4C" w:rsidRDefault="007B281C">
      <w:pPr>
        <w:pBdr>
          <w:top w:val="nil"/>
          <w:left w:val="nil"/>
          <w:bottom w:val="nil"/>
          <w:right w:val="nil"/>
          <w:between w:val="nil"/>
        </w:pBdr>
      </w:pPr>
      <w:r>
        <w:t>The properties and additional types within the Incident Core Extension are defined below.  As this is not a top-level object, fields such as identifier are not present.</w:t>
      </w:r>
    </w:p>
    <w:p w14:paraId="78AF9DBF" w14:textId="77777777" w:rsidR="004E1E4C" w:rsidRDefault="004E1E4C">
      <w:pPr>
        <w:pBdr>
          <w:top w:val="nil"/>
          <w:left w:val="nil"/>
          <w:bottom w:val="nil"/>
          <w:right w:val="nil"/>
          <w:between w:val="nil"/>
        </w:pBdr>
      </w:pPr>
    </w:p>
    <w:p w14:paraId="0443A838" w14:textId="77777777" w:rsidR="004E1E4C" w:rsidRDefault="004E1E4C">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E1E4C" w14:paraId="403A1E89" w14:textId="77777777">
        <w:tc>
          <w:tcPr>
            <w:tcW w:w="3400" w:type="dxa"/>
            <w:shd w:val="clear" w:color="auto" w:fill="073763"/>
            <w:tcMar>
              <w:top w:w="100" w:type="dxa"/>
              <w:left w:w="100" w:type="dxa"/>
              <w:bottom w:w="100" w:type="dxa"/>
              <w:right w:w="100" w:type="dxa"/>
            </w:tcMar>
          </w:tcPr>
          <w:p w14:paraId="32991B53" w14:textId="77777777" w:rsidR="004E1E4C" w:rsidRDefault="007B281C">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6BA14B9" w14:textId="77777777" w:rsidR="004E1E4C" w:rsidRDefault="007B281C">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BB9C152"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2311D3AB" w14:textId="77777777">
        <w:tc>
          <w:tcPr>
            <w:tcW w:w="3400" w:type="dxa"/>
            <w:shd w:val="clear" w:color="auto" w:fill="auto"/>
            <w:tcMar>
              <w:top w:w="100" w:type="dxa"/>
              <w:left w:w="100" w:type="dxa"/>
              <w:bottom w:w="100" w:type="dxa"/>
              <w:right w:w="100" w:type="dxa"/>
            </w:tcMar>
          </w:tcPr>
          <w:p w14:paraId="10B24D02" w14:textId="77777777" w:rsidR="004E1E4C" w:rsidRDefault="007B281C">
            <w:pPr>
              <w:pBdr>
                <w:top w:val="nil"/>
                <w:left w:val="nil"/>
                <w:bottom w:val="nil"/>
                <w:right w:val="nil"/>
                <w:between w:val="nil"/>
              </w:pBdr>
              <w:shd w:val="clear" w:color="auto" w:fill="FFFFFF"/>
              <w:rPr>
                <w:rFonts w:ascii="Arial" w:eastAsia="Arial" w:hAnsi="Arial" w:cs="Arial"/>
                <w:b/>
                <w:color w:val="000000"/>
                <w:sz w:val="20"/>
                <w:szCs w:val="20"/>
              </w:rPr>
            </w:pPr>
            <w:r>
              <w:rPr>
                <w:rFonts w:ascii="Arial" w:eastAsia="Arial" w:hAnsi="Arial" w:cs="Arial"/>
                <w:b/>
                <w:color w:val="000000"/>
                <w:sz w:val="20"/>
                <w:szCs w:val="20"/>
              </w:rPr>
              <w:t xml:space="preserve">determination </w:t>
            </w:r>
            <w:r>
              <w:rPr>
                <w:rFonts w:ascii="Arial" w:eastAsia="Arial" w:hAnsi="Arial" w:cs="Arial"/>
                <w:color w:val="000000"/>
                <w:sz w:val="20"/>
                <w:szCs w:val="20"/>
              </w:rPr>
              <w:t>(required)</w:t>
            </w:r>
          </w:p>
        </w:tc>
        <w:tc>
          <w:tcPr>
            <w:tcW w:w="2180" w:type="dxa"/>
            <w:shd w:val="clear" w:color="auto" w:fill="auto"/>
            <w:tcMar>
              <w:top w:w="100" w:type="dxa"/>
              <w:left w:w="100" w:type="dxa"/>
              <w:bottom w:w="100" w:type="dxa"/>
              <w:right w:w="100" w:type="dxa"/>
            </w:tcMar>
          </w:tcPr>
          <w:p w14:paraId="2340F409"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shd w:val="clear" w:color="auto" w:fill="auto"/>
            <w:tcMar>
              <w:top w:w="100" w:type="dxa"/>
              <w:left w:w="100" w:type="dxa"/>
              <w:bottom w:w="100" w:type="dxa"/>
              <w:right w:w="100" w:type="dxa"/>
            </w:tcMar>
          </w:tcPr>
          <w:p w14:paraId="0DDEBA7D"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 </w:t>
            </w:r>
            <w:proofErr w:type="gramStart"/>
            <w:r>
              <w:rPr>
                <w:rFonts w:ascii="Arial" w:eastAsia="Arial" w:hAnsi="Arial" w:cs="Arial"/>
                <w:sz w:val="20"/>
                <w:szCs w:val="20"/>
              </w:rPr>
              <w:t>high level</w:t>
            </w:r>
            <w:proofErr w:type="gramEnd"/>
            <w:r>
              <w:rPr>
                <w:rFonts w:ascii="Arial" w:eastAsia="Arial" w:hAnsi="Arial" w:cs="Arial"/>
                <w:sz w:val="20"/>
                <w:szCs w:val="20"/>
              </w:rPr>
              <w:t xml:space="preserve"> determination on the outcome of this incident.  This </w:t>
            </w:r>
            <w:r>
              <w:rPr>
                <w:rFonts w:ascii="Arial" w:eastAsia="Arial" w:hAnsi="Arial" w:cs="Arial"/>
                <w:b/>
                <w:sz w:val="20"/>
                <w:szCs w:val="20"/>
              </w:rPr>
              <w:t xml:space="preserve">SHOULD </w:t>
            </w:r>
            <w:r>
              <w:rPr>
                <w:rFonts w:ascii="Arial" w:eastAsia="Arial" w:hAnsi="Arial" w:cs="Arial"/>
                <w:sz w:val="20"/>
                <w:szCs w:val="20"/>
              </w:rPr>
              <w:t xml:space="preserve">be suspected until enough information is available to provide a </w:t>
            </w:r>
            <w:proofErr w:type="spellStart"/>
            <w:r>
              <w:rPr>
                <w:rFonts w:ascii="Arial" w:eastAsia="Arial" w:hAnsi="Arial" w:cs="Arial"/>
                <w:sz w:val="20"/>
                <w:szCs w:val="20"/>
              </w:rPr>
              <w:t>well researched</w:t>
            </w:r>
            <w:proofErr w:type="spellEnd"/>
            <w:r>
              <w:rPr>
                <w:rFonts w:ascii="Arial" w:eastAsia="Arial" w:hAnsi="Arial" w:cs="Arial"/>
                <w:sz w:val="20"/>
                <w:szCs w:val="20"/>
              </w:rPr>
              <w:t xml:space="preserve"> result.</w:t>
            </w:r>
          </w:p>
          <w:p w14:paraId="34A5103F" w14:textId="77777777" w:rsidR="004E1E4C" w:rsidRDefault="004E1E4C">
            <w:pPr>
              <w:widowControl w:val="0"/>
              <w:pBdr>
                <w:top w:val="nil"/>
                <w:left w:val="nil"/>
                <w:bottom w:val="nil"/>
                <w:right w:val="nil"/>
                <w:between w:val="nil"/>
              </w:pBdr>
              <w:rPr>
                <w:rFonts w:ascii="Arial" w:eastAsia="Arial" w:hAnsi="Arial" w:cs="Arial"/>
                <w:sz w:val="20"/>
                <w:szCs w:val="20"/>
              </w:rPr>
            </w:pPr>
          </w:p>
          <w:p w14:paraId="3B6D1BA0"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Some automated tools may flag results as blocked or low-value automatically depending on the tool type or activity. A tool that blocks a series of phishing emails may create an incident with a blocked determination automatically.</w:t>
            </w:r>
          </w:p>
          <w:p w14:paraId="63C9A1B0" w14:textId="77777777" w:rsidR="004E1E4C" w:rsidRDefault="004E1E4C">
            <w:pPr>
              <w:widowControl w:val="0"/>
              <w:pBdr>
                <w:top w:val="nil"/>
                <w:left w:val="nil"/>
                <w:bottom w:val="nil"/>
                <w:right w:val="nil"/>
                <w:between w:val="nil"/>
              </w:pBdr>
              <w:rPr>
                <w:rFonts w:ascii="Arial" w:eastAsia="Arial" w:hAnsi="Arial" w:cs="Arial"/>
                <w:sz w:val="20"/>
                <w:szCs w:val="20"/>
              </w:rPr>
            </w:pPr>
          </w:p>
          <w:p w14:paraId="494CD19A"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incident-determination-enum</w:t>
            </w:r>
            <w:r>
              <w:rPr>
                <w:rFonts w:ascii="Arial" w:eastAsia="Arial" w:hAnsi="Arial" w:cs="Arial"/>
                <w:sz w:val="20"/>
                <w:szCs w:val="20"/>
              </w:rPr>
              <w:t xml:space="preserve"> enumeration.</w:t>
            </w:r>
          </w:p>
        </w:tc>
      </w:tr>
      <w:tr w:rsidR="004E1E4C" w14:paraId="10E49F7C" w14:textId="77777777">
        <w:tc>
          <w:tcPr>
            <w:tcW w:w="3400" w:type="dxa"/>
            <w:shd w:val="clear" w:color="auto" w:fill="auto"/>
            <w:tcMar>
              <w:top w:w="100" w:type="dxa"/>
              <w:left w:w="100" w:type="dxa"/>
              <w:bottom w:w="100" w:type="dxa"/>
              <w:right w:w="100" w:type="dxa"/>
            </w:tcMar>
          </w:tcPr>
          <w:p w14:paraId="7DF20EF9" w14:textId="77777777" w:rsidR="004E1E4C" w:rsidRDefault="007B281C">
            <w:pPr>
              <w:pBdr>
                <w:top w:val="nil"/>
                <w:left w:val="nil"/>
                <w:bottom w:val="nil"/>
                <w:right w:val="nil"/>
                <w:between w:val="nil"/>
              </w:pBdr>
              <w:shd w:val="clear" w:color="auto" w:fill="FFFFFF"/>
              <w:rPr>
                <w:rFonts w:ascii="Consolas" w:eastAsia="Consolas" w:hAnsi="Consolas" w:cs="Consolas"/>
                <w:b/>
                <w:color w:val="000000"/>
                <w:sz w:val="20"/>
                <w:szCs w:val="20"/>
              </w:rPr>
            </w:pPr>
            <w:proofErr w:type="spellStart"/>
            <w:r>
              <w:rPr>
                <w:rFonts w:ascii="Arial" w:eastAsia="Arial" w:hAnsi="Arial" w:cs="Arial"/>
                <w:b/>
                <w:color w:val="000000"/>
                <w:sz w:val="20"/>
                <w:szCs w:val="20"/>
              </w:rPr>
              <w:t>extension_type</w:t>
            </w:r>
            <w:proofErr w:type="spellEnd"/>
            <w:r>
              <w:rPr>
                <w:rFonts w:ascii="Consolas" w:eastAsia="Consolas" w:hAnsi="Consolas" w:cs="Consolas"/>
                <w:b/>
                <w:color w:val="000000"/>
                <w:sz w:val="20"/>
                <w:szCs w:val="20"/>
              </w:rPr>
              <w:t xml:space="preserve"> </w:t>
            </w:r>
            <w:r>
              <w:rPr>
                <w:rFonts w:ascii="Arial" w:eastAsia="Arial" w:hAnsi="Arial" w:cs="Arial"/>
                <w:color w:val="000000"/>
                <w:sz w:val="20"/>
                <w:szCs w:val="20"/>
              </w:rPr>
              <w:t>(required)</w:t>
            </w:r>
          </w:p>
        </w:tc>
        <w:tc>
          <w:tcPr>
            <w:tcW w:w="2180" w:type="dxa"/>
            <w:shd w:val="clear" w:color="auto" w:fill="auto"/>
            <w:tcMar>
              <w:top w:w="100" w:type="dxa"/>
              <w:left w:w="100" w:type="dxa"/>
              <w:bottom w:w="100" w:type="dxa"/>
              <w:right w:w="100" w:type="dxa"/>
            </w:tcMar>
          </w:tcPr>
          <w:p w14:paraId="4A356E14" w14:textId="77777777" w:rsidR="004E1E4C" w:rsidRDefault="007B281C">
            <w:pPr>
              <w:pBdr>
                <w:top w:val="nil"/>
                <w:left w:val="nil"/>
                <w:bottom w:val="nil"/>
                <w:right w:val="nil"/>
                <w:between w:val="nil"/>
              </w:pBdr>
              <w:rPr>
                <w:sz w:val="20"/>
                <w:szCs w:val="20"/>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7ECCC669" w14:textId="77777777" w:rsidR="004E1E4C" w:rsidRDefault="007B281C">
            <w:pPr>
              <w:widowControl w:val="0"/>
              <w:pBdr>
                <w:top w:val="nil"/>
                <w:left w:val="nil"/>
                <w:bottom w:val="nil"/>
                <w:right w:val="nil"/>
                <w:between w:val="nil"/>
              </w:pBdr>
              <w:rPr>
                <w:sz w:val="20"/>
                <w:szCs w:val="20"/>
              </w:rPr>
            </w:pPr>
            <w:r>
              <w:rPr>
                <w:rFonts w:ascii="Arial" w:eastAsia="Arial" w:hAnsi="Arial" w:cs="Arial"/>
                <w:sz w:val="20"/>
                <w:szCs w:val="20"/>
              </w:rPr>
              <w:t xml:space="preserve">The value of this property </w:t>
            </w:r>
            <w:r>
              <w:rPr>
                <w:rFonts w:ascii="Arial" w:eastAsia="Arial" w:hAnsi="Arial" w:cs="Arial"/>
                <w:b/>
                <w:sz w:val="20"/>
                <w:szCs w:val="20"/>
              </w:rPr>
              <w:t>MUST</w:t>
            </w:r>
            <w:r>
              <w:rPr>
                <w:rFonts w:ascii="Arial" w:eastAsia="Arial" w:hAnsi="Arial" w:cs="Arial"/>
                <w:sz w:val="20"/>
                <w:szCs w:val="20"/>
              </w:rPr>
              <w:t xml:space="preserve"> be </w:t>
            </w:r>
            <w:r>
              <w:rPr>
                <w:rFonts w:ascii="Consolas" w:eastAsia="Consolas" w:hAnsi="Consolas" w:cs="Consolas"/>
                <w:color w:val="073763"/>
                <w:sz w:val="20"/>
                <w:szCs w:val="20"/>
                <w:shd w:val="clear" w:color="auto" w:fill="CFE2F3"/>
              </w:rPr>
              <w:t>property-extension</w:t>
            </w:r>
          </w:p>
        </w:tc>
      </w:tr>
      <w:tr w:rsidR="004E1E4C" w14:paraId="62D8AA5A" w14:textId="77777777">
        <w:tc>
          <w:tcPr>
            <w:tcW w:w="3400" w:type="dxa"/>
            <w:shd w:val="clear" w:color="auto" w:fill="auto"/>
            <w:tcMar>
              <w:top w:w="100" w:type="dxa"/>
              <w:left w:w="100" w:type="dxa"/>
              <w:bottom w:w="100" w:type="dxa"/>
              <w:right w:w="100" w:type="dxa"/>
            </w:tcMar>
          </w:tcPr>
          <w:p w14:paraId="2DC71CE8" w14:textId="77777777" w:rsidR="004E1E4C" w:rsidRDefault="007B281C">
            <w:pPr>
              <w:pBdr>
                <w:top w:val="nil"/>
                <w:left w:val="nil"/>
                <w:bottom w:val="nil"/>
                <w:right w:val="nil"/>
                <w:between w:val="nil"/>
              </w:pBdr>
              <w:shd w:val="clear" w:color="auto" w:fill="FFFFFF"/>
              <w:rPr>
                <w:rFonts w:ascii="Arial" w:eastAsia="Arial" w:hAnsi="Arial" w:cs="Arial"/>
                <w:b/>
                <w:color w:val="000000"/>
                <w:sz w:val="20"/>
                <w:szCs w:val="20"/>
              </w:rPr>
            </w:pPr>
            <w:proofErr w:type="spellStart"/>
            <w:r>
              <w:rPr>
                <w:rFonts w:ascii="Arial" w:eastAsia="Arial" w:hAnsi="Arial" w:cs="Arial"/>
                <w:b/>
                <w:color w:val="000000"/>
                <w:sz w:val="20"/>
                <w:szCs w:val="20"/>
              </w:rPr>
              <w:t>investigation_status</w:t>
            </w:r>
            <w:proofErr w:type="spellEnd"/>
            <w:r>
              <w:rPr>
                <w:rFonts w:ascii="Arial" w:eastAsia="Arial" w:hAnsi="Arial" w:cs="Arial"/>
                <w:b/>
                <w:color w:val="000000"/>
                <w:sz w:val="20"/>
                <w:szCs w:val="20"/>
              </w:rPr>
              <w:t xml:space="preserve"> </w:t>
            </w:r>
            <w:r>
              <w:rPr>
                <w:rFonts w:ascii="Arial" w:eastAsia="Arial" w:hAnsi="Arial" w:cs="Arial"/>
                <w:color w:val="000000"/>
                <w:sz w:val="20"/>
                <w:szCs w:val="20"/>
              </w:rPr>
              <w:t>(required)</w:t>
            </w:r>
          </w:p>
        </w:tc>
        <w:tc>
          <w:tcPr>
            <w:tcW w:w="2180" w:type="dxa"/>
            <w:shd w:val="clear" w:color="auto" w:fill="auto"/>
            <w:tcMar>
              <w:top w:w="100" w:type="dxa"/>
              <w:left w:w="100" w:type="dxa"/>
              <w:bottom w:w="100" w:type="dxa"/>
              <w:right w:w="100" w:type="dxa"/>
            </w:tcMar>
          </w:tcPr>
          <w:p w14:paraId="4AACC759"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shd w:val="clear" w:color="auto" w:fill="auto"/>
            <w:tcMar>
              <w:top w:w="100" w:type="dxa"/>
              <w:left w:w="100" w:type="dxa"/>
              <w:bottom w:w="100" w:type="dxa"/>
              <w:right w:w="100" w:type="dxa"/>
            </w:tcMar>
          </w:tcPr>
          <w:p w14:paraId="61687DB8"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current status of the incident investigation.</w:t>
            </w:r>
          </w:p>
          <w:p w14:paraId="00ABD443" w14:textId="77777777" w:rsidR="004E1E4C" w:rsidRDefault="004E1E4C">
            <w:pPr>
              <w:widowControl w:val="0"/>
              <w:pBdr>
                <w:top w:val="nil"/>
                <w:left w:val="nil"/>
                <w:bottom w:val="nil"/>
                <w:right w:val="nil"/>
                <w:between w:val="nil"/>
              </w:pBdr>
              <w:rPr>
                <w:rFonts w:ascii="Arial" w:eastAsia="Arial" w:hAnsi="Arial" w:cs="Arial"/>
                <w:sz w:val="20"/>
                <w:szCs w:val="20"/>
              </w:rPr>
            </w:pPr>
          </w:p>
          <w:p w14:paraId="5AFACEB4"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incident-investigation-</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cs="Arial"/>
                <w:sz w:val="20"/>
                <w:szCs w:val="20"/>
              </w:rPr>
              <w:t xml:space="preserve"> enumeration.</w:t>
            </w:r>
          </w:p>
        </w:tc>
      </w:tr>
      <w:tr w:rsidR="004E1E4C" w14:paraId="2835C26D" w14:textId="77777777">
        <w:tc>
          <w:tcPr>
            <w:tcW w:w="3400" w:type="dxa"/>
            <w:shd w:val="clear" w:color="auto" w:fill="auto"/>
            <w:tcMar>
              <w:top w:w="100" w:type="dxa"/>
              <w:left w:w="100" w:type="dxa"/>
              <w:bottom w:w="100" w:type="dxa"/>
              <w:right w:w="100" w:type="dxa"/>
            </w:tcMar>
          </w:tcPr>
          <w:p w14:paraId="2D0C37A2" w14:textId="77777777" w:rsidR="004E1E4C" w:rsidRDefault="007B281C">
            <w:pPr>
              <w:pBdr>
                <w:top w:val="nil"/>
                <w:left w:val="nil"/>
                <w:bottom w:val="nil"/>
                <w:right w:val="nil"/>
                <w:between w:val="nil"/>
              </w:pBdr>
              <w:shd w:val="clear" w:color="auto" w:fill="FFFFFF"/>
              <w:rPr>
                <w:rFonts w:ascii="Arial" w:eastAsia="Arial" w:hAnsi="Arial" w:cs="Arial"/>
                <w:b/>
                <w:color w:val="000000"/>
                <w:sz w:val="20"/>
                <w:szCs w:val="20"/>
              </w:rPr>
            </w:pPr>
            <w:proofErr w:type="spellStart"/>
            <w:r>
              <w:rPr>
                <w:rFonts w:ascii="Arial" w:eastAsia="Arial" w:hAnsi="Arial" w:cs="Arial"/>
                <w:b/>
                <w:color w:val="000000"/>
                <w:sz w:val="20"/>
                <w:szCs w:val="20"/>
              </w:rPr>
              <w:t>attacker_activities</w:t>
            </w:r>
            <w:proofErr w:type="spellEnd"/>
            <w:r>
              <w:rPr>
                <w:rFonts w:ascii="Arial" w:eastAsia="Arial" w:hAnsi="Arial" w:cs="Arial"/>
                <w:b/>
                <w:color w:val="000000"/>
                <w:sz w:val="20"/>
                <w:szCs w:val="20"/>
              </w:rPr>
              <w:t xml:space="preserve"> </w:t>
            </w:r>
            <w:r>
              <w:rPr>
                <w:rFonts w:ascii="Arial" w:eastAsia="Arial" w:hAnsi="Arial" w:cs="Arial"/>
                <w:color w:val="000000"/>
                <w:sz w:val="20"/>
                <w:szCs w:val="20"/>
              </w:rPr>
              <w:t>(optional)</w:t>
            </w:r>
          </w:p>
        </w:tc>
        <w:tc>
          <w:tcPr>
            <w:tcW w:w="2180" w:type="dxa"/>
            <w:shd w:val="clear" w:color="auto" w:fill="auto"/>
            <w:tcMar>
              <w:top w:w="100" w:type="dxa"/>
              <w:left w:w="100" w:type="dxa"/>
              <w:bottom w:w="100" w:type="dxa"/>
              <w:right w:w="100" w:type="dxa"/>
            </w:tcMar>
          </w:tcPr>
          <w:p w14:paraId="48BEFBC5"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attacker-activity</w:t>
            </w:r>
          </w:p>
        </w:tc>
        <w:tc>
          <w:tcPr>
            <w:tcW w:w="3780" w:type="dxa"/>
            <w:shd w:val="clear" w:color="auto" w:fill="auto"/>
            <w:tcMar>
              <w:top w:w="100" w:type="dxa"/>
              <w:left w:w="100" w:type="dxa"/>
              <w:bottom w:w="100" w:type="dxa"/>
              <w:right w:w="100" w:type="dxa"/>
            </w:tcMar>
          </w:tcPr>
          <w:p w14:paraId="61CD9E10"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 list of attacker focused activities associated with the Incident including information about when these occurred.</w:t>
            </w:r>
          </w:p>
        </w:tc>
      </w:tr>
      <w:tr w:rsidR="004E1E4C" w14:paraId="2B69CABC" w14:textId="77777777">
        <w:tc>
          <w:tcPr>
            <w:tcW w:w="3400" w:type="dxa"/>
            <w:shd w:val="clear" w:color="auto" w:fill="auto"/>
            <w:tcMar>
              <w:top w:w="100" w:type="dxa"/>
              <w:left w:w="100" w:type="dxa"/>
              <w:bottom w:w="100" w:type="dxa"/>
              <w:right w:w="100" w:type="dxa"/>
            </w:tcMar>
          </w:tcPr>
          <w:p w14:paraId="317097AE"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availability_impacts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4777BE02"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availability-impact</w:t>
            </w:r>
          </w:p>
        </w:tc>
        <w:tc>
          <w:tcPr>
            <w:tcW w:w="3780" w:type="dxa"/>
            <w:shd w:val="clear" w:color="auto" w:fill="auto"/>
            <w:tcMar>
              <w:top w:w="100" w:type="dxa"/>
              <w:left w:w="100" w:type="dxa"/>
              <w:bottom w:w="100" w:type="dxa"/>
              <w:right w:w="100" w:type="dxa"/>
            </w:tcMar>
          </w:tcPr>
          <w:p w14:paraId="57C13DB9" w14:textId="77777777" w:rsidR="004E1E4C" w:rsidRDefault="007B281C">
            <w:pPr>
              <w:widowControl w:val="0"/>
              <w:rPr>
                <w:rFonts w:ascii="Arial" w:eastAsia="Arial" w:hAnsi="Arial" w:cs="Arial"/>
                <w:sz w:val="20"/>
                <w:szCs w:val="20"/>
              </w:rPr>
            </w:pPr>
            <w:r>
              <w:rPr>
                <w:rFonts w:ascii="Arial" w:eastAsia="Arial" w:hAnsi="Arial" w:cs="Arial"/>
                <w:sz w:val="20"/>
                <w:szCs w:val="20"/>
              </w:rPr>
              <w:t>The availability / functional impacts caused to specific infrastructure and resources as part of this incident.</w:t>
            </w:r>
          </w:p>
        </w:tc>
      </w:tr>
      <w:tr w:rsidR="004E1E4C" w14:paraId="7ECB15C6" w14:textId="77777777">
        <w:tc>
          <w:tcPr>
            <w:tcW w:w="3400" w:type="dxa"/>
            <w:shd w:val="clear" w:color="auto" w:fill="auto"/>
            <w:tcMar>
              <w:top w:w="100" w:type="dxa"/>
              <w:left w:w="100" w:type="dxa"/>
              <w:bottom w:w="100" w:type="dxa"/>
              <w:right w:w="100" w:type="dxa"/>
            </w:tcMar>
          </w:tcPr>
          <w:p w14:paraId="149350B0"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confidentiality_impacts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728B20DD"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confidentiality-impact</w:t>
            </w:r>
          </w:p>
        </w:tc>
        <w:tc>
          <w:tcPr>
            <w:tcW w:w="3780" w:type="dxa"/>
            <w:shd w:val="clear" w:color="auto" w:fill="auto"/>
            <w:tcMar>
              <w:top w:w="100" w:type="dxa"/>
              <w:left w:w="100" w:type="dxa"/>
              <w:bottom w:w="100" w:type="dxa"/>
              <w:right w:w="100" w:type="dxa"/>
            </w:tcMar>
          </w:tcPr>
          <w:p w14:paraId="5E78AF93" w14:textId="77777777" w:rsidR="004E1E4C" w:rsidRDefault="007B281C">
            <w:pPr>
              <w:widowControl w:val="0"/>
              <w:rPr>
                <w:rFonts w:ascii="Arial" w:eastAsia="Arial" w:hAnsi="Arial" w:cs="Arial"/>
                <w:sz w:val="20"/>
                <w:szCs w:val="20"/>
              </w:rPr>
            </w:pPr>
            <w:r>
              <w:rPr>
                <w:rFonts w:ascii="Arial" w:eastAsia="Arial" w:hAnsi="Arial" w:cs="Arial"/>
                <w:sz w:val="20"/>
                <w:szCs w:val="20"/>
              </w:rPr>
              <w:t>Information that has been stolen, compromised, or that may have been stolen or compromised as part of this incident.</w:t>
            </w:r>
          </w:p>
          <w:p w14:paraId="56F48CD1" w14:textId="77777777" w:rsidR="004E1E4C" w:rsidRDefault="007B281C">
            <w:pPr>
              <w:widowControl w:val="0"/>
              <w:rPr>
                <w:rFonts w:ascii="Arial" w:eastAsia="Arial" w:hAnsi="Arial" w:cs="Arial"/>
                <w:sz w:val="20"/>
                <w:szCs w:val="20"/>
              </w:rPr>
            </w:pPr>
            <w:r>
              <w:rPr>
                <w:rFonts w:ascii="Arial" w:eastAsia="Arial" w:hAnsi="Arial" w:cs="Arial"/>
                <w:sz w:val="20"/>
                <w:szCs w:val="20"/>
              </w:rPr>
              <w:br/>
              <w:t>Multiple items can be entered here as an incident can include multiple forms of data theft.</w:t>
            </w:r>
          </w:p>
        </w:tc>
      </w:tr>
      <w:tr w:rsidR="004E1E4C" w14:paraId="54793D9B" w14:textId="77777777">
        <w:tc>
          <w:tcPr>
            <w:tcW w:w="3400" w:type="dxa"/>
            <w:shd w:val="clear" w:color="auto" w:fill="auto"/>
            <w:tcMar>
              <w:top w:w="100" w:type="dxa"/>
              <w:left w:w="100" w:type="dxa"/>
              <w:bottom w:w="100" w:type="dxa"/>
              <w:right w:w="100" w:type="dxa"/>
            </w:tcMar>
          </w:tcPr>
          <w:p w14:paraId="500F43B1"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criticality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74A4B364"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6D82F837"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criticality of the incident. This value </w:t>
            </w:r>
            <w:r>
              <w:rPr>
                <w:rFonts w:ascii="Arial" w:eastAsia="Arial" w:hAnsi="Arial" w:cs="Arial"/>
                <w:b/>
                <w:sz w:val="20"/>
                <w:szCs w:val="20"/>
              </w:rPr>
              <w:t xml:space="preserve">MUST </w:t>
            </w:r>
            <w:r>
              <w:rPr>
                <w:rFonts w:ascii="Arial" w:eastAsia="Arial" w:hAnsi="Arial" w:cs="Arial"/>
                <w:sz w:val="20"/>
                <w:szCs w:val="20"/>
              </w:rPr>
              <w:t>be</w:t>
            </w:r>
            <w:r>
              <w:rPr>
                <w:rFonts w:ascii="Arial" w:eastAsia="Arial" w:hAnsi="Arial" w:cs="Arial"/>
                <w:b/>
                <w:sz w:val="20"/>
                <w:szCs w:val="20"/>
              </w:rPr>
              <w:t xml:space="preserve"> </w:t>
            </w:r>
            <w:r>
              <w:rPr>
                <w:rFonts w:ascii="Arial" w:eastAsia="Arial" w:hAnsi="Arial" w:cs="Arial"/>
                <w:sz w:val="20"/>
                <w:szCs w:val="20"/>
              </w:rPr>
              <w:t xml:space="preserve">between 0 to 100. This can be </w:t>
            </w:r>
            <w:r>
              <w:rPr>
                <w:rFonts w:ascii="Arial" w:eastAsia="Arial" w:hAnsi="Arial" w:cs="Arial"/>
                <w:sz w:val="20"/>
                <w:szCs w:val="20"/>
              </w:rPr>
              <w:lastRenderedPageBreak/>
              <w:t>translated into qualitative values as described in Appendix A.</w:t>
            </w:r>
          </w:p>
        </w:tc>
      </w:tr>
      <w:tr w:rsidR="004E1E4C" w14:paraId="33A8F33E" w14:textId="77777777">
        <w:tc>
          <w:tcPr>
            <w:tcW w:w="3400" w:type="dxa"/>
            <w:shd w:val="clear" w:color="auto" w:fill="auto"/>
            <w:tcMar>
              <w:top w:w="100" w:type="dxa"/>
              <w:left w:w="100" w:type="dxa"/>
              <w:bottom w:w="100" w:type="dxa"/>
              <w:right w:w="100" w:type="dxa"/>
            </w:tcMar>
          </w:tcPr>
          <w:p w14:paraId="4A3D453D" w14:textId="77777777" w:rsidR="004E1E4C" w:rsidRDefault="007B281C">
            <w:pPr>
              <w:widowControl w:val="0"/>
              <w:rPr>
                <w:rFonts w:ascii="Arial" w:eastAsia="Arial" w:hAnsi="Arial" w:cs="Arial"/>
                <w:b/>
                <w:sz w:val="20"/>
                <w:szCs w:val="20"/>
              </w:rPr>
            </w:pPr>
            <w:proofErr w:type="spellStart"/>
            <w:r>
              <w:rPr>
                <w:rFonts w:ascii="Arial" w:eastAsia="Arial" w:hAnsi="Arial" w:cs="Arial"/>
                <w:b/>
                <w:sz w:val="20"/>
                <w:szCs w:val="20"/>
              </w:rPr>
              <w:lastRenderedPageBreak/>
              <w:t>defender_activities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2B961E83"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defender-activity</w:t>
            </w:r>
          </w:p>
        </w:tc>
        <w:tc>
          <w:tcPr>
            <w:tcW w:w="3780" w:type="dxa"/>
            <w:shd w:val="clear" w:color="auto" w:fill="auto"/>
            <w:tcMar>
              <w:top w:w="100" w:type="dxa"/>
              <w:left w:w="100" w:type="dxa"/>
              <w:bottom w:w="100" w:type="dxa"/>
              <w:right w:w="100" w:type="dxa"/>
            </w:tcMar>
          </w:tcPr>
          <w:p w14:paraId="391D49E7"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time relevant activities performed by the defender to the lifecycle of this incident, such as when it was first detected, when the investigation started, when remediation was started / completed.</w:t>
            </w:r>
          </w:p>
        </w:tc>
      </w:tr>
      <w:tr w:rsidR="004E1E4C" w14:paraId="2A779EF6" w14:textId="77777777">
        <w:tc>
          <w:tcPr>
            <w:tcW w:w="3400" w:type="dxa"/>
            <w:shd w:val="clear" w:color="auto" w:fill="auto"/>
            <w:tcMar>
              <w:top w:w="100" w:type="dxa"/>
              <w:left w:w="100" w:type="dxa"/>
              <w:bottom w:w="100" w:type="dxa"/>
              <w:right w:w="100" w:type="dxa"/>
            </w:tcMar>
          </w:tcPr>
          <w:p w14:paraId="73886092" w14:textId="77777777" w:rsidR="004E1E4C" w:rsidRDefault="007B281C">
            <w:pPr>
              <w:rPr>
                <w:rFonts w:ascii="Arial" w:eastAsia="Arial" w:hAnsi="Arial" w:cs="Arial"/>
                <w:b/>
                <w:sz w:val="20"/>
                <w:szCs w:val="20"/>
              </w:rPr>
            </w:pPr>
            <w:proofErr w:type="spellStart"/>
            <w:r>
              <w:rPr>
                <w:rFonts w:ascii="Arial" w:eastAsia="Arial" w:hAnsi="Arial" w:cs="Arial"/>
                <w:b/>
                <w:sz w:val="20"/>
                <w:szCs w:val="20"/>
              </w:rPr>
              <w:t>detection_methods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1EDB314"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shd w:val="clear" w:color="auto" w:fill="auto"/>
            <w:tcMar>
              <w:top w:w="100" w:type="dxa"/>
              <w:left w:w="100" w:type="dxa"/>
              <w:bottom w:w="100" w:type="dxa"/>
              <w:right w:w="100" w:type="dxa"/>
            </w:tcMar>
          </w:tcPr>
          <w:p w14:paraId="26FBF1CA"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A list of strings containing what was used to detect the activity, e.g., commercial tool names, techniques associated with proprietary solutions, human review, external sources, or other methods.  This should draw from the </w:t>
            </w:r>
            <w:r>
              <w:rPr>
                <w:rFonts w:ascii="Consolas" w:eastAsia="Consolas" w:hAnsi="Consolas" w:cs="Consolas"/>
                <w:color w:val="073763"/>
                <w:sz w:val="20"/>
                <w:szCs w:val="20"/>
                <w:shd w:val="clear" w:color="auto" w:fill="CFE2F3"/>
              </w:rPr>
              <w:t>detection-methods-</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p>
        </w:tc>
      </w:tr>
      <w:tr w:rsidR="004E1E4C" w14:paraId="09A9FF57" w14:textId="77777777">
        <w:tc>
          <w:tcPr>
            <w:tcW w:w="3400" w:type="dxa"/>
            <w:shd w:val="clear" w:color="auto" w:fill="auto"/>
            <w:tcMar>
              <w:top w:w="100" w:type="dxa"/>
              <w:left w:w="100" w:type="dxa"/>
              <w:bottom w:w="100" w:type="dxa"/>
              <w:right w:w="100" w:type="dxa"/>
            </w:tcMar>
          </w:tcPr>
          <w:p w14:paraId="4A1A0F45"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external_impacts</w:t>
            </w:r>
            <w:proofErr w:type="spellEnd"/>
          </w:p>
          <w:p w14:paraId="64C8A3FA" w14:textId="77777777" w:rsidR="004E1E4C" w:rsidRDefault="007B281C">
            <w:pPr>
              <w:shd w:val="clear" w:color="auto" w:fill="FFFFFF"/>
              <w:rPr>
                <w:rFonts w:ascii="Arial" w:eastAsia="Arial" w:hAnsi="Arial" w:cs="Arial"/>
                <w:b/>
                <w:sz w:val="20"/>
                <w:szCs w:val="20"/>
              </w:rPr>
            </w:pP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0047ACD4"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external-impact</w:t>
            </w:r>
          </w:p>
        </w:tc>
        <w:tc>
          <w:tcPr>
            <w:tcW w:w="3780" w:type="dxa"/>
            <w:shd w:val="clear" w:color="auto" w:fill="auto"/>
            <w:tcMar>
              <w:top w:w="100" w:type="dxa"/>
              <w:left w:w="100" w:type="dxa"/>
              <w:bottom w:w="100" w:type="dxa"/>
              <w:right w:w="100" w:type="dxa"/>
            </w:tcMar>
          </w:tcPr>
          <w:p w14:paraId="58BDEFEB" w14:textId="77777777" w:rsidR="004E1E4C" w:rsidRDefault="007B281C">
            <w:pPr>
              <w:widowControl w:val="0"/>
              <w:rPr>
                <w:rFonts w:ascii="Arial" w:eastAsia="Arial" w:hAnsi="Arial" w:cs="Arial"/>
                <w:sz w:val="20"/>
                <w:szCs w:val="20"/>
              </w:rPr>
            </w:pPr>
            <w:r>
              <w:rPr>
                <w:rFonts w:ascii="Arial" w:eastAsia="Arial" w:hAnsi="Arial" w:cs="Arial"/>
                <w:sz w:val="20"/>
                <w:szCs w:val="20"/>
              </w:rPr>
              <w:t>The scope of impact outside of the organization.</w:t>
            </w:r>
          </w:p>
        </w:tc>
      </w:tr>
      <w:tr w:rsidR="004E1E4C" w14:paraId="16EE1779" w14:textId="77777777">
        <w:tc>
          <w:tcPr>
            <w:tcW w:w="3400" w:type="dxa"/>
            <w:shd w:val="clear" w:color="auto" w:fill="auto"/>
            <w:tcMar>
              <w:top w:w="100" w:type="dxa"/>
              <w:left w:w="100" w:type="dxa"/>
              <w:bottom w:w="100" w:type="dxa"/>
              <w:right w:w="100" w:type="dxa"/>
            </w:tcMar>
          </w:tcPr>
          <w:p w14:paraId="59B55CDC" w14:textId="77777777" w:rsidR="004E1E4C" w:rsidRDefault="007B281C">
            <w:pPr>
              <w:widowControl w:val="0"/>
              <w:pBdr>
                <w:top w:val="nil"/>
                <w:left w:val="nil"/>
                <w:bottom w:val="nil"/>
                <w:right w:val="nil"/>
                <w:between w:val="nil"/>
              </w:pBdr>
              <w:rPr>
                <w:rFonts w:ascii="Arial" w:eastAsia="Arial" w:hAnsi="Arial" w:cs="Arial"/>
                <w:sz w:val="20"/>
                <w:szCs w:val="20"/>
              </w:rPr>
            </w:pPr>
            <w:proofErr w:type="spellStart"/>
            <w:r>
              <w:rPr>
                <w:rFonts w:ascii="Arial" w:eastAsia="Arial" w:hAnsi="Arial" w:cs="Arial"/>
                <w:b/>
                <w:sz w:val="20"/>
                <w:szCs w:val="20"/>
              </w:rPr>
              <w:t>impacted_entity_counts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1DB83CDD"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entity-count</w:t>
            </w:r>
          </w:p>
        </w:tc>
        <w:tc>
          <w:tcPr>
            <w:tcW w:w="3780" w:type="dxa"/>
            <w:shd w:val="clear" w:color="auto" w:fill="auto"/>
            <w:tcMar>
              <w:top w:w="100" w:type="dxa"/>
              <w:left w:w="100" w:type="dxa"/>
              <w:bottom w:w="100" w:type="dxa"/>
              <w:right w:w="100" w:type="dxa"/>
            </w:tcMar>
          </w:tcPr>
          <w:p w14:paraId="4003B510"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 optional listing of the entity types that were impacted and how many of each were affected.</w:t>
            </w:r>
          </w:p>
          <w:p w14:paraId="69460B4A" w14:textId="77777777" w:rsidR="004E1E4C" w:rsidRDefault="004E1E4C">
            <w:pPr>
              <w:widowControl w:val="0"/>
              <w:pBdr>
                <w:top w:val="nil"/>
                <w:left w:val="nil"/>
                <w:bottom w:val="nil"/>
                <w:right w:val="nil"/>
                <w:between w:val="nil"/>
              </w:pBdr>
              <w:rPr>
                <w:rFonts w:ascii="Arial" w:eastAsia="Arial" w:hAnsi="Arial" w:cs="Arial"/>
                <w:sz w:val="20"/>
                <w:szCs w:val="20"/>
              </w:rPr>
            </w:pPr>
            <w:bookmarkStart w:id="14" w:name="_mlscybr41pkd" w:colFirst="0" w:colLast="0"/>
            <w:bookmarkEnd w:id="14"/>
          </w:p>
          <w:p w14:paraId="3F2C05FA" w14:textId="77777777" w:rsidR="004E1E4C" w:rsidRDefault="007B281C">
            <w:pPr>
              <w:widowControl w:val="0"/>
              <w:pBdr>
                <w:top w:val="nil"/>
                <w:left w:val="nil"/>
                <w:bottom w:val="nil"/>
                <w:right w:val="nil"/>
                <w:between w:val="nil"/>
              </w:pBdr>
              <w:rPr>
                <w:rFonts w:ascii="Arial" w:eastAsia="Arial" w:hAnsi="Arial" w:cs="Arial"/>
                <w:sz w:val="20"/>
                <w:szCs w:val="20"/>
              </w:rPr>
            </w:pPr>
            <w:bookmarkStart w:id="15" w:name="_vgsjibpty6h9" w:colFirst="0" w:colLast="0"/>
            <w:bookmarkEnd w:id="15"/>
            <w:r>
              <w:rPr>
                <w:rFonts w:ascii="Arial" w:eastAsia="Arial" w:hAnsi="Arial" w:cs="Arial"/>
                <w:sz w:val="20"/>
                <w:szCs w:val="20"/>
              </w:rPr>
              <w:t>If this field is not present it should be assumed that this information is not being shared, not that there were no impacted entities.</w:t>
            </w:r>
          </w:p>
        </w:tc>
      </w:tr>
      <w:tr w:rsidR="004E1E4C" w14:paraId="4C13AF2F" w14:textId="77777777">
        <w:tc>
          <w:tcPr>
            <w:tcW w:w="3400" w:type="dxa"/>
            <w:shd w:val="clear" w:color="auto" w:fill="auto"/>
            <w:tcMar>
              <w:top w:w="100" w:type="dxa"/>
              <w:left w:w="100" w:type="dxa"/>
              <w:bottom w:w="100" w:type="dxa"/>
              <w:right w:w="100" w:type="dxa"/>
            </w:tcMar>
          </w:tcPr>
          <w:p w14:paraId="470733A8" w14:textId="77777777" w:rsidR="004E1E4C" w:rsidRDefault="007B281C">
            <w:pPr>
              <w:widowControl w:val="0"/>
              <w:pBdr>
                <w:top w:val="nil"/>
                <w:left w:val="nil"/>
                <w:bottom w:val="nil"/>
                <w:right w:val="nil"/>
                <w:between w:val="nil"/>
              </w:pBdr>
              <w:rPr>
                <w:rFonts w:ascii="Arial" w:eastAsia="Arial" w:hAnsi="Arial" w:cs="Arial"/>
                <w:b/>
                <w:sz w:val="20"/>
                <w:szCs w:val="20"/>
              </w:rPr>
            </w:pPr>
            <w:proofErr w:type="spellStart"/>
            <w:r>
              <w:rPr>
                <w:rFonts w:ascii="Arial" w:eastAsia="Arial" w:hAnsi="Arial" w:cs="Arial"/>
                <w:b/>
                <w:sz w:val="20"/>
                <w:szCs w:val="20"/>
              </w:rPr>
              <w:t>incident_types</w:t>
            </w:r>
            <w:proofErr w:type="spellEnd"/>
            <w:r>
              <w:rPr>
                <w:rFonts w:ascii="Arial" w:eastAsia="Arial" w:hAnsi="Arial" w:cs="Arial"/>
                <w:b/>
                <w:sz w:val="20"/>
                <w:szCs w:val="20"/>
              </w:rPr>
              <w:t xml:space="preserve"> </w:t>
            </w:r>
            <w:r>
              <w:rPr>
                <w:rFonts w:ascii="Arial" w:eastAsia="Arial" w:hAnsi="Arial" w:cs="Arial"/>
                <w:color w:val="000000"/>
                <w:sz w:val="20"/>
                <w:szCs w:val="20"/>
              </w:rPr>
              <w:t>(optional)</w:t>
            </w:r>
          </w:p>
          <w:p w14:paraId="7A557E6F" w14:textId="77777777" w:rsidR="004E1E4C" w:rsidRDefault="004E1E4C">
            <w:pPr>
              <w:pBdr>
                <w:top w:val="nil"/>
                <w:left w:val="nil"/>
                <w:bottom w:val="nil"/>
                <w:right w:val="nil"/>
                <w:between w:val="nil"/>
              </w:pBdr>
              <w:shd w:val="clear" w:color="auto" w:fill="FFFFFF"/>
              <w:rPr>
                <w:rFonts w:ascii="Arial" w:eastAsia="Arial" w:hAnsi="Arial" w:cs="Arial"/>
                <w:color w:val="000000"/>
                <w:sz w:val="20"/>
                <w:szCs w:val="20"/>
              </w:rPr>
            </w:pPr>
          </w:p>
        </w:tc>
        <w:tc>
          <w:tcPr>
            <w:tcW w:w="2180" w:type="dxa"/>
            <w:shd w:val="clear" w:color="auto" w:fill="auto"/>
            <w:tcMar>
              <w:top w:w="100" w:type="dxa"/>
              <w:left w:w="100" w:type="dxa"/>
              <w:bottom w:w="100" w:type="dxa"/>
              <w:right w:w="100" w:type="dxa"/>
            </w:tcMar>
          </w:tcPr>
          <w:p w14:paraId="3CE05053"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shd w:val="clear" w:color="auto" w:fill="auto"/>
            <w:tcMar>
              <w:top w:w="100" w:type="dxa"/>
              <w:left w:w="100" w:type="dxa"/>
              <w:bottom w:w="100" w:type="dxa"/>
              <w:right w:w="100" w:type="dxa"/>
            </w:tcMar>
          </w:tcPr>
          <w:p w14:paraId="04765E7E" w14:textId="77777777" w:rsidR="004E1E4C" w:rsidRDefault="007B281C">
            <w:pPr>
              <w:widowControl w:val="0"/>
              <w:pBdr>
                <w:top w:val="nil"/>
                <w:left w:val="nil"/>
                <w:bottom w:val="nil"/>
                <w:right w:val="nil"/>
                <w:between w:val="nil"/>
              </w:pBdr>
              <w:rPr>
                <w:rFonts w:ascii="Arial" w:eastAsia="Arial" w:hAnsi="Arial" w:cs="Arial"/>
                <w:sz w:val="20"/>
                <w:szCs w:val="20"/>
              </w:rPr>
            </w:pPr>
            <w:bookmarkStart w:id="16" w:name="_lnxbz9" w:colFirst="0" w:colLast="0"/>
            <w:bookmarkEnd w:id="16"/>
            <w:r>
              <w:rPr>
                <w:rFonts w:ascii="Arial" w:eastAsia="Arial" w:hAnsi="Arial" w:cs="Arial"/>
                <w:sz w:val="20"/>
                <w:szCs w:val="20"/>
              </w:rPr>
              <w:t xml:space="preserve">This property uses an Open Vocabulary that specifies the type of incident that occurred, if applicable.  This is an open vocabulary and values SHOULD come from the </w:t>
            </w:r>
            <w:r>
              <w:rPr>
                <w:rFonts w:ascii="Consolas" w:eastAsia="Consolas" w:hAnsi="Consolas" w:cs="Consolas"/>
                <w:color w:val="073763"/>
                <w:sz w:val="20"/>
                <w:szCs w:val="20"/>
                <w:shd w:val="clear" w:color="auto" w:fill="CFE2F3"/>
              </w:rPr>
              <w:t>incident-type-</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p>
        </w:tc>
      </w:tr>
      <w:tr w:rsidR="004E1E4C" w14:paraId="099F7B8B" w14:textId="77777777">
        <w:tc>
          <w:tcPr>
            <w:tcW w:w="3400" w:type="dxa"/>
            <w:shd w:val="clear" w:color="auto" w:fill="auto"/>
            <w:tcMar>
              <w:top w:w="100" w:type="dxa"/>
              <w:left w:w="100" w:type="dxa"/>
              <w:bottom w:w="100" w:type="dxa"/>
              <w:right w:w="100" w:type="dxa"/>
            </w:tcMar>
          </w:tcPr>
          <w:p w14:paraId="2A348CBF" w14:textId="77777777" w:rsidR="004E1E4C" w:rsidRDefault="007B281C">
            <w:pPr>
              <w:pBdr>
                <w:top w:val="nil"/>
                <w:left w:val="nil"/>
                <w:bottom w:val="nil"/>
                <w:right w:val="nil"/>
                <w:between w:val="nil"/>
              </w:pBdr>
              <w:shd w:val="clear" w:color="auto" w:fill="FFFFFF"/>
              <w:rPr>
                <w:rFonts w:ascii="Arial" w:eastAsia="Arial" w:hAnsi="Arial" w:cs="Arial"/>
                <w:b/>
                <w:color w:val="000000"/>
                <w:sz w:val="20"/>
                <w:szCs w:val="20"/>
              </w:rPr>
            </w:pPr>
            <w:proofErr w:type="spellStart"/>
            <w:r>
              <w:rPr>
                <w:rFonts w:ascii="Arial" w:eastAsia="Arial" w:hAnsi="Arial" w:cs="Arial"/>
                <w:b/>
                <w:color w:val="000000"/>
                <w:sz w:val="20"/>
                <w:szCs w:val="20"/>
              </w:rPr>
              <w:t>in</w:t>
            </w:r>
            <w:r>
              <w:rPr>
                <w:rFonts w:ascii="Arial" w:eastAsia="Arial" w:hAnsi="Arial" w:cs="Arial"/>
                <w:b/>
                <w:sz w:val="20"/>
                <w:szCs w:val="20"/>
              </w:rPr>
              <w:t>tegrity</w:t>
            </w:r>
            <w:r>
              <w:rPr>
                <w:rFonts w:ascii="Arial" w:eastAsia="Arial" w:hAnsi="Arial" w:cs="Arial"/>
                <w:b/>
                <w:color w:val="000000"/>
                <w:sz w:val="20"/>
                <w:szCs w:val="20"/>
              </w:rPr>
              <w:t>_impacts</w:t>
            </w:r>
            <w:proofErr w:type="spellEnd"/>
            <w:r>
              <w:rPr>
                <w:rFonts w:ascii="Arial" w:eastAsia="Arial" w:hAnsi="Arial" w:cs="Arial"/>
                <w:b/>
                <w:color w:val="000000"/>
                <w:sz w:val="20"/>
                <w:szCs w:val="20"/>
              </w:rPr>
              <w:t xml:space="preserve"> </w:t>
            </w:r>
            <w:r>
              <w:rPr>
                <w:rFonts w:ascii="Arial" w:eastAsia="Arial" w:hAnsi="Arial" w:cs="Arial"/>
                <w:color w:val="000000"/>
                <w:sz w:val="20"/>
                <w:szCs w:val="20"/>
              </w:rPr>
              <w:t>(optional)</w:t>
            </w:r>
          </w:p>
        </w:tc>
        <w:tc>
          <w:tcPr>
            <w:tcW w:w="2180" w:type="dxa"/>
            <w:shd w:val="clear" w:color="auto" w:fill="auto"/>
            <w:tcMar>
              <w:top w:w="100" w:type="dxa"/>
              <w:left w:w="100" w:type="dxa"/>
              <w:bottom w:w="100" w:type="dxa"/>
              <w:right w:w="100" w:type="dxa"/>
            </w:tcMar>
          </w:tcPr>
          <w:p w14:paraId="3D0839BA"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integrity-impact</w:t>
            </w:r>
          </w:p>
        </w:tc>
        <w:tc>
          <w:tcPr>
            <w:tcW w:w="3780" w:type="dxa"/>
            <w:shd w:val="clear" w:color="auto" w:fill="auto"/>
            <w:tcMar>
              <w:top w:w="100" w:type="dxa"/>
              <w:left w:w="100" w:type="dxa"/>
              <w:bottom w:w="100" w:type="dxa"/>
              <w:right w:w="100" w:type="dxa"/>
            </w:tcMar>
          </w:tcPr>
          <w:p w14:paraId="7F9B7334"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Information that has been altered or destroyed as part of this incident.</w:t>
            </w:r>
            <w:r>
              <w:rPr>
                <w:rFonts w:ascii="Arial" w:eastAsia="Arial" w:hAnsi="Arial" w:cs="Arial"/>
                <w:sz w:val="20"/>
                <w:szCs w:val="20"/>
              </w:rPr>
              <w:br/>
            </w:r>
            <w:r>
              <w:rPr>
                <w:rFonts w:ascii="Arial" w:eastAsia="Arial" w:hAnsi="Arial" w:cs="Arial"/>
                <w:sz w:val="20"/>
                <w:szCs w:val="20"/>
              </w:rPr>
              <w:br/>
              <w:t>Multiple items can be entered here as an incident can include multiple forms of data tampering and destruction.</w:t>
            </w:r>
          </w:p>
        </w:tc>
      </w:tr>
      <w:tr w:rsidR="004E1E4C" w14:paraId="79DDA2A1" w14:textId="77777777">
        <w:tc>
          <w:tcPr>
            <w:tcW w:w="3400" w:type="dxa"/>
            <w:shd w:val="clear" w:color="auto" w:fill="auto"/>
            <w:tcMar>
              <w:top w:w="100" w:type="dxa"/>
              <w:left w:w="100" w:type="dxa"/>
              <w:bottom w:w="100" w:type="dxa"/>
              <w:right w:w="100" w:type="dxa"/>
            </w:tcMar>
          </w:tcPr>
          <w:p w14:paraId="46533B78" w14:textId="77777777" w:rsidR="004E1E4C" w:rsidRDefault="007B281C">
            <w:pPr>
              <w:shd w:val="clear" w:color="auto" w:fill="FFFFFF"/>
              <w:rPr>
                <w:rFonts w:ascii="Arial" w:eastAsia="Arial" w:hAnsi="Arial" w:cs="Arial"/>
                <w:b/>
                <w:sz w:val="20"/>
                <w:szCs w:val="20"/>
              </w:rPr>
            </w:pPr>
            <w:proofErr w:type="spellStart"/>
            <w:r>
              <w:rPr>
                <w:rFonts w:ascii="Arial" w:eastAsia="Arial" w:hAnsi="Arial" w:cs="Arial"/>
                <w:b/>
                <w:sz w:val="20"/>
                <w:szCs w:val="20"/>
              </w:rPr>
              <w:t>monetary_impacts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021D3860"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monetary-impact</w:t>
            </w:r>
          </w:p>
        </w:tc>
        <w:tc>
          <w:tcPr>
            <w:tcW w:w="3780" w:type="dxa"/>
            <w:shd w:val="clear" w:color="auto" w:fill="auto"/>
            <w:tcMar>
              <w:top w:w="100" w:type="dxa"/>
              <w:left w:w="100" w:type="dxa"/>
              <w:bottom w:w="100" w:type="dxa"/>
              <w:right w:w="100" w:type="dxa"/>
            </w:tcMar>
          </w:tcPr>
          <w:p w14:paraId="36085CD2"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monetary impacts that can affect an organization’s ability to remain viable.</w:t>
            </w:r>
            <w:r>
              <w:rPr>
                <w:rFonts w:ascii="Arial" w:eastAsia="Arial" w:hAnsi="Arial" w:cs="Arial"/>
                <w:sz w:val="20"/>
                <w:szCs w:val="20"/>
              </w:rPr>
              <w:br/>
            </w:r>
            <w:r>
              <w:rPr>
                <w:rFonts w:ascii="Arial" w:eastAsia="Arial" w:hAnsi="Arial" w:cs="Arial"/>
                <w:sz w:val="20"/>
                <w:szCs w:val="20"/>
              </w:rPr>
              <w:br/>
              <w:t>Multiple items can be entered here as an incident can include multiple forms of costly damage.</w:t>
            </w:r>
          </w:p>
        </w:tc>
      </w:tr>
      <w:tr w:rsidR="004E1E4C" w14:paraId="12F81040" w14:textId="77777777">
        <w:tc>
          <w:tcPr>
            <w:tcW w:w="3400" w:type="dxa"/>
            <w:shd w:val="clear" w:color="auto" w:fill="auto"/>
            <w:tcMar>
              <w:top w:w="100" w:type="dxa"/>
              <w:left w:w="100" w:type="dxa"/>
              <w:bottom w:w="100" w:type="dxa"/>
              <w:right w:w="100" w:type="dxa"/>
            </w:tcMar>
          </w:tcPr>
          <w:p w14:paraId="46B4F020"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physical_impacts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266CDC5C" w14:textId="77777777" w:rsidR="004E1E4C" w:rsidRDefault="007B281C">
            <w:pPr>
              <w:rPr>
                <w:rFonts w:ascii="Consolas" w:eastAsia="Consolas" w:hAnsi="Consolas" w:cs="Consolas"/>
                <w:color w:val="C7254E"/>
                <w:sz w:val="20"/>
                <w:szCs w:val="20"/>
                <w:shd w:val="clear" w:color="auto" w:fill="F9F2F4"/>
              </w:rPr>
            </w:pPr>
            <w:bookmarkStart w:id="17" w:name="_35nkun2" w:colFirst="0" w:colLast="0"/>
            <w:bookmarkEnd w:id="17"/>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physical-impact</w:t>
            </w:r>
          </w:p>
        </w:tc>
        <w:tc>
          <w:tcPr>
            <w:tcW w:w="3780" w:type="dxa"/>
            <w:shd w:val="clear" w:color="auto" w:fill="auto"/>
            <w:tcMar>
              <w:top w:w="100" w:type="dxa"/>
              <w:left w:w="100" w:type="dxa"/>
              <w:bottom w:w="100" w:type="dxa"/>
              <w:right w:w="100" w:type="dxa"/>
            </w:tcMar>
          </w:tcPr>
          <w:p w14:paraId="394E7C01"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physical impacts for this incident.  This can include physically damaged or destroyed property or systems.</w:t>
            </w:r>
          </w:p>
        </w:tc>
      </w:tr>
      <w:tr w:rsidR="004E1E4C" w14:paraId="4D5B01AA" w14:textId="77777777">
        <w:tc>
          <w:tcPr>
            <w:tcW w:w="3400" w:type="dxa"/>
            <w:shd w:val="clear" w:color="auto" w:fill="auto"/>
            <w:tcMar>
              <w:top w:w="100" w:type="dxa"/>
              <w:left w:w="100" w:type="dxa"/>
              <w:bottom w:w="100" w:type="dxa"/>
              <w:right w:w="100" w:type="dxa"/>
            </w:tcMar>
          </w:tcPr>
          <w:p w14:paraId="51943194" w14:textId="77777777" w:rsidR="004E1E4C" w:rsidRDefault="007B281C">
            <w:pPr>
              <w:widowControl w:val="0"/>
              <w:pBdr>
                <w:top w:val="nil"/>
                <w:left w:val="nil"/>
                <w:bottom w:val="nil"/>
                <w:right w:val="nil"/>
                <w:between w:val="nil"/>
              </w:pBdr>
              <w:rPr>
                <w:rFonts w:ascii="Arial" w:eastAsia="Arial" w:hAnsi="Arial" w:cs="Arial"/>
                <w:b/>
                <w:sz w:val="20"/>
                <w:szCs w:val="20"/>
              </w:rPr>
            </w:pPr>
            <w:r>
              <w:rPr>
                <w:rFonts w:ascii="Arial" w:eastAsia="Arial" w:hAnsi="Arial" w:cs="Arial"/>
                <w:b/>
                <w:color w:val="000000"/>
                <w:sz w:val="20"/>
                <w:szCs w:val="20"/>
              </w:rPr>
              <w:lastRenderedPageBreak/>
              <w:t xml:space="preserve">recoverability </w:t>
            </w:r>
            <w:r>
              <w:rPr>
                <w:rFonts w:ascii="Arial" w:eastAsia="Arial" w:hAnsi="Arial" w:cs="Arial"/>
                <w:color w:val="000000"/>
                <w:sz w:val="20"/>
                <w:szCs w:val="20"/>
              </w:rPr>
              <w:t>(optional)</w:t>
            </w:r>
          </w:p>
        </w:tc>
        <w:tc>
          <w:tcPr>
            <w:tcW w:w="2180" w:type="dxa"/>
            <w:shd w:val="clear" w:color="auto" w:fill="auto"/>
            <w:tcMar>
              <w:top w:w="100" w:type="dxa"/>
              <w:left w:w="100" w:type="dxa"/>
              <w:bottom w:w="100" w:type="dxa"/>
              <w:right w:w="100" w:type="dxa"/>
            </w:tcMar>
          </w:tcPr>
          <w:p w14:paraId="3D3EDBCC"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shd w:val="clear" w:color="auto" w:fill="auto"/>
            <w:tcMar>
              <w:top w:w="100" w:type="dxa"/>
              <w:left w:w="100" w:type="dxa"/>
              <w:bottom w:w="100" w:type="dxa"/>
              <w:right w:w="100" w:type="dxa"/>
            </w:tcMar>
          </w:tcPr>
          <w:p w14:paraId="2F830391"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recoverability of this particular Incident with respect to feasibility and required time and resources.</w:t>
            </w:r>
          </w:p>
          <w:p w14:paraId="502C9F13" w14:textId="77777777" w:rsidR="004E1E4C" w:rsidRDefault="004E1E4C">
            <w:pPr>
              <w:widowControl w:val="0"/>
              <w:pBdr>
                <w:top w:val="nil"/>
                <w:left w:val="nil"/>
                <w:bottom w:val="nil"/>
                <w:right w:val="nil"/>
                <w:between w:val="nil"/>
              </w:pBdr>
              <w:rPr>
                <w:rFonts w:ascii="Arial" w:eastAsia="Arial" w:hAnsi="Arial" w:cs="Arial"/>
                <w:sz w:val="20"/>
                <w:szCs w:val="20"/>
              </w:rPr>
            </w:pPr>
          </w:p>
          <w:p w14:paraId="5ADF8E17"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cs="Arial"/>
                <w:sz w:val="20"/>
                <w:szCs w:val="20"/>
              </w:rPr>
              <w:t xml:space="preserve"> enumeration</w:t>
            </w:r>
          </w:p>
        </w:tc>
      </w:tr>
      <w:tr w:rsidR="004E1E4C" w14:paraId="47AA6E7F" w14:textId="77777777">
        <w:tc>
          <w:tcPr>
            <w:tcW w:w="3400" w:type="dxa"/>
            <w:shd w:val="clear" w:color="auto" w:fill="auto"/>
            <w:tcMar>
              <w:top w:w="100" w:type="dxa"/>
              <w:left w:w="100" w:type="dxa"/>
              <w:bottom w:w="100" w:type="dxa"/>
              <w:right w:w="100" w:type="dxa"/>
            </w:tcMar>
          </w:tcPr>
          <w:p w14:paraId="375BB385" w14:textId="77777777" w:rsidR="004E1E4C" w:rsidRDefault="007B281C">
            <w:pPr>
              <w:rPr>
                <w:rFonts w:ascii="Arial" w:eastAsia="Arial" w:hAnsi="Arial" w:cs="Arial"/>
                <w:b/>
                <w:sz w:val="20"/>
                <w:szCs w:val="20"/>
              </w:rPr>
            </w:pPr>
            <w:r>
              <w:rPr>
                <w:rFonts w:ascii="Arial" w:eastAsia="Arial" w:hAnsi="Arial" w:cs="Arial"/>
                <w:b/>
                <w:sz w:val="20"/>
                <w:szCs w:val="20"/>
              </w:rPr>
              <w:t xml:space="preserve">scores </w:t>
            </w:r>
            <w:r>
              <w:rPr>
                <w:rFonts w:ascii="Arial" w:eastAsia="Arial" w:hAnsi="Arial" w:cs="Arial"/>
                <w:color w:val="000000"/>
                <w:sz w:val="20"/>
                <w:szCs w:val="20"/>
              </w:rPr>
              <w:t>(optional)</w:t>
            </w:r>
          </w:p>
        </w:tc>
        <w:tc>
          <w:tcPr>
            <w:tcW w:w="2180" w:type="dxa"/>
            <w:shd w:val="clear" w:color="auto" w:fill="auto"/>
            <w:tcMar>
              <w:top w:w="100" w:type="dxa"/>
              <w:left w:w="100" w:type="dxa"/>
              <w:bottom w:w="100" w:type="dxa"/>
              <w:right w:w="100" w:type="dxa"/>
            </w:tcMar>
          </w:tcPr>
          <w:p w14:paraId="5402CA36" w14:textId="77777777" w:rsidR="004E1E4C" w:rsidRDefault="007B281C">
            <w:pPr>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w:t>
            </w:r>
            <w:r>
              <w:rPr>
                <w:sz w:val="20"/>
                <w:szCs w:val="20"/>
              </w:rPr>
              <w:t xml:space="preserve"> </w:t>
            </w:r>
            <w:r>
              <w:rPr>
                <w:rFonts w:ascii="Consolas" w:eastAsia="Consolas" w:hAnsi="Consolas" w:cs="Consolas"/>
                <w:color w:val="C7254E"/>
                <w:sz w:val="20"/>
                <w:szCs w:val="20"/>
                <w:shd w:val="clear" w:color="auto" w:fill="F9F2F4"/>
              </w:rPr>
              <w:t>incident-score</w:t>
            </w:r>
          </w:p>
        </w:tc>
        <w:tc>
          <w:tcPr>
            <w:tcW w:w="3780" w:type="dxa"/>
            <w:shd w:val="clear" w:color="auto" w:fill="auto"/>
            <w:tcMar>
              <w:top w:w="100" w:type="dxa"/>
              <w:left w:w="100" w:type="dxa"/>
              <w:bottom w:w="100" w:type="dxa"/>
              <w:right w:w="100" w:type="dxa"/>
            </w:tcMar>
          </w:tcPr>
          <w:p w14:paraId="0A144BBE" w14:textId="77777777" w:rsidR="004E1E4C" w:rsidRDefault="007B281C">
            <w:pPr>
              <w:rPr>
                <w:rFonts w:ascii="Arial" w:eastAsia="Arial" w:hAnsi="Arial" w:cs="Arial"/>
                <w:sz w:val="20"/>
                <w:szCs w:val="20"/>
              </w:rPr>
            </w:pPr>
            <w:r>
              <w:rPr>
                <w:rFonts w:ascii="Arial" w:eastAsia="Arial" w:hAnsi="Arial" w:cs="Arial"/>
                <w:sz w:val="20"/>
                <w:szCs w:val="20"/>
              </w:rPr>
              <w:t>A list of scores from various automated or manual mechanisms along with optional descriptions.</w:t>
            </w:r>
          </w:p>
        </w:tc>
      </w:tr>
      <w:tr w:rsidR="004E1E4C" w14:paraId="3AD9DE34" w14:textId="77777777">
        <w:tc>
          <w:tcPr>
            <w:tcW w:w="3400" w:type="dxa"/>
            <w:shd w:val="clear" w:color="auto" w:fill="auto"/>
            <w:tcMar>
              <w:top w:w="100" w:type="dxa"/>
              <w:left w:w="100" w:type="dxa"/>
              <w:bottom w:w="100" w:type="dxa"/>
              <w:right w:w="100" w:type="dxa"/>
            </w:tcMar>
          </w:tcPr>
          <w:p w14:paraId="705DD9FF" w14:textId="77777777" w:rsidR="004E1E4C" w:rsidRDefault="007B281C">
            <w:pPr>
              <w:rPr>
                <w:rFonts w:ascii="Arial" w:eastAsia="Arial" w:hAnsi="Arial" w:cs="Arial"/>
                <w:sz w:val="20"/>
                <w:szCs w:val="20"/>
              </w:rPr>
            </w:pPr>
            <w:proofErr w:type="spellStart"/>
            <w:r>
              <w:rPr>
                <w:rFonts w:ascii="Arial" w:eastAsia="Arial" w:hAnsi="Arial" w:cs="Arial"/>
                <w:b/>
                <w:sz w:val="20"/>
                <w:szCs w:val="20"/>
              </w:rPr>
              <w:t>traceability_impact</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B810000"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shd w:val="clear" w:color="auto" w:fill="auto"/>
            <w:tcMar>
              <w:top w:w="100" w:type="dxa"/>
              <w:left w:w="100" w:type="dxa"/>
              <w:bottom w:w="100" w:type="dxa"/>
              <w:right w:w="100" w:type="dxa"/>
            </w:tcMar>
          </w:tcPr>
          <w:p w14:paraId="7EE9DD48" w14:textId="77777777" w:rsidR="004E1E4C" w:rsidRDefault="007B281C">
            <w:pPr>
              <w:rPr>
                <w:rFonts w:ascii="Arial" w:eastAsia="Arial" w:hAnsi="Arial" w:cs="Arial"/>
                <w:sz w:val="20"/>
                <w:szCs w:val="20"/>
              </w:rPr>
            </w:pPr>
            <w:r>
              <w:rPr>
                <w:rFonts w:ascii="Arial" w:eastAsia="Arial" w:hAnsi="Arial" w:cs="Arial"/>
                <w:sz w:val="20"/>
                <w:szCs w:val="20"/>
              </w:rPr>
              <w:t>The impact of this incident on a system or organization’s ability to perform audits or provide non-repudiation.</w:t>
            </w:r>
          </w:p>
          <w:p w14:paraId="6CDB18D3" w14:textId="77777777" w:rsidR="004E1E4C" w:rsidRDefault="004E1E4C">
            <w:pPr>
              <w:rPr>
                <w:rFonts w:ascii="Arial" w:eastAsia="Arial" w:hAnsi="Arial" w:cs="Arial"/>
                <w:sz w:val="20"/>
                <w:szCs w:val="20"/>
              </w:rPr>
            </w:pPr>
          </w:p>
          <w:p w14:paraId="2C5458A8" w14:textId="77777777" w:rsidR="004E1E4C" w:rsidRDefault="007B281C">
            <w:pPr>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traceability-enum</w:t>
            </w:r>
            <w:r>
              <w:rPr>
                <w:rFonts w:ascii="Arial" w:eastAsia="Arial" w:hAnsi="Arial" w:cs="Arial"/>
                <w:sz w:val="20"/>
                <w:szCs w:val="20"/>
              </w:rPr>
              <w:t xml:space="preserve"> enumeration</w:t>
            </w:r>
          </w:p>
        </w:tc>
      </w:tr>
    </w:tbl>
    <w:p w14:paraId="532E3B12" w14:textId="77777777" w:rsidR="004E1E4C" w:rsidRDefault="004E1E4C">
      <w:pPr>
        <w:pStyle w:val="Heading4"/>
      </w:pPr>
      <w:bookmarkStart w:id="18" w:name="_scvanprgt80l" w:colFirst="0" w:colLast="0"/>
      <w:bookmarkEnd w:id="18"/>
    </w:p>
    <w:p w14:paraId="2F9CF4A3" w14:textId="77777777" w:rsidR="004E1E4C" w:rsidRDefault="007B281C">
      <w:pPr>
        <w:pStyle w:val="Heading4"/>
      </w:pPr>
      <w:bookmarkStart w:id="19" w:name="_2jxsxqh" w:colFirst="0" w:colLast="0"/>
      <w:bookmarkEnd w:id="19"/>
      <w:r>
        <w:br w:type="page"/>
      </w:r>
    </w:p>
    <w:p w14:paraId="3361D58D" w14:textId="77777777" w:rsidR="004E1E4C" w:rsidRDefault="007B281C">
      <w:pPr>
        <w:pStyle w:val="Heading2"/>
      </w:pPr>
      <w:bookmarkStart w:id="20" w:name="_s14ib8gmtd8t" w:colFirst="0" w:colLast="0"/>
      <w:bookmarkEnd w:id="20"/>
      <w:r>
        <w:lastRenderedPageBreak/>
        <w:t>2.1 Attacker Activity Object Type</w:t>
      </w:r>
    </w:p>
    <w:p w14:paraId="4B4A4EE0" w14:textId="77777777" w:rsidR="004E1E4C" w:rsidRDefault="007B281C">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attacker-activity</w:t>
      </w:r>
    </w:p>
    <w:p w14:paraId="7CC0BA3E" w14:textId="77777777" w:rsidR="004E1E4C" w:rsidRDefault="007B281C">
      <w:pPr>
        <w:spacing w:line="331" w:lineRule="auto"/>
      </w:pPr>
      <w:r>
        <w:t>Attacker activity supports encoding both specific timestamp and relative sequence information for attacker activities when known or suspected.  The sequence values for various attacker activities can overlap with each other when it is unknown what order the events took place in, or if it really was the case that multiple attacker activities were present at a time. When captured, these features are intended to allow mapping against complex sequence diagrams and attacker playbooks.  Both attacker activity and defender activity use the same sequence and can be plotted together on a timeline.</w:t>
      </w:r>
    </w:p>
    <w:p w14:paraId="08B5D8AF" w14:textId="77777777" w:rsidR="004E1E4C" w:rsidRDefault="004E1E4C">
      <w:pPr>
        <w:spacing w:line="331" w:lineRule="auto"/>
        <w:rPr>
          <w:color w:val="0000FF"/>
        </w:rPr>
      </w:pPr>
    </w:p>
    <w:p w14:paraId="4346644D" w14:textId="77777777" w:rsidR="004E1E4C" w:rsidRDefault="004E1E4C">
      <w:pPr>
        <w:spacing w:line="331" w:lineRule="auto"/>
        <w:rPr>
          <w:color w:val="C7254E"/>
          <w:shd w:val="clear" w:color="auto" w:fill="F9F2F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040"/>
        <w:gridCol w:w="4200"/>
      </w:tblGrid>
      <w:tr w:rsidR="004E1E4C" w14:paraId="7D4F7F90" w14:textId="77777777">
        <w:tc>
          <w:tcPr>
            <w:tcW w:w="3120" w:type="dxa"/>
            <w:shd w:val="clear" w:color="auto" w:fill="073763"/>
            <w:tcMar>
              <w:top w:w="100" w:type="dxa"/>
              <w:left w:w="100" w:type="dxa"/>
              <w:bottom w:w="100" w:type="dxa"/>
              <w:right w:w="100" w:type="dxa"/>
            </w:tcMar>
          </w:tcPr>
          <w:p w14:paraId="7E82B6AF" w14:textId="77777777" w:rsidR="004E1E4C" w:rsidRDefault="007B281C">
            <w:pPr>
              <w:widowControl w:val="0"/>
              <w:rPr>
                <w:b/>
                <w:color w:val="FFFFFF"/>
              </w:rPr>
            </w:pPr>
            <w:r>
              <w:rPr>
                <w:b/>
                <w:color w:val="FFFFFF"/>
              </w:rPr>
              <w:t>Property Name</w:t>
            </w:r>
          </w:p>
        </w:tc>
        <w:tc>
          <w:tcPr>
            <w:tcW w:w="2040" w:type="dxa"/>
            <w:shd w:val="clear" w:color="auto" w:fill="073763"/>
            <w:tcMar>
              <w:top w:w="100" w:type="dxa"/>
              <w:left w:w="100" w:type="dxa"/>
              <w:bottom w:w="100" w:type="dxa"/>
              <w:right w:w="100" w:type="dxa"/>
            </w:tcMar>
          </w:tcPr>
          <w:p w14:paraId="77A75A2C" w14:textId="77777777" w:rsidR="004E1E4C" w:rsidRDefault="007B281C">
            <w:pPr>
              <w:widowControl w:val="0"/>
              <w:rPr>
                <w:b/>
                <w:color w:val="FFFFFF"/>
              </w:rPr>
            </w:pPr>
            <w:r>
              <w:rPr>
                <w:b/>
                <w:color w:val="FFFFFF"/>
              </w:rPr>
              <w:t>Type</w:t>
            </w:r>
          </w:p>
        </w:tc>
        <w:tc>
          <w:tcPr>
            <w:tcW w:w="4200" w:type="dxa"/>
            <w:shd w:val="clear" w:color="auto" w:fill="073763"/>
            <w:tcMar>
              <w:top w:w="100" w:type="dxa"/>
              <w:left w:w="100" w:type="dxa"/>
              <w:bottom w:w="100" w:type="dxa"/>
              <w:right w:w="100" w:type="dxa"/>
            </w:tcMar>
          </w:tcPr>
          <w:p w14:paraId="6A3B3AE6" w14:textId="77777777" w:rsidR="004E1E4C" w:rsidRDefault="007B281C">
            <w:pPr>
              <w:widowControl w:val="0"/>
              <w:rPr>
                <w:b/>
                <w:color w:val="FFFFFF"/>
              </w:rPr>
            </w:pPr>
            <w:r>
              <w:rPr>
                <w:b/>
                <w:color w:val="FFFFFF"/>
              </w:rPr>
              <w:t>Description</w:t>
            </w:r>
          </w:p>
        </w:tc>
      </w:tr>
      <w:tr w:rsidR="004E1E4C" w14:paraId="0F0E1DA1" w14:textId="77777777">
        <w:tc>
          <w:tcPr>
            <w:tcW w:w="3120" w:type="dxa"/>
            <w:shd w:val="clear" w:color="auto" w:fill="auto"/>
            <w:tcMar>
              <w:top w:w="100" w:type="dxa"/>
              <w:left w:w="100" w:type="dxa"/>
              <w:bottom w:w="100" w:type="dxa"/>
              <w:right w:w="100" w:type="dxa"/>
            </w:tcMar>
          </w:tcPr>
          <w:p w14:paraId="6DDDBABC" w14:textId="77777777" w:rsidR="004E1E4C" w:rsidRDefault="007B281C">
            <w:pPr>
              <w:rPr>
                <w:rFonts w:ascii="Arial" w:eastAsia="Arial" w:hAnsi="Arial" w:cs="Arial"/>
                <w:sz w:val="20"/>
                <w:szCs w:val="20"/>
              </w:rPr>
            </w:pPr>
            <w:r>
              <w:rPr>
                <w:rFonts w:ascii="Arial" w:eastAsia="Arial" w:hAnsi="Arial" w:cs="Arial"/>
                <w:b/>
                <w:sz w:val="20"/>
                <w:szCs w:val="20"/>
              </w:rPr>
              <w:t xml:space="preserve">outcome </w:t>
            </w:r>
            <w:r>
              <w:rPr>
                <w:rFonts w:ascii="Arial" w:eastAsia="Arial" w:hAnsi="Arial" w:cs="Arial"/>
                <w:sz w:val="20"/>
                <w:szCs w:val="20"/>
              </w:rPr>
              <w:t>(required)</w:t>
            </w:r>
          </w:p>
        </w:tc>
        <w:tc>
          <w:tcPr>
            <w:tcW w:w="2040" w:type="dxa"/>
            <w:shd w:val="clear" w:color="auto" w:fill="auto"/>
            <w:tcMar>
              <w:top w:w="100" w:type="dxa"/>
              <w:left w:w="100" w:type="dxa"/>
              <w:bottom w:w="100" w:type="dxa"/>
              <w:right w:w="100" w:type="dxa"/>
            </w:tcMar>
          </w:tcPr>
          <w:p w14:paraId="6E51AF36"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activity-outcome-enum</w:t>
            </w:r>
          </w:p>
        </w:tc>
        <w:tc>
          <w:tcPr>
            <w:tcW w:w="4200" w:type="dxa"/>
            <w:shd w:val="clear" w:color="auto" w:fill="auto"/>
            <w:tcMar>
              <w:top w:w="100" w:type="dxa"/>
              <w:left w:w="100" w:type="dxa"/>
              <w:bottom w:w="100" w:type="dxa"/>
              <w:right w:w="100" w:type="dxa"/>
            </w:tcMar>
          </w:tcPr>
          <w:p w14:paraId="4EBBA0A1" w14:textId="77777777" w:rsidR="004E1E4C" w:rsidRDefault="007B281C">
            <w:pPr>
              <w:rPr>
                <w:rFonts w:ascii="Arial" w:eastAsia="Arial" w:hAnsi="Arial" w:cs="Arial"/>
                <w:sz w:val="20"/>
                <w:szCs w:val="20"/>
              </w:rPr>
            </w:pPr>
            <w:r>
              <w:rPr>
                <w:rFonts w:ascii="Arial" w:eastAsia="Arial" w:hAnsi="Arial" w:cs="Arial"/>
                <w:sz w:val="20"/>
                <w:szCs w:val="20"/>
              </w:rPr>
              <w:t>The outcome of the attacker activity.</w:t>
            </w:r>
          </w:p>
        </w:tc>
      </w:tr>
      <w:tr w:rsidR="004E1E4C" w14:paraId="536B84A7" w14:textId="77777777">
        <w:tc>
          <w:tcPr>
            <w:tcW w:w="3120" w:type="dxa"/>
            <w:shd w:val="clear" w:color="auto" w:fill="auto"/>
            <w:tcMar>
              <w:top w:w="100" w:type="dxa"/>
              <w:left w:w="100" w:type="dxa"/>
              <w:bottom w:w="100" w:type="dxa"/>
              <w:right w:w="100" w:type="dxa"/>
            </w:tcMar>
          </w:tcPr>
          <w:p w14:paraId="2B935480" w14:textId="77777777" w:rsidR="004E1E4C" w:rsidRDefault="007B281C">
            <w:pPr>
              <w:shd w:val="clear" w:color="auto" w:fill="FFFFFF"/>
              <w:rPr>
                <w:rFonts w:ascii="Menlo" w:eastAsia="Menlo" w:hAnsi="Menlo" w:cs="Menlo"/>
                <w:sz w:val="20"/>
                <w:szCs w:val="20"/>
              </w:rPr>
            </w:pPr>
            <w:r w:rsidRPr="00B127A2">
              <w:rPr>
                <w:rFonts w:ascii="Arial" w:eastAsia="Arial" w:hAnsi="Arial" w:cs="Arial"/>
                <w:b/>
                <w:sz w:val="20"/>
                <w:szCs w:val="20"/>
              </w:rPr>
              <w:t>description</w:t>
            </w:r>
            <w:r>
              <w:rPr>
                <w:rFonts w:ascii="Menlo" w:eastAsia="Menlo" w:hAnsi="Menlo" w:cs="Menlo"/>
                <w:b/>
                <w:sz w:val="20"/>
                <w:szCs w:val="20"/>
              </w:rPr>
              <w:t xml:space="preserve"> </w:t>
            </w:r>
            <w:r>
              <w:rPr>
                <w:rFonts w:ascii="Arial" w:eastAsia="Arial" w:hAnsi="Arial" w:cs="Arial"/>
                <w:sz w:val="20"/>
                <w:szCs w:val="20"/>
              </w:rPr>
              <w:t>(optional)</w:t>
            </w:r>
          </w:p>
          <w:p w14:paraId="4E1D7004" w14:textId="77777777" w:rsidR="004E1E4C" w:rsidRDefault="004E1E4C">
            <w:pPr>
              <w:shd w:val="clear" w:color="auto" w:fill="FFFFFF"/>
              <w:rPr>
                <w:rFonts w:ascii="Menlo" w:eastAsia="Menlo" w:hAnsi="Menlo" w:cs="Menlo"/>
                <w:b/>
                <w:sz w:val="20"/>
                <w:szCs w:val="20"/>
              </w:rPr>
            </w:pPr>
          </w:p>
        </w:tc>
        <w:tc>
          <w:tcPr>
            <w:tcW w:w="2040" w:type="dxa"/>
            <w:shd w:val="clear" w:color="auto" w:fill="auto"/>
            <w:tcMar>
              <w:top w:w="100" w:type="dxa"/>
              <w:left w:w="100" w:type="dxa"/>
              <w:bottom w:w="100" w:type="dxa"/>
              <w:right w:w="100" w:type="dxa"/>
            </w:tcMar>
          </w:tcPr>
          <w:p w14:paraId="5A5F2829"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0F949D84" w14:textId="77777777" w:rsidR="004E1E4C" w:rsidRDefault="007B281C">
            <w:pPr>
              <w:widowControl w:val="0"/>
              <w:rPr>
                <w:rFonts w:ascii="Arial" w:eastAsia="Arial" w:hAnsi="Arial" w:cs="Arial"/>
                <w:sz w:val="20"/>
                <w:szCs w:val="20"/>
              </w:rPr>
            </w:pPr>
            <w:r>
              <w:rPr>
                <w:rFonts w:ascii="Arial" w:eastAsia="Arial" w:hAnsi="Arial" w:cs="Arial"/>
                <w:sz w:val="20"/>
                <w:szCs w:val="20"/>
              </w:rPr>
              <w:t>A description of adversary activity that occurred beyond what the type or associated attack pattern may provide.</w:t>
            </w:r>
          </w:p>
        </w:tc>
      </w:tr>
      <w:tr w:rsidR="004E1E4C" w14:paraId="260634B0" w14:textId="77777777">
        <w:tc>
          <w:tcPr>
            <w:tcW w:w="3120" w:type="dxa"/>
            <w:shd w:val="clear" w:color="auto" w:fill="auto"/>
            <w:tcMar>
              <w:top w:w="100" w:type="dxa"/>
              <w:left w:w="100" w:type="dxa"/>
              <w:bottom w:w="100" w:type="dxa"/>
              <w:right w:w="100" w:type="dxa"/>
            </w:tcMar>
          </w:tcPr>
          <w:p w14:paraId="5ECCE13E" w14:textId="77777777" w:rsidR="004E1E4C" w:rsidRPr="00B127A2" w:rsidRDefault="007B281C">
            <w:pPr>
              <w:shd w:val="clear" w:color="auto" w:fill="FFFFFF"/>
              <w:rPr>
                <w:rFonts w:ascii="Arial" w:eastAsia="Menlo" w:hAnsi="Arial" w:cs="Arial"/>
                <w:sz w:val="20"/>
                <w:szCs w:val="20"/>
              </w:rPr>
            </w:pPr>
            <w:r w:rsidRPr="00B127A2">
              <w:rPr>
                <w:rFonts w:ascii="Arial" w:eastAsia="Arial" w:hAnsi="Arial" w:cs="Arial"/>
                <w:b/>
                <w:sz w:val="20"/>
                <w:szCs w:val="20"/>
              </w:rPr>
              <w:t xml:space="preserve">goal </w:t>
            </w:r>
            <w:r w:rsidRPr="00B127A2">
              <w:rPr>
                <w:rFonts w:ascii="Arial" w:eastAsia="Menlo" w:hAnsi="Arial" w:cs="Arial"/>
                <w:sz w:val="20"/>
                <w:szCs w:val="20"/>
              </w:rPr>
              <w:t>(optional)</w:t>
            </w:r>
          </w:p>
        </w:tc>
        <w:tc>
          <w:tcPr>
            <w:tcW w:w="2040" w:type="dxa"/>
            <w:shd w:val="clear" w:color="auto" w:fill="auto"/>
            <w:tcMar>
              <w:top w:w="100" w:type="dxa"/>
              <w:left w:w="100" w:type="dxa"/>
              <w:bottom w:w="100" w:type="dxa"/>
              <w:right w:w="100" w:type="dxa"/>
            </w:tcMar>
          </w:tcPr>
          <w:p w14:paraId="74E9FAE9"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4F4BB25B" w14:textId="77777777" w:rsidR="004E1E4C" w:rsidRDefault="007B281C">
            <w:pPr>
              <w:widowControl w:val="0"/>
              <w:rPr>
                <w:rFonts w:ascii="Arial" w:eastAsia="Arial" w:hAnsi="Arial" w:cs="Arial"/>
                <w:sz w:val="20"/>
                <w:szCs w:val="20"/>
              </w:rPr>
            </w:pPr>
            <w:r>
              <w:rPr>
                <w:rFonts w:ascii="Arial" w:eastAsia="Arial" w:hAnsi="Arial" w:cs="Arial"/>
                <w:sz w:val="20"/>
                <w:szCs w:val="20"/>
              </w:rPr>
              <w:t>The attacker’s assumed objective when performing this activity.</w:t>
            </w:r>
          </w:p>
        </w:tc>
      </w:tr>
      <w:tr w:rsidR="004E1E4C" w14:paraId="485B665E" w14:textId="77777777">
        <w:tc>
          <w:tcPr>
            <w:tcW w:w="3120" w:type="dxa"/>
            <w:shd w:val="clear" w:color="auto" w:fill="auto"/>
            <w:tcMar>
              <w:top w:w="100" w:type="dxa"/>
              <w:left w:w="100" w:type="dxa"/>
              <w:bottom w:w="100" w:type="dxa"/>
              <w:right w:w="100" w:type="dxa"/>
            </w:tcMar>
          </w:tcPr>
          <w:p w14:paraId="571FFF6E" w14:textId="77777777" w:rsidR="004E1E4C" w:rsidRDefault="007B281C">
            <w:pPr>
              <w:shd w:val="clear" w:color="auto" w:fill="FFFFFF"/>
              <w:rPr>
                <w:rFonts w:ascii="Menlo" w:eastAsia="Menlo" w:hAnsi="Menlo" w:cs="Menlo"/>
                <w:sz w:val="20"/>
                <w:szCs w:val="20"/>
              </w:rPr>
            </w:pPr>
            <w:proofErr w:type="spellStart"/>
            <w:r>
              <w:rPr>
                <w:rFonts w:ascii="Menlo" w:eastAsia="Menlo" w:hAnsi="Menlo" w:cs="Menlo"/>
                <w:b/>
                <w:sz w:val="20"/>
                <w:szCs w:val="20"/>
              </w:rPr>
              <w:t>kill_chain_</w:t>
            </w:r>
            <w:r w:rsidRPr="00B127A2">
              <w:rPr>
                <w:rFonts w:ascii="Arial" w:eastAsia="Menlo" w:hAnsi="Arial" w:cs="Arial"/>
                <w:b/>
                <w:sz w:val="20"/>
                <w:szCs w:val="20"/>
              </w:rPr>
              <w:t>phases</w:t>
            </w:r>
            <w:proofErr w:type="spellEnd"/>
            <w:r w:rsidRPr="00B127A2">
              <w:rPr>
                <w:rFonts w:ascii="Arial" w:eastAsia="Menlo" w:hAnsi="Arial" w:cs="Arial"/>
                <w:b/>
                <w:sz w:val="20"/>
                <w:szCs w:val="20"/>
              </w:rPr>
              <w:t xml:space="preserve"> </w:t>
            </w:r>
            <w:r w:rsidRPr="00B127A2">
              <w:rPr>
                <w:rFonts w:ascii="Arial" w:eastAsia="Menlo" w:hAnsi="Arial" w:cs="Arial"/>
                <w:sz w:val="20"/>
                <w:szCs w:val="20"/>
              </w:rPr>
              <w:t>(optional)</w:t>
            </w:r>
          </w:p>
        </w:tc>
        <w:tc>
          <w:tcPr>
            <w:tcW w:w="2040" w:type="dxa"/>
            <w:shd w:val="clear" w:color="auto" w:fill="auto"/>
            <w:tcMar>
              <w:top w:w="100" w:type="dxa"/>
              <w:left w:w="100" w:type="dxa"/>
              <w:bottom w:w="100" w:type="dxa"/>
              <w:right w:w="100" w:type="dxa"/>
            </w:tcMar>
          </w:tcPr>
          <w:p w14:paraId="01970159"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Arial" w:eastAsia="Arial" w:hAnsi="Arial" w:cs="Arial"/>
                <w:sz w:val="20"/>
                <w:szCs w:val="20"/>
              </w:rPr>
              <w:t xml:space="preserve"> of type</w:t>
            </w:r>
            <w:r>
              <w:rPr>
                <w:rFonts w:ascii="Consolas" w:eastAsia="Consolas" w:hAnsi="Consolas" w:cs="Consolas"/>
                <w:color w:val="C7254E"/>
                <w:sz w:val="20"/>
                <w:szCs w:val="20"/>
                <w:shd w:val="clear" w:color="auto" w:fill="F9F2F4"/>
              </w:rPr>
              <w:t xml:space="preserve"> kill-chain-phase</w:t>
            </w:r>
          </w:p>
        </w:tc>
        <w:tc>
          <w:tcPr>
            <w:tcW w:w="4200" w:type="dxa"/>
            <w:shd w:val="clear" w:color="auto" w:fill="auto"/>
            <w:tcMar>
              <w:top w:w="100" w:type="dxa"/>
              <w:left w:w="100" w:type="dxa"/>
              <w:bottom w:w="100" w:type="dxa"/>
              <w:right w:w="100" w:type="dxa"/>
            </w:tcMar>
          </w:tcPr>
          <w:p w14:paraId="191B5367" w14:textId="77777777" w:rsidR="004E1E4C" w:rsidRDefault="007B281C">
            <w:pPr>
              <w:widowControl w:val="0"/>
              <w:rPr>
                <w:rFonts w:ascii="Arial" w:eastAsia="Arial" w:hAnsi="Arial" w:cs="Arial"/>
                <w:sz w:val="20"/>
                <w:szCs w:val="20"/>
              </w:rPr>
            </w:pPr>
            <w:r>
              <w:rPr>
                <w:rFonts w:ascii="Arial" w:eastAsia="Arial" w:hAnsi="Arial" w:cs="Arial"/>
                <w:sz w:val="20"/>
                <w:szCs w:val="20"/>
              </w:rPr>
              <w:t>The kill chain phase(s) to which this attacker activity corresponds.</w:t>
            </w:r>
          </w:p>
        </w:tc>
      </w:tr>
      <w:tr w:rsidR="004E1E4C" w14:paraId="2E2A93C0" w14:textId="77777777">
        <w:tc>
          <w:tcPr>
            <w:tcW w:w="3120" w:type="dxa"/>
            <w:shd w:val="clear" w:color="auto" w:fill="auto"/>
            <w:tcMar>
              <w:top w:w="100" w:type="dxa"/>
              <w:left w:w="100" w:type="dxa"/>
              <w:bottom w:w="100" w:type="dxa"/>
              <w:right w:w="100" w:type="dxa"/>
            </w:tcMar>
          </w:tcPr>
          <w:p w14:paraId="75730238" w14:textId="77777777" w:rsidR="004E1E4C" w:rsidRDefault="007B281C">
            <w:pPr>
              <w:shd w:val="clear" w:color="auto" w:fill="FFFFFF"/>
              <w:rPr>
                <w:rFonts w:ascii="Menlo" w:eastAsia="Menlo" w:hAnsi="Menlo" w:cs="Menlo"/>
                <w:sz w:val="20"/>
                <w:szCs w:val="20"/>
              </w:rPr>
            </w:pPr>
            <w:proofErr w:type="spellStart"/>
            <w:r w:rsidRPr="00B127A2">
              <w:rPr>
                <w:rFonts w:ascii="Arial" w:eastAsia="Arial" w:hAnsi="Arial" w:cs="Arial"/>
                <w:b/>
                <w:sz w:val="20"/>
                <w:szCs w:val="20"/>
              </w:rPr>
              <w:t>pattern_ref</w:t>
            </w:r>
            <w:proofErr w:type="spellEnd"/>
            <w:r>
              <w:rPr>
                <w:rFonts w:ascii="Menlo" w:eastAsia="Menlo" w:hAnsi="Menlo" w:cs="Menlo"/>
                <w:b/>
                <w:sz w:val="20"/>
                <w:szCs w:val="20"/>
              </w:rPr>
              <w:t xml:space="preserve"> </w:t>
            </w:r>
            <w:r>
              <w:rPr>
                <w:rFonts w:ascii="Arial" w:eastAsia="Arial" w:hAnsi="Arial" w:cs="Arial"/>
                <w:sz w:val="20"/>
                <w:szCs w:val="20"/>
              </w:rPr>
              <w:t>(optional)</w:t>
            </w:r>
          </w:p>
          <w:p w14:paraId="58290D3D" w14:textId="77777777" w:rsidR="004E1E4C" w:rsidRDefault="004E1E4C">
            <w:pPr>
              <w:shd w:val="clear" w:color="auto" w:fill="FFFFFF"/>
              <w:rPr>
                <w:rFonts w:ascii="Menlo" w:eastAsia="Menlo" w:hAnsi="Menlo" w:cs="Menlo"/>
                <w:b/>
                <w:sz w:val="20"/>
                <w:szCs w:val="20"/>
              </w:rPr>
            </w:pPr>
          </w:p>
        </w:tc>
        <w:tc>
          <w:tcPr>
            <w:tcW w:w="2040" w:type="dxa"/>
            <w:shd w:val="clear" w:color="auto" w:fill="auto"/>
            <w:tcMar>
              <w:top w:w="100" w:type="dxa"/>
              <w:left w:w="100" w:type="dxa"/>
              <w:bottom w:w="100" w:type="dxa"/>
              <w:right w:w="100" w:type="dxa"/>
            </w:tcMar>
          </w:tcPr>
          <w:p w14:paraId="39EDB068"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r>
              <w:rPr>
                <w:rFonts w:ascii="Arial" w:eastAsia="Arial" w:hAnsi="Arial" w:cs="Arial"/>
                <w:sz w:val="20"/>
                <w:szCs w:val="20"/>
              </w:rPr>
              <w:t>of type</w:t>
            </w:r>
            <w:r>
              <w:rPr>
                <w:sz w:val="20"/>
                <w:szCs w:val="20"/>
              </w:rPr>
              <w:t xml:space="preserve"> </w:t>
            </w:r>
            <w:r>
              <w:rPr>
                <w:rFonts w:ascii="Consolas" w:eastAsia="Consolas" w:hAnsi="Consolas" w:cs="Consolas"/>
                <w:color w:val="C7254E"/>
                <w:sz w:val="20"/>
                <w:szCs w:val="20"/>
                <w:shd w:val="clear" w:color="auto" w:fill="F9F2F4"/>
              </w:rPr>
              <w:t>attack-pattern</w:t>
            </w:r>
          </w:p>
        </w:tc>
        <w:tc>
          <w:tcPr>
            <w:tcW w:w="4200" w:type="dxa"/>
            <w:shd w:val="clear" w:color="auto" w:fill="auto"/>
            <w:tcMar>
              <w:top w:w="100" w:type="dxa"/>
              <w:left w:w="100" w:type="dxa"/>
              <w:bottom w:w="100" w:type="dxa"/>
              <w:right w:w="100" w:type="dxa"/>
            </w:tcMar>
          </w:tcPr>
          <w:p w14:paraId="6E95580D"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A reference to an attack-pattern that details a TTP used during this time range.  This attack pattern </w:t>
            </w:r>
            <w:r>
              <w:rPr>
                <w:rFonts w:ascii="Arial" w:eastAsia="Arial" w:hAnsi="Arial" w:cs="Arial"/>
                <w:b/>
                <w:sz w:val="20"/>
                <w:szCs w:val="20"/>
              </w:rPr>
              <w:t xml:space="preserve">SHOULD </w:t>
            </w:r>
            <w:r>
              <w:rPr>
                <w:rFonts w:ascii="Arial" w:eastAsia="Arial" w:hAnsi="Arial" w:cs="Arial"/>
                <w:sz w:val="20"/>
                <w:szCs w:val="20"/>
              </w:rPr>
              <w:t>use MITRE ATT&amp;CK whenever possible.</w:t>
            </w:r>
          </w:p>
          <w:p w14:paraId="725FD57E" w14:textId="77777777" w:rsidR="004E1E4C" w:rsidRDefault="004E1E4C">
            <w:pPr>
              <w:widowControl w:val="0"/>
              <w:rPr>
                <w:rFonts w:ascii="Arial" w:eastAsia="Arial" w:hAnsi="Arial" w:cs="Arial"/>
                <w:sz w:val="20"/>
                <w:szCs w:val="20"/>
              </w:rPr>
            </w:pPr>
          </w:p>
          <w:p w14:paraId="618E3CD4"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If the attacker used multiple attack patterns additional attacker activity objects </w:t>
            </w:r>
            <w:r>
              <w:rPr>
                <w:rFonts w:ascii="Arial" w:eastAsia="Arial" w:hAnsi="Arial" w:cs="Arial"/>
                <w:b/>
                <w:sz w:val="20"/>
                <w:szCs w:val="20"/>
              </w:rPr>
              <w:t xml:space="preserve">SHOULD </w:t>
            </w:r>
            <w:r>
              <w:rPr>
                <w:rFonts w:ascii="Arial" w:eastAsia="Arial" w:hAnsi="Arial" w:cs="Arial"/>
                <w:sz w:val="20"/>
                <w:szCs w:val="20"/>
              </w:rPr>
              <w:t>be used.</w:t>
            </w:r>
          </w:p>
          <w:p w14:paraId="28C08D2C" w14:textId="77777777" w:rsidR="004E1E4C" w:rsidRDefault="004E1E4C">
            <w:pPr>
              <w:widowControl w:val="0"/>
              <w:rPr>
                <w:rFonts w:ascii="Arial" w:eastAsia="Arial" w:hAnsi="Arial" w:cs="Arial"/>
                <w:sz w:val="20"/>
                <w:szCs w:val="20"/>
              </w:rPr>
            </w:pPr>
          </w:p>
          <w:p w14:paraId="7DF4A9FF"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If this is present the </w:t>
            </w:r>
            <w:proofErr w:type="spellStart"/>
            <w:r>
              <w:rPr>
                <w:rFonts w:ascii="Arial" w:eastAsia="Arial" w:hAnsi="Arial" w:cs="Arial"/>
                <w:sz w:val="20"/>
                <w:szCs w:val="20"/>
              </w:rPr>
              <w:t>activity_type</w:t>
            </w:r>
            <w:proofErr w:type="spellEnd"/>
            <w:r>
              <w:rPr>
                <w:rFonts w:ascii="Arial" w:eastAsia="Arial" w:hAnsi="Arial" w:cs="Arial"/>
                <w:sz w:val="20"/>
                <w:szCs w:val="20"/>
              </w:rPr>
              <w:t xml:space="preserve"> field is not required.</w:t>
            </w:r>
          </w:p>
        </w:tc>
      </w:tr>
      <w:tr w:rsidR="004E1E4C" w14:paraId="77CA6BB4" w14:textId="77777777">
        <w:tc>
          <w:tcPr>
            <w:tcW w:w="3120" w:type="dxa"/>
            <w:shd w:val="clear" w:color="auto" w:fill="auto"/>
            <w:tcMar>
              <w:top w:w="100" w:type="dxa"/>
              <w:left w:w="100" w:type="dxa"/>
              <w:bottom w:w="100" w:type="dxa"/>
              <w:right w:w="100" w:type="dxa"/>
            </w:tcMar>
          </w:tcPr>
          <w:p w14:paraId="3272E6D2" w14:textId="77777777" w:rsidR="004E1E4C" w:rsidRDefault="007B281C">
            <w:pPr>
              <w:shd w:val="clear" w:color="auto" w:fill="FFFFFF"/>
              <w:rPr>
                <w:rFonts w:ascii="Menlo" w:eastAsia="Menlo" w:hAnsi="Menlo" w:cs="Menlo"/>
                <w:sz w:val="20"/>
                <w:szCs w:val="20"/>
              </w:rPr>
            </w:pPr>
            <w:proofErr w:type="spellStart"/>
            <w:r w:rsidRPr="00B127A2">
              <w:rPr>
                <w:rFonts w:ascii="Arial" w:eastAsia="Arial" w:hAnsi="Arial" w:cs="Arial"/>
                <w:b/>
                <w:sz w:val="20"/>
                <w:szCs w:val="20"/>
              </w:rPr>
              <w:t>start_time</w:t>
            </w:r>
            <w:proofErr w:type="spellEnd"/>
            <w:r>
              <w:rPr>
                <w:rFonts w:ascii="Menlo" w:eastAsia="Menlo" w:hAnsi="Menlo" w:cs="Menlo"/>
                <w:b/>
                <w:sz w:val="20"/>
                <w:szCs w:val="20"/>
              </w:rPr>
              <w:t xml:space="preserve"> </w:t>
            </w:r>
            <w:r>
              <w:rPr>
                <w:rFonts w:ascii="Arial" w:eastAsia="Arial" w:hAnsi="Arial" w:cs="Arial"/>
                <w:sz w:val="20"/>
                <w:szCs w:val="20"/>
              </w:rPr>
              <w:t>(optional)</w:t>
            </w:r>
          </w:p>
          <w:p w14:paraId="7D0DD75C" w14:textId="77777777" w:rsidR="004E1E4C" w:rsidRDefault="004E1E4C">
            <w:pPr>
              <w:widowControl w:val="0"/>
              <w:rPr>
                <w:rFonts w:ascii="Consolas" w:eastAsia="Consolas" w:hAnsi="Consolas" w:cs="Consolas"/>
                <w:b/>
                <w:sz w:val="20"/>
                <w:szCs w:val="20"/>
              </w:rPr>
            </w:pPr>
          </w:p>
        </w:tc>
        <w:tc>
          <w:tcPr>
            <w:tcW w:w="2040" w:type="dxa"/>
            <w:shd w:val="clear" w:color="auto" w:fill="auto"/>
            <w:tcMar>
              <w:top w:w="100" w:type="dxa"/>
              <w:left w:w="100" w:type="dxa"/>
              <w:bottom w:w="100" w:type="dxa"/>
              <w:right w:w="100" w:type="dxa"/>
            </w:tcMar>
          </w:tcPr>
          <w:p w14:paraId="170BD2CB"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4200" w:type="dxa"/>
            <w:shd w:val="clear" w:color="auto" w:fill="auto"/>
            <w:tcMar>
              <w:top w:w="100" w:type="dxa"/>
              <w:left w:w="100" w:type="dxa"/>
              <w:bottom w:w="100" w:type="dxa"/>
              <w:right w:w="100" w:type="dxa"/>
            </w:tcMar>
          </w:tcPr>
          <w:p w14:paraId="3BA27EA7" w14:textId="77777777" w:rsidR="004E1E4C" w:rsidRDefault="007B281C">
            <w:pPr>
              <w:widowControl w:val="0"/>
              <w:rPr>
                <w:rFonts w:ascii="Arial" w:eastAsia="Arial" w:hAnsi="Arial" w:cs="Arial"/>
                <w:sz w:val="20"/>
                <w:szCs w:val="20"/>
              </w:rPr>
            </w:pPr>
            <w:r>
              <w:rPr>
                <w:rFonts w:ascii="Arial" w:eastAsia="Arial" w:hAnsi="Arial" w:cs="Arial"/>
                <w:sz w:val="20"/>
                <w:szCs w:val="20"/>
              </w:rPr>
              <w:t>The date and time the activity was first recorded.  If this is not present it is assumed to be unknown.</w:t>
            </w:r>
          </w:p>
          <w:p w14:paraId="63E19C64" w14:textId="77777777" w:rsidR="004E1E4C" w:rsidRDefault="004E1E4C">
            <w:pPr>
              <w:widowControl w:val="0"/>
              <w:rPr>
                <w:rFonts w:ascii="Arial" w:eastAsia="Arial" w:hAnsi="Arial" w:cs="Arial"/>
                <w:sz w:val="20"/>
                <w:szCs w:val="20"/>
              </w:rPr>
            </w:pPr>
          </w:p>
          <w:p w14:paraId="61398C5B"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This property </w:t>
            </w:r>
            <w:r>
              <w:rPr>
                <w:rFonts w:ascii="Arial" w:eastAsia="Arial" w:hAnsi="Arial" w:cs="Arial"/>
                <w:b/>
                <w:sz w:val="20"/>
                <w:szCs w:val="20"/>
              </w:rPr>
              <w:t xml:space="preserve">SHOULD </w:t>
            </w:r>
            <w:r>
              <w:rPr>
                <w:rFonts w:ascii="Arial" w:eastAsia="Arial" w:hAnsi="Arial" w:cs="Arial"/>
                <w:sz w:val="20"/>
                <w:szCs w:val="20"/>
              </w:rPr>
              <w:t>be populated.</w:t>
            </w:r>
          </w:p>
        </w:tc>
      </w:tr>
      <w:tr w:rsidR="004E1E4C" w14:paraId="7247D4D7" w14:textId="77777777">
        <w:tc>
          <w:tcPr>
            <w:tcW w:w="3120" w:type="dxa"/>
            <w:shd w:val="clear" w:color="auto" w:fill="auto"/>
            <w:tcMar>
              <w:top w:w="100" w:type="dxa"/>
              <w:left w:w="100" w:type="dxa"/>
              <w:bottom w:w="100" w:type="dxa"/>
              <w:right w:w="100" w:type="dxa"/>
            </w:tcMar>
          </w:tcPr>
          <w:p w14:paraId="2B92C0C4" w14:textId="77777777" w:rsidR="004E1E4C" w:rsidRDefault="007B281C">
            <w:pPr>
              <w:rPr>
                <w:rFonts w:ascii="Arial" w:eastAsia="Arial" w:hAnsi="Arial" w:cs="Arial"/>
                <w:sz w:val="20"/>
                <w:szCs w:val="20"/>
              </w:rPr>
            </w:pPr>
            <w:proofErr w:type="spellStart"/>
            <w:r>
              <w:rPr>
                <w:rFonts w:ascii="Arial" w:eastAsia="Arial" w:hAnsi="Arial" w:cs="Arial"/>
                <w:b/>
                <w:sz w:val="20"/>
                <w:szCs w:val="20"/>
              </w:rPr>
              <w:t>start_time_fidelity</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37F9FA18"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4200" w:type="dxa"/>
            <w:shd w:val="clear" w:color="auto" w:fill="auto"/>
            <w:tcMar>
              <w:top w:w="100" w:type="dxa"/>
              <w:left w:w="100" w:type="dxa"/>
              <w:bottom w:w="100" w:type="dxa"/>
              <w:right w:w="100" w:type="dxa"/>
            </w:tcMar>
          </w:tcPr>
          <w:p w14:paraId="0BFC2ADC" w14:textId="77777777" w:rsidR="004E1E4C" w:rsidRDefault="007B281C">
            <w:pPr>
              <w:rPr>
                <w:rFonts w:ascii="Arial" w:eastAsia="Arial" w:hAnsi="Arial" w:cs="Arial"/>
                <w:sz w:val="20"/>
                <w:szCs w:val="20"/>
              </w:rPr>
            </w:pPr>
            <w:r>
              <w:rPr>
                <w:rFonts w:ascii="Arial" w:eastAsia="Arial" w:hAnsi="Arial" w:cs="Arial"/>
                <w:sz w:val="20"/>
                <w:szCs w:val="20"/>
              </w:rPr>
              <w:t xml:space="preserve">The level of fidelity that the </w:t>
            </w:r>
            <w:proofErr w:type="spellStart"/>
            <w:r>
              <w:rPr>
                <w:rFonts w:ascii="Arial" w:eastAsia="Arial" w:hAnsi="Arial" w:cs="Arial"/>
                <w:sz w:val="20"/>
                <w:szCs w:val="20"/>
              </w:rPr>
              <w:t>start_time</w:t>
            </w:r>
            <w:proofErr w:type="spellEnd"/>
            <w:r>
              <w:rPr>
                <w:rFonts w:ascii="Arial" w:eastAsia="Arial" w:hAnsi="Arial" w:cs="Arial"/>
                <w:sz w:val="20"/>
                <w:szCs w:val="20"/>
              </w:rPr>
              <w:t xml:space="preserve"> is recorded in.  This value </w:t>
            </w:r>
            <w:r>
              <w:rPr>
                <w:rFonts w:ascii="Arial" w:eastAsia="Arial" w:hAnsi="Arial" w:cs="Arial"/>
                <w:b/>
                <w:sz w:val="20"/>
                <w:szCs w:val="20"/>
              </w:rPr>
              <w:t xml:space="preserve">MUST </w:t>
            </w:r>
            <w:r>
              <w:rPr>
                <w:rFonts w:ascii="Arial" w:eastAsia="Arial" w:hAnsi="Arial" w:cs="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cs="Arial"/>
                <w:sz w:val="20"/>
                <w:szCs w:val="20"/>
              </w:rPr>
              <w:t>.</w:t>
            </w:r>
          </w:p>
          <w:p w14:paraId="6404FFFA" w14:textId="77777777" w:rsidR="004E1E4C" w:rsidRDefault="004E1E4C">
            <w:pPr>
              <w:rPr>
                <w:rFonts w:ascii="Arial" w:eastAsia="Arial" w:hAnsi="Arial" w:cs="Arial"/>
                <w:sz w:val="20"/>
                <w:szCs w:val="20"/>
              </w:rPr>
            </w:pPr>
          </w:p>
          <w:p w14:paraId="2EDD13A8" w14:textId="77777777" w:rsidR="004E1E4C" w:rsidRDefault="007B281C">
            <w:pPr>
              <w:rPr>
                <w:rFonts w:ascii="Arial" w:eastAsia="Arial" w:hAnsi="Arial" w:cs="Arial"/>
                <w:sz w:val="20"/>
                <w:szCs w:val="20"/>
              </w:rPr>
            </w:pPr>
            <w:r>
              <w:rPr>
                <w:rFonts w:ascii="Arial" w:eastAsia="Arial" w:hAnsi="Arial" w:cs="Arial"/>
                <w:sz w:val="20"/>
                <w:szCs w:val="20"/>
              </w:rPr>
              <w:t>If no value is provided the timestamp should be considered to be accurate up to the number of decimals it includes.</w:t>
            </w:r>
          </w:p>
        </w:tc>
      </w:tr>
      <w:tr w:rsidR="004E1E4C" w14:paraId="4B493D83" w14:textId="77777777">
        <w:tc>
          <w:tcPr>
            <w:tcW w:w="3120" w:type="dxa"/>
            <w:shd w:val="clear" w:color="auto" w:fill="auto"/>
            <w:tcMar>
              <w:top w:w="100" w:type="dxa"/>
              <w:left w:w="100" w:type="dxa"/>
              <w:bottom w:w="100" w:type="dxa"/>
              <w:right w:w="100" w:type="dxa"/>
            </w:tcMar>
          </w:tcPr>
          <w:p w14:paraId="48BD40E1" w14:textId="77777777" w:rsidR="004E1E4C" w:rsidRPr="00B127A2" w:rsidRDefault="007B281C">
            <w:pPr>
              <w:shd w:val="clear" w:color="auto" w:fill="FFFFFF"/>
              <w:rPr>
                <w:rFonts w:ascii="Arial" w:eastAsia="Menlo" w:hAnsi="Arial" w:cs="Arial"/>
                <w:sz w:val="20"/>
                <w:szCs w:val="20"/>
              </w:rPr>
            </w:pPr>
            <w:proofErr w:type="spellStart"/>
            <w:r w:rsidRPr="00B127A2">
              <w:rPr>
                <w:rFonts w:ascii="Arial" w:eastAsia="Menlo" w:hAnsi="Arial" w:cs="Arial"/>
                <w:b/>
                <w:sz w:val="20"/>
                <w:szCs w:val="20"/>
              </w:rPr>
              <w:lastRenderedPageBreak/>
              <w:t>end_time</w:t>
            </w:r>
            <w:proofErr w:type="spellEnd"/>
            <w:r w:rsidRPr="00B127A2">
              <w:rPr>
                <w:rFonts w:ascii="Arial" w:eastAsia="Menlo" w:hAnsi="Arial" w:cs="Arial"/>
                <w:b/>
                <w:sz w:val="20"/>
                <w:szCs w:val="20"/>
              </w:rPr>
              <w:t xml:space="preserve"> </w:t>
            </w:r>
            <w:r w:rsidRPr="00B127A2">
              <w:rPr>
                <w:rFonts w:ascii="Arial" w:eastAsia="Menlo" w:hAnsi="Arial" w:cs="Arial"/>
                <w:sz w:val="20"/>
                <w:szCs w:val="20"/>
              </w:rPr>
              <w:t>(optional)</w:t>
            </w:r>
          </w:p>
        </w:tc>
        <w:tc>
          <w:tcPr>
            <w:tcW w:w="2040" w:type="dxa"/>
            <w:shd w:val="clear" w:color="auto" w:fill="auto"/>
            <w:tcMar>
              <w:top w:w="100" w:type="dxa"/>
              <w:left w:w="100" w:type="dxa"/>
              <w:bottom w:w="100" w:type="dxa"/>
              <w:right w:w="100" w:type="dxa"/>
            </w:tcMar>
          </w:tcPr>
          <w:p w14:paraId="1F6ECC7C"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4200" w:type="dxa"/>
            <w:shd w:val="clear" w:color="auto" w:fill="auto"/>
            <w:tcMar>
              <w:top w:w="100" w:type="dxa"/>
              <w:left w:w="100" w:type="dxa"/>
              <w:bottom w:w="100" w:type="dxa"/>
              <w:right w:w="100" w:type="dxa"/>
            </w:tcMar>
          </w:tcPr>
          <w:p w14:paraId="78A7753A" w14:textId="77777777" w:rsidR="004E1E4C" w:rsidRDefault="007B281C">
            <w:pPr>
              <w:widowControl w:val="0"/>
              <w:rPr>
                <w:rFonts w:ascii="Arial" w:eastAsia="Arial" w:hAnsi="Arial" w:cs="Arial"/>
                <w:sz w:val="20"/>
                <w:szCs w:val="20"/>
              </w:rPr>
            </w:pPr>
            <w:r>
              <w:rPr>
                <w:rFonts w:ascii="Arial" w:eastAsia="Arial" w:hAnsi="Arial" w:cs="Arial"/>
                <w:sz w:val="20"/>
                <w:szCs w:val="20"/>
              </w:rPr>
              <w:t>The date and time the activity was last recorded.  If this is not present it is assumed to be unknown.</w:t>
            </w:r>
          </w:p>
        </w:tc>
      </w:tr>
      <w:tr w:rsidR="004E1E4C" w14:paraId="3A051533" w14:textId="77777777">
        <w:tc>
          <w:tcPr>
            <w:tcW w:w="3120" w:type="dxa"/>
            <w:shd w:val="clear" w:color="auto" w:fill="auto"/>
            <w:tcMar>
              <w:top w:w="100" w:type="dxa"/>
              <w:left w:w="100" w:type="dxa"/>
              <w:bottom w:w="100" w:type="dxa"/>
              <w:right w:w="100" w:type="dxa"/>
            </w:tcMar>
          </w:tcPr>
          <w:p w14:paraId="53C9A5C7" w14:textId="77777777" w:rsidR="004E1E4C" w:rsidRDefault="007B281C">
            <w:pPr>
              <w:rPr>
                <w:rFonts w:ascii="Arial" w:eastAsia="Arial" w:hAnsi="Arial" w:cs="Arial"/>
                <w:sz w:val="20"/>
                <w:szCs w:val="20"/>
              </w:rPr>
            </w:pPr>
            <w:proofErr w:type="spellStart"/>
            <w:r>
              <w:rPr>
                <w:rFonts w:ascii="Arial" w:eastAsia="Arial" w:hAnsi="Arial" w:cs="Arial"/>
                <w:b/>
                <w:sz w:val="20"/>
                <w:szCs w:val="20"/>
              </w:rPr>
              <w:t>end_time_fidelity</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79E99F4D"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4200" w:type="dxa"/>
            <w:shd w:val="clear" w:color="auto" w:fill="auto"/>
            <w:tcMar>
              <w:top w:w="100" w:type="dxa"/>
              <w:left w:w="100" w:type="dxa"/>
              <w:bottom w:w="100" w:type="dxa"/>
              <w:right w:w="100" w:type="dxa"/>
            </w:tcMar>
          </w:tcPr>
          <w:p w14:paraId="12914F47" w14:textId="77777777" w:rsidR="004E1E4C" w:rsidRDefault="007B281C">
            <w:pPr>
              <w:rPr>
                <w:rFonts w:ascii="Arial" w:eastAsia="Arial" w:hAnsi="Arial" w:cs="Arial"/>
                <w:sz w:val="20"/>
                <w:szCs w:val="20"/>
              </w:rPr>
            </w:pPr>
            <w:r>
              <w:rPr>
                <w:rFonts w:ascii="Arial" w:eastAsia="Arial" w:hAnsi="Arial" w:cs="Arial"/>
                <w:sz w:val="20"/>
                <w:szCs w:val="20"/>
              </w:rPr>
              <w:t xml:space="preserve">The level of fidelity that the </w:t>
            </w:r>
            <w:proofErr w:type="spellStart"/>
            <w:r>
              <w:rPr>
                <w:rFonts w:ascii="Arial" w:eastAsia="Arial" w:hAnsi="Arial" w:cs="Arial"/>
                <w:sz w:val="20"/>
                <w:szCs w:val="20"/>
              </w:rPr>
              <w:t>end_time</w:t>
            </w:r>
            <w:proofErr w:type="spellEnd"/>
            <w:r>
              <w:rPr>
                <w:rFonts w:ascii="Arial" w:eastAsia="Arial" w:hAnsi="Arial" w:cs="Arial"/>
                <w:sz w:val="20"/>
                <w:szCs w:val="20"/>
              </w:rPr>
              <w:t xml:space="preserve"> is recorded in.  This value </w:t>
            </w:r>
            <w:r>
              <w:rPr>
                <w:rFonts w:ascii="Arial" w:eastAsia="Arial" w:hAnsi="Arial" w:cs="Arial"/>
                <w:b/>
                <w:sz w:val="20"/>
                <w:szCs w:val="20"/>
              </w:rPr>
              <w:t xml:space="preserve">MUST </w:t>
            </w:r>
            <w:r>
              <w:rPr>
                <w:rFonts w:ascii="Arial" w:eastAsia="Arial" w:hAnsi="Arial" w:cs="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cs="Arial"/>
                <w:sz w:val="20"/>
                <w:szCs w:val="20"/>
              </w:rPr>
              <w:t>.</w:t>
            </w:r>
          </w:p>
          <w:p w14:paraId="6B9B0579" w14:textId="77777777" w:rsidR="004E1E4C" w:rsidRDefault="004E1E4C">
            <w:pPr>
              <w:rPr>
                <w:rFonts w:ascii="Arial" w:eastAsia="Arial" w:hAnsi="Arial" w:cs="Arial"/>
                <w:sz w:val="20"/>
                <w:szCs w:val="20"/>
              </w:rPr>
            </w:pPr>
          </w:p>
          <w:p w14:paraId="352DD304" w14:textId="77777777" w:rsidR="004E1E4C" w:rsidRDefault="007B281C">
            <w:pPr>
              <w:rPr>
                <w:rFonts w:ascii="Arial" w:eastAsia="Arial" w:hAnsi="Arial" w:cs="Arial"/>
                <w:sz w:val="20"/>
                <w:szCs w:val="20"/>
              </w:rPr>
            </w:pPr>
            <w:r>
              <w:rPr>
                <w:rFonts w:ascii="Arial" w:eastAsia="Arial" w:hAnsi="Arial" w:cs="Arial"/>
                <w:sz w:val="20"/>
                <w:szCs w:val="20"/>
              </w:rPr>
              <w:t>If no value is provided the timestamp should be considered to be accurate up to the number of decimals it includes.</w:t>
            </w:r>
          </w:p>
        </w:tc>
      </w:tr>
      <w:tr w:rsidR="004E1E4C" w14:paraId="403C9DC8" w14:textId="77777777">
        <w:tc>
          <w:tcPr>
            <w:tcW w:w="3120" w:type="dxa"/>
            <w:shd w:val="clear" w:color="auto" w:fill="auto"/>
            <w:tcMar>
              <w:top w:w="100" w:type="dxa"/>
              <w:left w:w="100" w:type="dxa"/>
              <w:bottom w:w="100" w:type="dxa"/>
              <w:right w:w="100" w:type="dxa"/>
            </w:tcMar>
          </w:tcPr>
          <w:p w14:paraId="700B09B6" w14:textId="77777777" w:rsidR="004E1E4C" w:rsidRDefault="007B281C">
            <w:pPr>
              <w:rPr>
                <w:rFonts w:ascii="Arial" w:eastAsia="Arial" w:hAnsi="Arial" w:cs="Arial"/>
                <w:b/>
                <w:sz w:val="20"/>
                <w:szCs w:val="20"/>
              </w:rPr>
            </w:pPr>
            <w:proofErr w:type="spellStart"/>
            <w:r>
              <w:rPr>
                <w:rFonts w:ascii="Arial" w:eastAsia="Arial" w:hAnsi="Arial" w:cs="Arial"/>
                <w:b/>
                <w:sz w:val="20"/>
                <w:szCs w:val="20"/>
              </w:rPr>
              <w:t>impacted_refs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72807031"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4200" w:type="dxa"/>
            <w:shd w:val="clear" w:color="auto" w:fill="auto"/>
            <w:tcMar>
              <w:top w:w="100" w:type="dxa"/>
              <w:left w:w="100" w:type="dxa"/>
              <w:bottom w:w="100" w:type="dxa"/>
              <w:right w:w="100" w:type="dxa"/>
            </w:tcMar>
          </w:tcPr>
          <w:p w14:paraId="445D095A"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all impacted entities or infrastructure.  This can relate directly to Infrastructure, SCOs, and other SDOs.</w:t>
            </w:r>
          </w:p>
        </w:tc>
      </w:tr>
      <w:tr w:rsidR="004E1E4C" w14:paraId="48DF857C" w14:textId="77777777">
        <w:tc>
          <w:tcPr>
            <w:tcW w:w="3120" w:type="dxa"/>
            <w:shd w:val="clear" w:color="auto" w:fill="auto"/>
            <w:tcMar>
              <w:top w:w="100" w:type="dxa"/>
              <w:left w:w="100" w:type="dxa"/>
              <w:bottom w:w="100" w:type="dxa"/>
              <w:right w:w="100" w:type="dxa"/>
            </w:tcMar>
          </w:tcPr>
          <w:p w14:paraId="707DE48F" w14:textId="77777777" w:rsidR="004E1E4C" w:rsidRDefault="007B281C">
            <w:pPr>
              <w:rPr>
                <w:rFonts w:ascii="Arial" w:eastAsia="Arial" w:hAnsi="Arial" w:cs="Arial"/>
                <w:b/>
                <w:sz w:val="20"/>
                <w:szCs w:val="20"/>
              </w:rPr>
            </w:pPr>
            <w:proofErr w:type="spellStart"/>
            <w:r>
              <w:rPr>
                <w:rFonts w:ascii="Arial" w:eastAsia="Arial" w:hAnsi="Arial" w:cs="Arial"/>
                <w:b/>
                <w:sz w:val="20"/>
                <w:szCs w:val="20"/>
              </w:rPr>
              <w:t>observed_refs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28B63929"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4200" w:type="dxa"/>
            <w:shd w:val="clear" w:color="auto" w:fill="auto"/>
            <w:tcMar>
              <w:top w:w="100" w:type="dxa"/>
              <w:left w:w="100" w:type="dxa"/>
              <w:bottom w:w="100" w:type="dxa"/>
              <w:right w:w="100" w:type="dxa"/>
            </w:tcMar>
          </w:tcPr>
          <w:p w14:paraId="71BBB36E"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all Indicators, Observed Data, Sightings, SCOs and other data that was part of this activity.  This can relate directly to SDOs, SCOs, and Sightings.</w:t>
            </w:r>
          </w:p>
        </w:tc>
      </w:tr>
      <w:tr w:rsidR="004E1E4C" w14:paraId="795AC1F2" w14:textId="77777777">
        <w:tc>
          <w:tcPr>
            <w:tcW w:w="3120" w:type="dxa"/>
            <w:shd w:val="clear" w:color="auto" w:fill="auto"/>
            <w:tcMar>
              <w:top w:w="100" w:type="dxa"/>
              <w:left w:w="100" w:type="dxa"/>
              <w:bottom w:w="100" w:type="dxa"/>
              <w:right w:w="100" w:type="dxa"/>
            </w:tcMar>
          </w:tcPr>
          <w:p w14:paraId="4210D012" w14:textId="77777777" w:rsidR="004E1E4C" w:rsidRDefault="007B281C">
            <w:pPr>
              <w:rPr>
                <w:rFonts w:ascii="Consolas" w:eastAsia="Consolas" w:hAnsi="Consolas" w:cs="Consolas"/>
                <w:sz w:val="20"/>
                <w:szCs w:val="20"/>
              </w:rPr>
            </w:pPr>
            <w:proofErr w:type="spellStart"/>
            <w:r>
              <w:rPr>
                <w:rFonts w:ascii="Arial" w:eastAsia="Arial" w:hAnsi="Arial" w:cs="Arial"/>
                <w:b/>
                <w:sz w:val="20"/>
                <w:szCs w:val="20"/>
              </w:rPr>
              <w:t>sequence_start</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shd w:val="clear" w:color="auto" w:fill="auto"/>
            <w:tcMar>
              <w:top w:w="100" w:type="dxa"/>
              <w:left w:w="100" w:type="dxa"/>
              <w:bottom w:w="100" w:type="dxa"/>
              <w:right w:w="100" w:type="dxa"/>
            </w:tcMar>
          </w:tcPr>
          <w:p w14:paraId="1A0B1D34" w14:textId="77777777" w:rsidR="004E1E4C" w:rsidRDefault="007B281C">
            <w:pPr>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4200" w:type="dxa"/>
            <w:shd w:val="clear" w:color="auto" w:fill="auto"/>
            <w:tcMar>
              <w:top w:w="100" w:type="dxa"/>
              <w:left w:w="100" w:type="dxa"/>
              <w:bottom w:w="100" w:type="dxa"/>
              <w:right w:w="100" w:type="dxa"/>
            </w:tcMar>
          </w:tcPr>
          <w:p w14:paraId="376C257D" w14:textId="77777777" w:rsidR="004E1E4C" w:rsidRDefault="007B281C">
            <w:pPr>
              <w:rPr>
                <w:rFonts w:ascii="Arial" w:eastAsia="Arial" w:hAnsi="Arial" w:cs="Arial"/>
                <w:sz w:val="20"/>
                <w:szCs w:val="20"/>
              </w:rPr>
            </w:pPr>
            <w:r>
              <w:rPr>
                <w:rFonts w:ascii="Arial" w:eastAsia="Arial" w:hAnsi="Arial" w:cs="Arial"/>
                <w:sz w:val="20"/>
                <w:szCs w:val="20"/>
              </w:rPr>
              <w:t>An optional sequence number starting at 0 that shows the earliest point in an activity is believed to have occurred relative to other attacker and defender activities.</w:t>
            </w:r>
          </w:p>
          <w:p w14:paraId="4AE6FED5" w14:textId="77777777" w:rsidR="004E1E4C" w:rsidRDefault="004E1E4C"/>
          <w:p w14:paraId="1ACB03BA" w14:textId="77777777" w:rsidR="004E1E4C" w:rsidRDefault="007B281C">
            <w:r>
              <w:rPr>
                <w:rFonts w:ascii="Arial" w:eastAsia="Arial" w:hAnsi="Arial" w:cs="Arial"/>
                <w:sz w:val="20"/>
                <w:szCs w:val="20"/>
              </w:rPr>
              <w:t xml:space="preserve">This cannot exceed the </w:t>
            </w:r>
            <w:proofErr w:type="spellStart"/>
            <w:r>
              <w:rPr>
                <w:rFonts w:ascii="Arial" w:eastAsia="Arial" w:hAnsi="Arial" w:cs="Arial"/>
                <w:sz w:val="20"/>
                <w:szCs w:val="20"/>
              </w:rPr>
              <w:t>sequence_end</w:t>
            </w:r>
            <w:proofErr w:type="spellEnd"/>
            <w:r>
              <w:rPr>
                <w:rFonts w:ascii="Arial" w:eastAsia="Arial" w:hAnsi="Arial" w:cs="Arial"/>
                <w:sz w:val="20"/>
                <w:szCs w:val="20"/>
              </w:rPr>
              <w:t xml:space="preserve"> value, but the two can be equal.</w:t>
            </w:r>
          </w:p>
        </w:tc>
      </w:tr>
      <w:tr w:rsidR="004E1E4C" w14:paraId="7D8FAC0E" w14:textId="77777777">
        <w:tc>
          <w:tcPr>
            <w:tcW w:w="3120" w:type="dxa"/>
            <w:shd w:val="clear" w:color="auto" w:fill="auto"/>
            <w:tcMar>
              <w:top w:w="100" w:type="dxa"/>
              <w:left w:w="100" w:type="dxa"/>
              <w:bottom w:w="100" w:type="dxa"/>
              <w:right w:w="100" w:type="dxa"/>
            </w:tcMar>
          </w:tcPr>
          <w:p w14:paraId="29CF56C7" w14:textId="77777777" w:rsidR="004E1E4C" w:rsidRPr="00B127A2" w:rsidRDefault="007B281C">
            <w:pPr>
              <w:rPr>
                <w:rFonts w:ascii="Arial" w:eastAsia="Consolas" w:hAnsi="Arial" w:cs="Arial"/>
                <w:sz w:val="20"/>
                <w:szCs w:val="20"/>
              </w:rPr>
            </w:pPr>
            <w:proofErr w:type="spellStart"/>
            <w:r w:rsidRPr="00B127A2">
              <w:rPr>
                <w:rFonts w:ascii="Arial" w:eastAsia="Arial" w:hAnsi="Arial" w:cs="Arial"/>
                <w:b/>
                <w:sz w:val="20"/>
                <w:szCs w:val="20"/>
              </w:rPr>
              <w:t>sequence_end</w:t>
            </w:r>
            <w:proofErr w:type="spellEnd"/>
            <w:r w:rsidRPr="00B127A2">
              <w:rPr>
                <w:rFonts w:ascii="Arial" w:eastAsia="Menlo" w:hAnsi="Arial" w:cs="Arial"/>
                <w:b/>
                <w:sz w:val="20"/>
                <w:szCs w:val="20"/>
              </w:rPr>
              <w:t xml:space="preserve"> </w:t>
            </w:r>
            <w:r w:rsidRPr="00B127A2">
              <w:rPr>
                <w:rFonts w:ascii="Arial" w:eastAsia="Menlo" w:hAnsi="Arial" w:cs="Arial"/>
                <w:sz w:val="20"/>
                <w:szCs w:val="20"/>
              </w:rPr>
              <w:t>(optional)</w:t>
            </w:r>
          </w:p>
        </w:tc>
        <w:tc>
          <w:tcPr>
            <w:tcW w:w="2040" w:type="dxa"/>
            <w:shd w:val="clear" w:color="auto" w:fill="auto"/>
            <w:tcMar>
              <w:top w:w="100" w:type="dxa"/>
              <w:left w:w="100" w:type="dxa"/>
              <w:bottom w:w="100" w:type="dxa"/>
              <w:right w:w="100" w:type="dxa"/>
            </w:tcMar>
          </w:tcPr>
          <w:p w14:paraId="1240DF7F" w14:textId="77777777" w:rsidR="004E1E4C" w:rsidRDefault="007B281C">
            <w:pPr>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4200" w:type="dxa"/>
            <w:shd w:val="clear" w:color="auto" w:fill="auto"/>
            <w:tcMar>
              <w:top w:w="100" w:type="dxa"/>
              <w:left w:w="100" w:type="dxa"/>
              <w:bottom w:w="100" w:type="dxa"/>
              <w:right w:w="100" w:type="dxa"/>
            </w:tcMar>
          </w:tcPr>
          <w:p w14:paraId="5DCABE63" w14:textId="77777777" w:rsidR="004E1E4C" w:rsidRDefault="007B281C">
            <w:pPr>
              <w:rPr>
                <w:rFonts w:ascii="Arial" w:eastAsia="Arial" w:hAnsi="Arial" w:cs="Arial"/>
                <w:sz w:val="20"/>
                <w:szCs w:val="20"/>
              </w:rPr>
            </w:pPr>
            <w:r>
              <w:rPr>
                <w:rFonts w:ascii="Arial" w:eastAsia="Arial" w:hAnsi="Arial" w:cs="Arial"/>
                <w:sz w:val="20"/>
                <w:szCs w:val="20"/>
              </w:rPr>
              <w:t>An optional sequence number starting at 0 that shows the last point in an activity is believed to have occurred relative to other attacker and defender activities.</w:t>
            </w:r>
          </w:p>
          <w:p w14:paraId="45F6BF18" w14:textId="77777777" w:rsidR="004E1E4C" w:rsidRDefault="004E1E4C"/>
          <w:p w14:paraId="260DE179" w14:textId="77777777" w:rsidR="004E1E4C" w:rsidRDefault="007B281C">
            <w:pPr>
              <w:rPr>
                <w:rFonts w:ascii="Arial" w:eastAsia="Arial" w:hAnsi="Arial" w:cs="Arial"/>
                <w:sz w:val="20"/>
                <w:szCs w:val="20"/>
              </w:rPr>
            </w:pPr>
            <w:r>
              <w:rPr>
                <w:rFonts w:ascii="Arial" w:eastAsia="Arial" w:hAnsi="Arial" w:cs="Arial"/>
                <w:sz w:val="20"/>
                <w:szCs w:val="20"/>
              </w:rPr>
              <w:t xml:space="preserve">This cannot be less than the </w:t>
            </w:r>
            <w:proofErr w:type="spellStart"/>
            <w:r>
              <w:rPr>
                <w:rFonts w:ascii="Arial" w:eastAsia="Arial" w:hAnsi="Arial" w:cs="Arial"/>
                <w:sz w:val="20"/>
                <w:szCs w:val="20"/>
              </w:rPr>
              <w:t>sequence_start</w:t>
            </w:r>
            <w:proofErr w:type="spellEnd"/>
            <w:r>
              <w:rPr>
                <w:rFonts w:ascii="Arial" w:eastAsia="Arial" w:hAnsi="Arial" w:cs="Arial"/>
                <w:sz w:val="20"/>
                <w:szCs w:val="20"/>
              </w:rPr>
              <w:t xml:space="preserve"> value, but the two can be equal.</w:t>
            </w:r>
          </w:p>
        </w:tc>
      </w:tr>
    </w:tbl>
    <w:p w14:paraId="0BC891C5" w14:textId="77777777" w:rsidR="004E1E4C" w:rsidRDefault="004E1E4C"/>
    <w:p w14:paraId="288CEFA2" w14:textId="77777777" w:rsidR="004E1E4C" w:rsidRDefault="007B281C">
      <w:pPr>
        <w:pStyle w:val="Heading2"/>
      </w:pPr>
      <w:bookmarkStart w:id="21" w:name="_j4qv1fv5cbis" w:colFirst="0" w:colLast="0"/>
      <w:bookmarkEnd w:id="21"/>
      <w:r>
        <w:br w:type="page"/>
      </w:r>
    </w:p>
    <w:p w14:paraId="41D1F51D" w14:textId="77777777" w:rsidR="004E1E4C" w:rsidRDefault="007B281C">
      <w:pPr>
        <w:pStyle w:val="Heading2"/>
      </w:pPr>
      <w:bookmarkStart w:id="22" w:name="_bjf2udxnylpl" w:colFirst="0" w:colLast="0"/>
      <w:bookmarkEnd w:id="22"/>
      <w:r>
        <w:lastRenderedPageBreak/>
        <w:t>2.2 Availability Impact Object Type</w:t>
      </w:r>
    </w:p>
    <w:p w14:paraId="2EB53C84" w14:textId="77777777" w:rsidR="004E1E4C" w:rsidRDefault="007B281C">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availability-impact</w:t>
      </w:r>
    </w:p>
    <w:p w14:paraId="79DF6BC4" w14:textId="77777777" w:rsidR="004E1E4C" w:rsidRDefault="004E1E4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E1E4C" w14:paraId="6719515B" w14:textId="77777777">
        <w:tc>
          <w:tcPr>
            <w:tcW w:w="3400" w:type="dxa"/>
            <w:shd w:val="clear" w:color="auto" w:fill="073763"/>
            <w:tcMar>
              <w:top w:w="100" w:type="dxa"/>
              <w:left w:w="100" w:type="dxa"/>
              <w:bottom w:w="100" w:type="dxa"/>
              <w:right w:w="100" w:type="dxa"/>
            </w:tcMar>
          </w:tcPr>
          <w:p w14:paraId="0B3639EA" w14:textId="77777777" w:rsidR="004E1E4C" w:rsidRDefault="007B281C">
            <w:pPr>
              <w:widowControl w:val="0"/>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A58754A" w14:textId="77777777" w:rsidR="004E1E4C" w:rsidRDefault="007B281C">
            <w:pPr>
              <w:widowControl w:val="0"/>
              <w:rPr>
                <w:b/>
                <w:color w:val="FFFFFF"/>
              </w:rPr>
            </w:pPr>
            <w:r>
              <w:rPr>
                <w:b/>
                <w:color w:val="FFFFFF"/>
              </w:rPr>
              <w:t>Type</w:t>
            </w:r>
          </w:p>
        </w:tc>
        <w:tc>
          <w:tcPr>
            <w:tcW w:w="3780" w:type="dxa"/>
            <w:shd w:val="clear" w:color="auto" w:fill="073763"/>
            <w:tcMar>
              <w:top w:w="100" w:type="dxa"/>
              <w:left w:w="100" w:type="dxa"/>
              <w:bottom w:w="100" w:type="dxa"/>
              <w:right w:w="100" w:type="dxa"/>
            </w:tcMar>
          </w:tcPr>
          <w:p w14:paraId="6E9862F5" w14:textId="77777777" w:rsidR="004E1E4C" w:rsidRDefault="007B281C">
            <w:pPr>
              <w:widowControl w:val="0"/>
              <w:rPr>
                <w:b/>
                <w:color w:val="FFFFFF"/>
              </w:rPr>
            </w:pPr>
            <w:r>
              <w:rPr>
                <w:b/>
                <w:color w:val="FFFFFF"/>
              </w:rPr>
              <w:t>Description</w:t>
            </w:r>
          </w:p>
        </w:tc>
      </w:tr>
      <w:tr w:rsidR="004E1E4C" w14:paraId="4559ECFC" w14:textId="77777777">
        <w:tc>
          <w:tcPr>
            <w:tcW w:w="3400" w:type="dxa"/>
            <w:shd w:val="clear" w:color="auto" w:fill="auto"/>
            <w:tcMar>
              <w:top w:w="100" w:type="dxa"/>
              <w:left w:w="100" w:type="dxa"/>
              <w:bottom w:w="100" w:type="dxa"/>
              <w:right w:w="100" w:type="dxa"/>
            </w:tcMar>
          </w:tcPr>
          <w:p w14:paraId="5152EFBE"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availability_impact</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180" w:type="dxa"/>
            <w:shd w:val="clear" w:color="auto" w:fill="auto"/>
            <w:tcMar>
              <w:top w:w="100" w:type="dxa"/>
              <w:left w:w="100" w:type="dxa"/>
              <w:bottom w:w="100" w:type="dxa"/>
              <w:right w:w="100" w:type="dxa"/>
            </w:tcMar>
          </w:tcPr>
          <w:p w14:paraId="75C42423"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00AB43F0"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availability / functional impact of the incident on the objects referenced in </w:t>
            </w:r>
            <w:proofErr w:type="spellStart"/>
            <w:r>
              <w:rPr>
                <w:rFonts w:ascii="Arial" w:eastAsia="Arial" w:hAnsi="Arial" w:cs="Arial"/>
                <w:sz w:val="20"/>
                <w:szCs w:val="20"/>
              </w:rPr>
              <w:t>impacted_refs</w:t>
            </w:r>
            <w:proofErr w:type="spellEnd"/>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 xml:space="preserve">This value </w:t>
            </w:r>
            <w:r>
              <w:rPr>
                <w:rFonts w:ascii="Arial" w:eastAsia="Arial" w:hAnsi="Arial" w:cs="Arial"/>
                <w:b/>
                <w:sz w:val="20"/>
                <w:szCs w:val="20"/>
              </w:rPr>
              <w:t xml:space="preserve">MUST </w:t>
            </w:r>
            <w:r>
              <w:rPr>
                <w:rFonts w:ascii="Arial" w:eastAsia="Arial" w:hAnsi="Arial" w:cs="Arial"/>
                <w:sz w:val="20"/>
                <w:szCs w:val="20"/>
              </w:rPr>
              <w:t>be</w:t>
            </w:r>
            <w:r>
              <w:rPr>
                <w:rFonts w:ascii="Arial" w:eastAsia="Arial" w:hAnsi="Arial" w:cs="Arial"/>
                <w:b/>
                <w:sz w:val="20"/>
                <w:szCs w:val="20"/>
              </w:rPr>
              <w:t xml:space="preserve"> </w:t>
            </w:r>
            <w:r>
              <w:rPr>
                <w:rFonts w:ascii="Arial" w:eastAsia="Arial" w:hAnsi="Arial" w:cs="Arial"/>
                <w:sz w:val="20"/>
                <w:szCs w:val="20"/>
              </w:rPr>
              <w:t>between 0 to 100.  This can be translated into qualitative values as described in Appendix B.</w:t>
            </w:r>
          </w:p>
        </w:tc>
      </w:tr>
      <w:tr w:rsidR="004E1E4C" w14:paraId="326827EB" w14:textId="77777777">
        <w:tc>
          <w:tcPr>
            <w:tcW w:w="3400" w:type="dxa"/>
            <w:shd w:val="clear" w:color="auto" w:fill="auto"/>
            <w:tcMar>
              <w:top w:w="100" w:type="dxa"/>
              <w:left w:w="100" w:type="dxa"/>
              <w:bottom w:w="100" w:type="dxa"/>
              <w:right w:w="100" w:type="dxa"/>
            </w:tcMar>
          </w:tcPr>
          <w:p w14:paraId="25E54C20"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criticality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68A63EFD"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4CCB682B"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criticality of this impact. This value </w:t>
            </w:r>
            <w:r>
              <w:rPr>
                <w:rFonts w:ascii="Arial" w:eastAsia="Arial" w:hAnsi="Arial" w:cs="Arial"/>
                <w:b/>
                <w:sz w:val="20"/>
                <w:szCs w:val="20"/>
              </w:rPr>
              <w:t xml:space="preserve">MUST </w:t>
            </w:r>
            <w:r>
              <w:rPr>
                <w:rFonts w:ascii="Arial" w:eastAsia="Arial" w:hAnsi="Arial" w:cs="Arial"/>
                <w:sz w:val="20"/>
                <w:szCs w:val="20"/>
              </w:rPr>
              <w:t>be</w:t>
            </w:r>
            <w:r>
              <w:rPr>
                <w:rFonts w:ascii="Arial" w:eastAsia="Arial" w:hAnsi="Arial" w:cs="Arial"/>
                <w:b/>
                <w:sz w:val="20"/>
                <w:szCs w:val="20"/>
              </w:rPr>
              <w:t xml:space="preserve"> </w:t>
            </w:r>
            <w:r>
              <w:rPr>
                <w:rFonts w:ascii="Arial" w:eastAsia="Arial" w:hAnsi="Arial" w:cs="Arial"/>
                <w:sz w:val="20"/>
                <w:szCs w:val="20"/>
              </w:rPr>
              <w:t>between 0 to 100. This can be translated into qualitative values as described in Appendix A.</w:t>
            </w:r>
          </w:p>
        </w:tc>
      </w:tr>
      <w:tr w:rsidR="004E1E4C" w14:paraId="726657C4" w14:textId="77777777">
        <w:tc>
          <w:tcPr>
            <w:tcW w:w="3400" w:type="dxa"/>
            <w:shd w:val="clear" w:color="auto" w:fill="auto"/>
            <w:tcMar>
              <w:top w:w="100" w:type="dxa"/>
              <w:left w:w="100" w:type="dxa"/>
              <w:bottom w:w="100" w:type="dxa"/>
              <w:right w:w="100" w:type="dxa"/>
            </w:tcMar>
          </w:tcPr>
          <w:p w14:paraId="60D0243B"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2C0ADEAD"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80D5443" w14:textId="77777777" w:rsidR="004E1E4C" w:rsidRDefault="007B281C">
            <w:pPr>
              <w:widowControl w:val="0"/>
              <w:rPr>
                <w:rFonts w:ascii="Arial" w:eastAsia="Arial" w:hAnsi="Arial" w:cs="Arial"/>
                <w:sz w:val="20"/>
                <w:szCs w:val="20"/>
              </w:rPr>
            </w:pPr>
            <w:r>
              <w:rPr>
                <w:rFonts w:ascii="Arial" w:eastAsia="Arial" w:hAnsi="Arial" w:cs="Arial"/>
                <w:sz w:val="20"/>
                <w:szCs w:val="20"/>
              </w:rPr>
              <w:t>Additional details about this impact</w:t>
            </w:r>
          </w:p>
        </w:tc>
      </w:tr>
      <w:tr w:rsidR="004E1E4C" w14:paraId="69480A55" w14:textId="77777777">
        <w:tc>
          <w:tcPr>
            <w:tcW w:w="3400" w:type="dxa"/>
            <w:shd w:val="clear" w:color="auto" w:fill="auto"/>
            <w:tcMar>
              <w:top w:w="100" w:type="dxa"/>
              <w:left w:w="100" w:type="dxa"/>
              <w:bottom w:w="100" w:type="dxa"/>
              <w:right w:w="100" w:type="dxa"/>
            </w:tcMar>
          </w:tcPr>
          <w:p w14:paraId="5B41FAB4"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impacted_refs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0D3BB904"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shd w:val="clear" w:color="auto" w:fill="auto"/>
            <w:tcMar>
              <w:top w:w="100" w:type="dxa"/>
              <w:left w:w="100" w:type="dxa"/>
              <w:bottom w:w="100" w:type="dxa"/>
              <w:right w:w="100" w:type="dxa"/>
            </w:tcMar>
          </w:tcPr>
          <w:p w14:paraId="473577F7"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all impacted entities or infrastructure.  This can relate directly to Infrastructure, SCOs, and other SDOs.</w:t>
            </w:r>
          </w:p>
        </w:tc>
      </w:tr>
      <w:tr w:rsidR="004E1E4C" w14:paraId="507C43F2" w14:textId="77777777">
        <w:tc>
          <w:tcPr>
            <w:tcW w:w="3400" w:type="dxa"/>
            <w:shd w:val="clear" w:color="auto" w:fill="auto"/>
            <w:tcMar>
              <w:top w:w="100" w:type="dxa"/>
              <w:left w:w="100" w:type="dxa"/>
              <w:bottom w:w="100" w:type="dxa"/>
              <w:right w:w="100" w:type="dxa"/>
            </w:tcMar>
          </w:tcPr>
          <w:p w14:paraId="0BC14349"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labels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103F0A49"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5D7A3FED"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labels</w:t>
            </w:r>
            <w:r>
              <w:rPr>
                <w:rFonts w:ascii="Arial" w:eastAsia="Arial" w:hAnsi="Arial" w:cs="Arial"/>
                <w:sz w:val="20"/>
                <w:szCs w:val="20"/>
              </w:rPr>
              <w:t xml:space="preserve"> property specifies a set of terms used to describe this impact. The terms are user-defined or trust-group defined and their meaning is outside</w:t>
            </w:r>
          </w:p>
          <w:p w14:paraId="35F343C9"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scope of this specification and </w:t>
            </w:r>
            <w:r>
              <w:rPr>
                <w:rFonts w:ascii="Arial" w:eastAsia="Arial" w:hAnsi="Arial" w:cs="Arial"/>
                <w:b/>
                <w:sz w:val="20"/>
                <w:szCs w:val="20"/>
              </w:rPr>
              <w:t>MAY</w:t>
            </w:r>
            <w:r>
              <w:rPr>
                <w:rFonts w:ascii="Arial" w:eastAsia="Arial" w:hAnsi="Arial" w:cs="Arial"/>
                <w:sz w:val="20"/>
                <w:szCs w:val="20"/>
              </w:rPr>
              <w:t xml:space="preserve"> be ignored.</w:t>
            </w:r>
          </w:p>
        </w:tc>
      </w:tr>
      <w:tr w:rsidR="004E1E4C" w14:paraId="64423C2B" w14:textId="77777777">
        <w:tc>
          <w:tcPr>
            <w:tcW w:w="3400" w:type="dxa"/>
            <w:shd w:val="clear" w:color="auto" w:fill="auto"/>
            <w:tcMar>
              <w:top w:w="100" w:type="dxa"/>
              <w:left w:w="100" w:type="dxa"/>
              <w:bottom w:w="100" w:type="dxa"/>
              <w:right w:w="100" w:type="dxa"/>
            </w:tcMar>
          </w:tcPr>
          <w:p w14:paraId="4A477128"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recoverability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31CCE7FE"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shd w:val="clear" w:color="auto" w:fill="auto"/>
            <w:tcMar>
              <w:top w:w="100" w:type="dxa"/>
              <w:left w:w="100" w:type="dxa"/>
              <w:bottom w:w="100" w:type="dxa"/>
              <w:right w:w="100" w:type="dxa"/>
            </w:tcMar>
          </w:tcPr>
          <w:p w14:paraId="1CECDAA9" w14:textId="77777777" w:rsidR="004E1E4C" w:rsidRDefault="007B281C">
            <w:pPr>
              <w:widowControl w:val="0"/>
              <w:rPr>
                <w:rFonts w:ascii="Arial" w:eastAsia="Arial" w:hAnsi="Arial" w:cs="Arial"/>
                <w:sz w:val="20"/>
                <w:szCs w:val="20"/>
              </w:rPr>
            </w:pPr>
            <w:r>
              <w:rPr>
                <w:rFonts w:ascii="Arial" w:eastAsia="Arial" w:hAnsi="Arial" w:cs="Arial"/>
                <w:sz w:val="20"/>
                <w:szCs w:val="20"/>
              </w:rPr>
              <w:t>The recoverability of this particular integrity impact with respect to feasibility and required time and resources.</w:t>
            </w:r>
          </w:p>
          <w:p w14:paraId="458D41A3" w14:textId="77777777" w:rsidR="004E1E4C" w:rsidRDefault="004E1E4C">
            <w:pPr>
              <w:widowControl w:val="0"/>
              <w:rPr>
                <w:rFonts w:ascii="Arial" w:eastAsia="Arial" w:hAnsi="Arial" w:cs="Arial"/>
                <w:sz w:val="20"/>
                <w:szCs w:val="20"/>
              </w:rPr>
            </w:pPr>
          </w:p>
          <w:p w14:paraId="571BE58D"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cs="Arial"/>
                <w:sz w:val="20"/>
                <w:szCs w:val="20"/>
              </w:rPr>
              <w:t xml:space="preserve"> enumeration</w:t>
            </w:r>
          </w:p>
        </w:tc>
      </w:tr>
    </w:tbl>
    <w:p w14:paraId="5C0B37AE" w14:textId="77777777" w:rsidR="004E1E4C" w:rsidRDefault="007B281C">
      <w:pPr>
        <w:pStyle w:val="Heading2"/>
      </w:pPr>
      <w:bookmarkStart w:id="23" w:name="_4a34hshlgmoq" w:colFirst="0" w:colLast="0"/>
      <w:bookmarkEnd w:id="23"/>
      <w:r>
        <w:br w:type="page"/>
      </w:r>
    </w:p>
    <w:p w14:paraId="3563E3EE" w14:textId="77777777" w:rsidR="004E1E4C" w:rsidRDefault="007B281C">
      <w:pPr>
        <w:pStyle w:val="Heading2"/>
      </w:pPr>
      <w:bookmarkStart w:id="24" w:name="_vgdip4goozdo" w:colFirst="0" w:colLast="0"/>
      <w:bookmarkEnd w:id="24"/>
      <w:r>
        <w:lastRenderedPageBreak/>
        <w:t>2.3 Confidentiality Impact Object Type</w:t>
      </w:r>
    </w:p>
    <w:p w14:paraId="542BF382" w14:textId="77777777" w:rsidR="004E1E4C" w:rsidRDefault="007B281C">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confidentiality-impact</w:t>
      </w:r>
    </w:p>
    <w:p w14:paraId="35299818" w14:textId="77777777" w:rsidR="004E1E4C" w:rsidRDefault="004E1E4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E1E4C" w14:paraId="086AF906" w14:textId="77777777">
        <w:tc>
          <w:tcPr>
            <w:tcW w:w="3400" w:type="dxa"/>
            <w:shd w:val="clear" w:color="auto" w:fill="073763"/>
            <w:tcMar>
              <w:top w:w="100" w:type="dxa"/>
              <w:left w:w="100" w:type="dxa"/>
              <w:bottom w:w="100" w:type="dxa"/>
              <w:right w:w="100" w:type="dxa"/>
            </w:tcMar>
          </w:tcPr>
          <w:p w14:paraId="17BCB0B4" w14:textId="77777777" w:rsidR="004E1E4C" w:rsidRDefault="007B281C">
            <w:pPr>
              <w:widowControl w:val="0"/>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CD3B704" w14:textId="77777777" w:rsidR="004E1E4C" w:rsidRDefault="007B281C">
            <w:pPr>
              <w:widowControl w:val="0"/>
              <w:rPr>
                <w:b/>
                <w:color w:val="FFFFFF"/>
              </w:rPr>
            </w:pPr>
            <w:r>
              <w:rPr>
                <w:b/>
                <w:color w:val="FFFFFF"/>
              </w:rPr>
              <w:t>Type</w:t>
            </w:r>
          </w:p>
        </w:tc>
        <w:tc>
          <w:tcPr>
            <w:tcW w:w="3780" w:type="dxa"/>
            <w:shd w:val="clear" w:color="auto" w:fill="073763"/>
            <w:tcMar>
              <w:top w:w="100" w:type="dxa"/>
              <w:left w:w="100" w:type="dxa"/>
              <w:bottom w:w="100" w:type="dxa"/>
              <w:right w:w="100" w:type="dxa"/>
            </w:tcMar>
          </w:tcPr>
          <w:p w14:paraId="2120F530" w14:textId="77777777" w:rsidR="004E1E4C" w:rsidRDefault="007B281C">
            <w:pPr>
              <w:widowControl w:val="0"/>
              <w:rPr>
                <w:b/>
                <w:color w:val="FFFFFF"/>
              </w:rPr>
            </w:pPr>
            <w:r>
              <w:rPr>
                <w:b/>
                <w:color w:val="FFFFFF"/>
              </w:rPr>
              <w:t>Description</w:t>
            </w:r>
          </w:p>
        </w:tc>
      </w:tr>
      <w:tr w:rsidR="004E1E4C" w14:paraId="3E91AFD5" w14:textId="77777777">
        <w:tc>
          <w:tcPr>
            <w:tcW w:w="3400" w:type="dxa"/>
            <w:shd w:val="clear" w:color="auto" w:fill="auto"/>
            <w:tcMar>
              <w:top w:w="100" w:type="dxa"/>
              <w:left w:w="100" w:type="dxa"/>
              <w:bottom w:w="100" w:type="dxa"/>
              <w:right w:w="100" w:type="dxa"/>
            </w:tcMar>
          </w:tcPr>
          <w:p w14:paraId="0AE012B5"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criticality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13A4DB8"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44C46CE0"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criticality of this impact. This value </w:t>
            </w:r>
            <w:r>
              <w:rPr>
                <w:rFonts w:ascii="Arial" w:eastAsia="Arial" w:hAnsi="Arial" w:cs="Arial"/>
                <w:b/>
                <w:sz w:val="20"/>
                <w:szCs w:val="20"/>
              </w:rPr>
              <w:t xml:space="preserve">MUST </w:t>
            </w:r>
            <w:r>
              <w:rPr>
                <w:rFonts w:ascii="Arial" w:eastAsia="Arial" w:hAnsi="Arial" w:cs="Arial"/>
                <w:sz w:val="20"/>
                <w:szCs w:val="20"/>
              </w:rPr>
              <w:t>be</w:t>
            </w:r>
            <w:r>
              <w:rPr>
                <w:rFonts w:ascii="Arial" w:eastAsia="Arial" w:hAnsi="Arial" w:cs="Arial"/>
                <w:b/>
                <w:sz w:val="20"/>
                <w:szCs w:val="20"/>
              </w:rPr>
              <w:t xml:space="preserve"> </w:t>
            </w:r>
            <w:r>
              <w:rPr>
                <w:rFonts w:ascii="Arial" w:eastAsia="Arial" w:hAnsi="Arial" w:cs="Arial"/>
                <w:sz w:val="20"/>
                <w:szCs w:val="20"/>
              </w:rPr>
              <w:t>between 0 to 100. This can be translated into qualitative values as described in Appendix A.</w:t>
            </w:r>
          </w:p>
        </w:tc>
      </w:tr>
      <w:tr w:rsidR="004E1E4C" w14:paraId="7425B308" w14:textId="77777777">
        <w:tc>
          <w:tcPr>
            <w:tcW w:w="3400" w:type="dxa"/>
            <w:shd w:val="clear" w:color="auto" w:fill="auto"/>
            <w:tcMar>
              <w:top w:w="100" w:type="dxa"/>
              <w:left w:w="100" w:type="dxa"/>
              <w:bottom w:w="100" w:type="dxa"/>
              <w:right w:w="100" w:type="dxa"/>
            </w:tcMar>
          </w:tcPr>
          <w:p w14:paraId="76134BC7"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D4F037B"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B457EFE" w14:textId="77777777" w:rsidR="004E1E4C" w:rsidRDefault="007B281C">
            <w:pPr>
              <w:widowControl w:val="0"/>
              <w:rPr>
                <w:rFonts w:ascii="Arial" w:eastAsia="Arial" w:hAnsi="Arial" w:cs="Arial"/>
                <w:sz w:val="20"/>
                <w:szCs w:val="20"/>
              </w:rPr>
            </w:pPr>
            <w:r>
              <w:rPr>
                <w:rFonts w:ascii="Arial" w:eastAsia="Arial" w:hAnsi="Arial" w:cs="Arial"/>
                <w:sz w:val="20"/>
                <w:szCs w:val="20"/>
              </w:rPr>
              <w:t>Additional details about this impact</w:t>
            </w:r>
          </w:p>
        </w:tc>
      </w:tr>
      <w:tr w:rsidR="004E1E4C" w14:paraId="22A15E61" w14:textId="77777777">
        <w:tc>
          <w:tcPr>
            <w:tcW w:w="3400" w:type="dxa"/>
            <w:shd w:val="clear" w:color="auto" w:fill="auto"/>
            <w:tcMar>
              <w:top w:w="100" w:type="dxa"/>
              <w:left w:w="100" w:type="dxa"/>
              <w:bottom w:w="100" w:type="dxa"/>
              <w:right w:w="100" w:type="dxa"/>
            </w:tcMar>
          </w:tcPr>
          <w:p w14:paraId="65523529"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information_type</w:t>
            </w:r>
            <w:proofErr w:type="spellEnd"/>
            <w:r>
              <w:rPr>
                <w:rFonts w:ascii="Arial" w:eastAsia="Arial" w:hAnsi="Arial" w:cs="Arial"/>
                <w:b/>
                <w:sz w:val="20"/>
                <w:szCs w:val="20"/>
              </w:rPr>
              <w:t xml:space="preserve"> </w:t>
            </w:r>
            <w:r>
              <w:rPr>
                <w:rFonts w:ascii="Arial" w:eastAsia="Arial" w:hAnsi="Arial" w:cs="Arial"/>
                <w:sz w:val="20"/>
                <w:szCs w:val="20"/>
              </w:rPr>
              <w:t>(optional)</w:t>
            </w:r>
          </w:p>
          <w:p w14:paraId="1DCE5E75" w14:textId="77777777" w:rsidR="004E1E4C" w:rsidRDefault="004E1E4C">
            <w:pPr>
              <w:widowControl w:val="0"/>
              <w:rPr>
                <w:rFonts w:ascii="Arial" w:eastAsia="Arial" w:hAnsi="Arial" w:cs="Arial"/>
                <w:b/>
                <w:sz w:val="20"/>
                <w:szCs w:val="20"/>
              </w:rPr>
            </w:pPr>
          </w:p>
        </w:tc>
        <w:tc>
          <w:tcPr>
            <w:tcW w:w="2180" w:type="dxa"/>
            <w:shd w:val="clear" w:color="auto" w:fill="auto"/>
            <w:tcMar>
              <w:top w:w="100" w:type="dxa"/>
              <w:left w:w="100" w:type="dxa"/>
              <w:bottom w:w="100" w:type="dxa"/>
              <w:right w:w="100" w:type="dxa"/>
            </w:tcMar>
          </w:tcPr>
          <w:p w14:paraId="110A6BF3"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shd w:val="clear" w:color="auto" w:fill="auto"/>
            <w:tcMar>
              <w:top w:w="100" w:type="dxa"/>
              <w:left w:w="100" w:type="dxa"/>
              <w:bottom w:w="100" w:type="dxa"/>
              <w:right w:w="100" w:type="dxa"/>
            </w:tcMar>
          </w:tcPr>
          <w:p w14:paraId="57DBFAA7" w14:textId="77777777" w:rsidR="004E1E4C" w:rsidRDefault="007B281C">
            <w:pPr>
              <w:widowControl w:val="0"/>
              <w:rPr>
                <w:rFonts w:ascii="Arial" w:eastAsia="Arial" w:hAnsi="Arial" w:cs="Arial"/>
                <w:sz w:val="20"/>
                <w:szCs w:val="20"/>
              </w:rPr>
            </w:pPr>
            <w:r>
              <w:rPr>
                <w:rFonts w:ascii="Arial" w:eastAsia="Arial" w:hAnsi="Arial" w:cs="Arial"/>
                <w:sz w:val="20"/>
                <w:szCs w:val="20"/>
              </w:rPr>
              <w:t>The type of information that had its confidentiality compromised. This can include control systems and other processes that can result in virtual or physical impacts.</w:t>
            </w:r>
          </w:p>
          <w:p w14:paraId="2D2BCD68" w14:textId="77777777" w:rsidR="004E1E4C" w:rsidRDefault="004E1E4C">
            <w:pPr>
              <w:widowControl w:val="0"/>
              <w:rPr>
                <w:rFonts w:ascii="Arial" w:eastAsia="Arial" w:hAnsi="Arial" w:cs="Arial"/>
                <w:sz w:val="20"/>
                <w:szCs w:val="20"/>
              </w:rPr>
            </w:pPr>
          </w:p>
          <w:p w14:paraId="0473E879"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This </w:t>
            </w:r>
            <w:r>
              <w:rPr>
                <w:rFonts w:ascii="Arial" w:eastAsia="Arial" w:hAnsi="Arial" w:cs="Arial"/>
                <w:b/>
                <w:sz w:val="20"/>
                <w:szCs w:val="20"/>
              </w:rPr>
              <w:t xml:space="preserve">SHOULD </w:t>
            </w:r>
            <w:r>
              <w:rPr>
                <w:rFonts w:ascii="Arial" w:eastAsia="Arial" w:hAnsi="Arial" w:cs="Arial"/>
                <w:sz w:val="20"/>
                <w:szCs w:val="20"/>
              </w:rPr>
              <w:t xml:space="preserve">be drawn from </w:t>
            </w:r>
            <w:r>
              <w:rPr>
                <w:rFonts w:ascii="Consolas" w:eastAsia="Consolas" w:hAnsi="Consolas" w:cs="Consolas"/>
                <w:color w:val="073763"/>
                <w:sz w:val="20"/>
                <w:szCs w:val="20"/>
                <w:shd w:val="clear" w:color="auto" w:fill="CFE2F3"/>
              </w:rPr>
              <w:t>information-type-</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p>
          <w:p w14:paraId="6DAA2DB1" w14:textId="77777777" w:rsidR="004E1E4C" w:rsidRDefault="004E1E4C">
            <w:pPr>
              <w:widowControl w:val="0"/>
              <w:rPr>
                <w:rFonts w:ascii="Arial" w:eastAsia="Arial" w:hAnsi="Arial" w:cs="Arial"/>
                <w:sz w:val="20"/>
                <w:szCs w:val="20"/>
              </w:rPr>
            </w:pPr>
          </w:p>
          <w:p w14:paraId="34A7C0EF"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This value </w:t>
            </w:r>
            <w:r>
              <w:rPr>
                <w:rFonts w:ascii="Arial" w:eastAsia="Arial" w:hAnsi="Arial" w:cs="Arial"/>
                <w:b/>
                <w:sz w:val="20"/>
                <w:szCs w:val="20"/>
              </w:rPr>
              <w:t xml:space="preserve">MUST </w:t>
            </w:r>
            <w:r>
              <w:rPr>
                <w:rFonts w:ascii="Arial" w:eastAsia="Arial" w:hAnsi="Arial" w:cs="Arial"/>
                <w:sz w:val="20"/>
                <w:szCs w:val="20"/>
              </w:rPr>
              <w:t xml:space="preserve">be included if the </w:t>
            </w:r>
            <w:proofErr w:type="spellStart"/>
            <w:r>
              <w:rPr>
                <w:rFonts w:ascii="Consolas" w:eastAsia="Consolas" w:hAnsi="Consolas" w:cs="Consolas"/>
                <w:color w:val="C7254E"/>
                <w:sz w:val="20"/>
                <w:szCs w:val="20"/>
                <w:shd w:val="clear" w:color="auto" w:fill="F9F2F4"/>
              </w:rPr>
              <w:t>loss_type</w:t>
            </w:r>
            <w:proofErr w:type="spellEnd"/>
            <w:r>
              <w:rPr>
                <w:rFonts w:ascii="Arial" w:eastAsia="Arial" w:hAnsi="Arial" w:cs="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cs="Arial"/>
                <w:sz w:val="20"/>
                <w:szCs w:val="20"/>
              </w:rPr>
              <w:t xml:space="preserve">.  Including an entry with </w:t>
            </w:r>
            <w:proofErr w:type="spellStart"/>
            <w:r>
              <w:rPr>
                <w:rFonts w:ascii="Consolas" w:eastAsia="Consolas" w:hAnsi="Consolas" w:cs="Consolas"/>
                <w:color w:val="C7254E"/>
                <w:sz w:val="20"/>
                <w:szCs w:val="20"/>
                <w:shd w:val="clear" w:color="auto" w:fill="F9F2F4"/>
              </w:rPr>
              <w:t>loss_type</w:t>
            </w:r>
            <w:proofErr w:type="spellEnd"/>
            <w:r>
              <w:rPr>
                <w:rFonts w:ascii="Arial" w:eastAsia="Arial" w:hAnsi="Arial" w:cs="Arial"/>
                <w:sz w:val="20"/>
                <w:szCs w:val="20"/>
              </w:rPr>
              <w:t xml:space="preserve"> </w:t>
            </w:r>
            <w:proofErr w:type="gramStart"/>
            <w:r>
              <w:rPr>
                <w:rFonts w:ascii="Arial" w:eastAsia="Arial" w:hAnsi="Arial" w:cs="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cs="Arial"/>
                <w:sz w:val="20"/>
                <w:szCs w:val="20"/>
              </w:rPr>
              <w:t xml:space="preserve"> and no </w:t>
            </w:r>
            <w:proofErr w:type="spellStart"/>
            <w:r>
              <w:rPr>
                <w:rFonts w:ascii="Consolas" w:eastAsia="Consolas" w:hAnsi="Consolas" w:cs="Consolas"/>
                <w:color w:val="C7254E"/>
                <w:sz w:val="20"/>
                <w:szCs w:val="20"/>
                <w:shd w:val="clear" w:color="auto" w:fill="F9F2F4"/>
              </w:rPr>
              <w:t>information_type</w:t>
            </w:r>
            <w:proofErr w:type="spellEnd"/>
            <w:r>
              <w:rPr>
                <w:rFonts w:ascii="Arial" w:eastAsia="Arial" w:hAnsi="Arial" w:cs="Arial"/>
                <w:sz w:val="20"/>
                <w:szCs w:val="20"/>
              </w:rPr>
              <w:t xml:space="preserve"> indicates that no information had its confidentiality impacted by this incident.</w:t>
            </w:r>
          </w:p>
        </w:tc>
      </w:tr>
      <w:tr w:rsidR="004E1E4C" w14:paraId="333CD0F9" w14:textId="77777777">
        <w:tc>
          <w:tcPr>
            <w:tcW w:w="3400" w:type="dxa"/>
            <w:shd w:val="clear" w:color="auto" w:fill="auto"/>
            <w:tcMar>
              <w:top w:w="100" w:type="dxa"/>
              <w:left w:w="100" w:type="dxa"/>
              <w:bottom w:w="100" w:type="dxa"/>
              <w:right w:w="100" w:type="dxa"/>
            </w:tcMar>
          </w:tcPr>
          <w:p w14:paraId="23AE62A4"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impacted_refs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740AF847"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shd w:val="clear" w:color="auto" w:fill="auto"/>
            <w:tcMar>
              <w:top w:w="100" w:type="dxa"/>
              <w:left w:w="100" w:type="dxa"/>
              <w:bottom w:w="100" w:type="dxa"/>
              <w:right w:w="100" w:type="dxa"/>
            </w:tcMar>
          </w:tcPr>
          <w:p w14:paraId="63E3BFAA"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all impacted entities or infrastructure.  This can relate directly to Infrastructure, SCOs, and other SDOs.</w:t>
            </w:r>
          </w:p>
        </w:tc>
      </w:tr>
      <w:tr w:rsidR="004E1E4C" w14:paraId="64435BCA" w14:textId="77777777">
        <w:tc>
          <w:tcPr>
            <w:tcW w:w="3400" w:type="dxa"/>
            <w:shd w:val="clear" w:color="auto" w:fill="auto"/>
            <w:tcMar>
              <w:top w:w="100" w:type="dxa"/>
              <w:left w:w="100" w:type="dxa"/>
              <w:bottom w:w="100" w:type="dxa"/>
              <w:right w:w="100" w:type="dxa"/>
            </w:tcMar>
          </w:tcPr>
          <w:p w14:paraId="3F29AFBB"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labels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3D477984"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7A0D9BF5"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labels</w:t>
            </w:r>
            <w:r>
              <w:rPr>
                <w:rFonts w:ascii="Arial" w:eastAsia="Arial" w:hAnsi="Arial" w:cs="Arial"/>
                <w:sz w:val="20"/>
                <w:szCs w:val="20"/>
              </w:rPr>
              <w:t xml:space="preserve"> property specifies a set of terms used to describe this impact. The terms are user-defined or trust-group defined and their meaning is outside</w:t>
            </w:r>
          </w:p>
          <w:p w14:paraId="7725127E"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scope of this specification and </w:t>
            </w:r>
            <w:r>
              <w:rPr>
                <w:rFonts w:ascii="Arial" w:eastAsia="Arial" w:hAnsi="Arial" w:cs="Arial"/>
                <w:b/>
                <w:sz w:val="20"/>
                <w:szCs w:val="20"/>
              </w:rPr>
              <w:t>MAY</w:t>
            </w:r>
            <w:r>
              <w:rPr>
                <w:rFonts w:ascii="Arial" w:eastAsia="Arial" w:hAnsi="Arial" w:cs="Arial"/>
                <w:sz w:val="20"/>
                <w:szCs w:val="20"/>
              </w:rPr>
              <w:t xml:space="preserve"> be ignored.</w:t>
            </w:r>
          </w:p>
        </w:tc>
      </w:tr>
      <w:tr w:rsidR="004E1E4C" w14:paraId="7DE9D546" w14:textId="77777777">
        <w:tc>
          <w:tcPr>
            <w:tcW w:w="3400" w:type="dxa"/>
            <w:shd w:val="clear" w:color="auto" w:fill="auto"/>
            <w:tcMar>
              <w:top w:w="100" w:type="dxa"/>
              <w:left w:w="100" w:type="dxa"/>
              <w:bottom w:w="100" w:type="dxa"/>
              <w:right w:w="100" w:type="dxa"/>
            </w:tcMar>
          </w:tcPr>
          <w:p w14:paraId="07254381" w14:textId="77777777" w:rsidR="004E1E4C" w:rsidRDefault="007B281C">
            <w:pPr>
              <w:shd w:val="clear" w:color="auto" w:fill="FFFFFF"/>
              <w:rPr>
                <w:rFonts w:ascii="Arial" w:eastAsia="Arial" w:hAnsi="Arial" w:cs="Arial"/>
                <w:b/>
                <w:sz w:val="20"/>
                <w:szCs w:val="20"/>
              </w:rPr>
            </w:pPr>
            <w:proofErr w:type="spellStart"/>
            <w:r>
              <w:rPr>
                <w:rFonts w:ascii="Arial" w:eastAsia="Arial" w:hAnsi="Arial" w:cs="Arial"/>
                <w:b/>
                <w:sz w:val="20"/>
                <w:szCs w:val="20"/>
              </w:rPr>
              <w:t>loss_type</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180" w:type="dxa"/>
            <w:shd w:val="clear" w:color="auto" w:fill="auto"/>
            <w:tcMar>
              <w:top w:w="100" w:type="dxa"/>
              <w:left w:w="100" w:type="dxa"/>
              <w:bottom w:w="100" w:type="dxa"/>
              <w:right w:w="100" w:type="dxa"/>
            </w:tcMar>
          </w:tcPr>
          <w:p w14:paraId="3B9B6DA7"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shd w:val="clear" w:color="auto" w:fill="auto"/>
            <w:tcMar>
              <w:top w:w="100" w:type="dxa"/>
              <w:left w:w="100" w:type="dxa"/>
              <w:bottom w:w="100" w:type="dxa"/>
              <w:right w:w="100" w:type="dxa"/>
            </w:tcMar>
          </w:tcPr>
          <w:p w14:paraId="54CA6593" w14:textId="77777777" w:rsidR="004E1E4C" w:rsidRDefault="007B281C">
            <w:pPr>
              <w:widowControl w:val="0"/>
              <w:rPr>
                <w:rFonts w:ascii="Arial" w:eastAsia="Arial" w:hAnsi="Arial" w:cs="Arial"/>
                <w:sz w:val="20"/>
                <w:szCs w:val="20"/>
              </w:rPr>
            </w:pPr>
            <w:r>
              <w:rPr>
                <w:rFonts w:ascii="Arial" w:eastAsia="Arial" w:hAnsi="Arial" w:cs="Arial"/>
                <w:sz w:val="20"/>
                <w:szCs w:val="20"/>
              </w:rPr>
              <w:t>The type of loss that occurred to the relevant information</w:t>
            </w:r>
          </w:p>
          <w:p w14:paraId="73A7A44C" w14:textId="77777777" w:rsidR="004E1E4C" w:rsidRDefault="004E1E4C">
            <w:pPr>
              <w:widowControl w:val="0"/>
              <w:rPr>
                <w:rFonts w:ascii="Arial" w:eastAsia="Arial" w:hAnsi="Arial" w:cs="Arial"/>
                <w:sz w:val="20"/>
                <w:szCs w:val="20"/>
              </w:rPr>
            </w:pPr>
          </w:p>
          <w:p w14:paraId="0156E708"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incident-confidentiality-loss-enum</w:t>
            </w:r>
            <w:r>
              <w:rPr>
                <w:rFonts w:ascii="Arial" w:eastAsia="Arial" w:hAnsi="Arial" w:cs="Arial"/>
                <w:sz w:val="20"/>
                <w:szCs w:val="20"/>
              </w:rPr>
              <w:t xml:space="preserve"> enumeration.</w:t>
            </w:r>
          </w:p>
        </w:tc>
      </w:tr>
      <w:tr w:rsidR="004E1E4C" w14:paraId="3BBE200E" w14:textId="77777777">
        <w:tc>
          <w:tcPr>
            <w:tcW w:w="3400" w:type="dxa"/>
            <w:shd w:val="clear" w:color="auto" w:fill="auto"/>
            <w:tcMar>
              <w:top w:w="100" w:type="dxa"/>
              <w:left w:w="100" w:type="dxa"/>
              <w:bottom w:w="100" w:type="dxa"/>
              <w:right w:w="100" w:type="dxa"/>
            </w:tcMar>
          </w:tcPr>
          <w:p w14:paraId="0EA7E78E"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record_count</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A6ADAAC"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5053D924"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number of records of this type that were compromised. The value of this property </w:t>
            </w:r>
            <w:r>
              <w:rPr>
                <w:rFonts w:ascii="Arial" w:eastAsia="Arial" w:hAnsi="Arial" w:cs="Arial"/>
                <w:b/>
                <w:sz w:val="20"/>
                <w:szCs w:val="20"/>
              </w:rPr>
              <w:t xml:space="preserve">MUST </w:t>
            </w:r>
            <w:r>
              <w:rPr>
                <w:rFonts w:ascii="Arial" w:eastAsia="Arial" w:hAnsi="Arial" w:cs="Arial"/>
                <w:sz w:val="20"/>
                <w:szCs w:val="20"/>
              </w:rPr>
              <w:t>not be negative.</w:t>
            </w:r>
          </w:p>
        </w:tc>
      </w:tr>
      <w:tr w:rsidR="004E1E4C" w14:paraId="0D2E6856" w14:textId="77777777">
        <w:tc>
          <w:tcPr>
            <w:tcW w:w="3400" w:type="dxa"/>
            <w:shd w:val="clear" w:color="auto" w:fill="auto"/>
            <w:tcMar>
              <w:top w:w="100" w:type="dxa"/>
              <w:left w:w="100" w:type="dxa"/>
              <w:bottom w:w="100" w:type="dxa"/>
              <w:right w:w="100" w:type="dxa"/>
            </w:tcMar>
          </w:tcPr>
          <w:p w14:paraId="07E09B19"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record_size</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4EAAB1AC"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056EF80B"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amount of data that was compromised in bytes. The value of this property </w:t>
            </w:r>
            <w:r>
              <w:rPr>
                <w:rFonts w:ascii="Arial" w:eastAsia="Arial" w:hAnsi="Arial" w:cs="Arial"/>
                <w:b/>
                <w:sz w:val="20"/>
                <w:szCs w:val="20"/>
              </w:rPr>
              <w:t xml:space="preserve">MUST </w:t>
            </w:r>
            <w:r>
              <w:rPr>
                <w:rFonts w:ascii="Arial" w:eastAsia="Arial" w:hAnsi="Arial" w:cs="Arial"/>
                <w:sz w:val="20"/>
                <w:szCs w:val="20"/>
              </w:rPr>
              <w:t>not be negative.</w:t>
            </w:r>
          </w:p>
        </w:tc>
      </w:tr>
    </w:tbl>
    <w:p w14:paraId="48655068" w14:textId="77777777" w:rsidR="004E1E4C" w:rsidRDefault="007B281C">
      <w:pPr>
        <w:pStyle w:val="Heading2"/>
      </w:pPr>
      <w:bookmarkStart w:id="25" w:name="_rfptxs2qpoe2" w:colFirst="0" w:colLast="0"/>
      <w:bookmarkEnd w:id="25"/>
      <w:r>
        <w:lastRenderedPageBreak/>
        <w:t>2.4 Defender Activity Object Type</w:t>
      </w:r>
    </w:p>
    <w:p w14:paraId="71CA8337" w14:textId="77777777" w:rsidR="004E1E4C" w:rsidRDefault="007B281C">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defender-activity</w:t>
      </w:r>
    </w:p>
    <w:p w14:paraId="0118C23B" w14:textId="77777777" w:rsidR="004E1E4C" w:rsidRDefault="004E1E4C">
      <w:pPr>
        <w:spacing w:line="331" w:lineRule="auto"/>
        <w:rPr>
          <w:color w:val="C7254E"/>
          <w:shd w:val="clear" w:color="auto" w:fill="F9F2F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4E1E4C" w14:paraId="241D4745" w14:textId="77777777">
        <w:tc>
          <w:tcPr>
            <w:tcW w:w="3400" w:type="dxa"/>
            <w:shd w:val="clear" w:color="auto" w:fill="073763"/>
            <w:tcMar>
              <w:top w:w="100" w:type="dxa"/>
              <w:left w:w="100" w:type="dxa"/>
              <w:bottom w:w="100" w:type="dxa"/>
              <w:right w:w="100" w:type="dxa"/>
            </w:tcMar>
          </w:tcPr>
          <w:p w14:paraId="2DDFFE9E" w14:textId="77777777" w:rsidR="004E1E4C" w:rsidRDefault="007B281C">
            <w:pPr>
              <w:widowControl w:val="0"/>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0537BB2F" w14:textId="77777777" w:rsidR="004E1E4C" w:rsidRDefault="007B281C">
            <w:pPr>
              <w:widowControl w:val="0"/>
              <w:rPr>
                <w:b/>
                <w:color w:val="FFFFFF"/>
              </w:rPr>
            </w:pPr>
            <w:r>
              <w:rPr>
                <w:b/>
                <w:color w:val="FFFFFF"/>
              </w:rPr>
              <w:t>Type</w:t>
            </w:r>
          </w:p>
        </w:tc>
        <w:tc>
          <w:tcPr>
            <w:tcW w:w="3980" w:type="dxa"/>
            <w:shd w:val="clear" w:color="auto" w:fill="073763"/>
            <w:tcMar>
              <w:top w:w="100" w:type="dxa"/>
              <w:left w:w="100" w:type="dxa"/>
              <w:bottom w:w="100" w:type="dxa"/>
              <w:right w:w="100" w:type="dxa"/>
            </w:tcMar>
          </w:tcPr>
          <w:p w14:paraId="4614B980" w14:textId="77777777" w:rsidR="004E1E4C" w:rsidRDefault="007B281C">
            <w:pPr>
              <w:widowControl w:val="0"/>
              <w:rPr>
                <w:b/>
                <w:color w:val="FFFFFF"/>
              </w:rPr>
            </w:pPr>
            <w:r>
              <w:rPr>
                <w:b/>
                <w:color w:val="FFFFFF"/>
              </w:rPr>
              <w:t>Description</w:t>
            </w:r>
          </w:p>
        </w:tc>
      </w:tr>
      <w:tr w:rsidR="004E1E4C" w14:paraId="0ADAB405" w14:textId="77777777">
        <w:tc>
          <w:tcPr>
            <w:tcW w:w="3400" w:type="dxa"/>
            <w:shd w:val="clear" w:color="auto" w:fill="auto"/>
            <w:tcMar>
              <w:top w:w="100" w:type="dxa"/>
              <w:left w:w="100" w:type="dxa"/>
              <w:bottom w:w="100" w:type="dxa"/>
              <w:right w:w="100" w:type="dxa"/>
            </w:tcMar>
          </w:tcPr>
          <w:p w14:paraId="1243E31B" w14:textId="77777777" w:rsidR="004E1E4C" w:rsidRDefault="007B281C">
            <w:pPr>
              <w:shd w:val="clear" w:color="auto" w:fill="FFFFFF"/>
              <w:rPr>
                <w:rFonts w:ascii="Arial" w:eastAsia="Arial" w:hAnsi="Arial" w:cs="Arial"/>
                <w:b/>
                <w:sz w:val="20"/>
                <w:szCs w:val="20"/>
              </w:rPr>
            </w:pPr>
            <w:proofErr w:type="spellStart"/>
            <w:r>
              <w:rPr>
                <w:rFonts w:ascii="Arial" w:eastAsia="Arial" w:hAnsi="Arial" w:cs="Arial"/>
                <w:b/>
                <w:sz w:val="20"/>
                <w:szCs w:val="20"/>
              </w:rPr>
              <w:t>activity_type</w:t>
            </w:r>
            <w:proofErr w:type="spellEnd"/>
            <w:r>
              <w:rPr>
                <w:rFonts w:ascii="Arial" w:eastAsia="Arial" w:hAnsi="Arial" w:cs="Arial"/>
                <w:sz w:val="20"/>
                <w:szCs w:val="20"/>
              </w:rPr>
              <w:t xml:space="preserve"> (required)</w:t>
            </w:r>
          </w:p>
        </w:tc>
        <w:tc>
          <w:tcPr>
            <w:tcW w:w="1980" w:type="dxa"/>
            <w:shd w:val="clear" w:color="auto" w:fill="auto"/>
            <w:tcMar>
              <w:top w:w="100" w:type="dxa"/>
              <w:left w:w="100" w:type="dxa"/>
              <w:bottom w:w="100" w:type="dxa"/>
              <w:right w:w="100" w:type="dxa"/>
            </w:tcMar>
          </w:tcPr>
          <w:p w14:paraId="516C4FC2"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980" w:type="dxa"/>
            <w:shd w:val="clear" w:color="auto" w:fill="auto"/>
            <w:tcMar>
              <w:top w:w="100" w:type="dxa"/>
              <w:left w:w="100" w:type="dxa"/>
              <w:bottom w:w="100" w:type="dxa"/>
              <w:right w:w="100" w:type="dxa"/>
            </w:tcMar>
          </w:tcPr>
          <w:p w14:paraId="433CB439"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A </w:t>
            </w:r>
            <w:proofErr w:type="gramStart"/>
            <w:r>
              <w:rPr>
                <w:rFonts w:ascii="Arial" w:eastAsia="Arial" w:hAnsi="Arial" w:cs="Arial"/>
                <w:sz w:val="20"/>
                <w:szCs w:val="20"/>
              </w:rPr>
              <w:t>high level</w:t>
            </w:r>
            <w:proofErr w:type="gramEnd"/>
            <w:r>
              <w:rPr>
                <w:rFonts w:ascii="Arial" w:eastAsia="Arial" w:hAnsi="Arial" w:cs="Arial"/>
                <w:sz w:val="20"/>
                <w:szCs w:val="20"/>
              </w:rPr>
              <w:t xml:space="preserve"> type for the defender activity in order to enable rollups and summaries. This should be drawn from </w:t>
            </w:r>
            <w:r>
              <w:rPr>
                <w:rFonts w:ascii="Consolas" w:eastAsia="Consolas" w:hAnsi="Consolas" w:cs="Consolas"/>
                <w:color w:val="073763"/>
                <w:sz w:val="20"/>
                <w:szCs w:val="20"/>
                <w:shd w:val="clear" w:color="auto" w:fill="CFE2F3"/>
              </w:rPr>
              <w:t>defender-activity-</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p>
        </w:tc>
      </w:tr>
      <w:tr w:rsidR="004E1E4C" w14:paraId="62FBF0E4" w14:textId="77777777">
        <w:tc>
          <w:tcPr>
            <w:tcW w:w="3400" w:type="dxa"/>
            <w:shd w:val="clear" w:color="auto" w:fill="auto"/>
            <w:tcMar>
              <w:top w:w="100" w:type="dxa"/>
              <w:left w:w="100" w:type="dxa"/>
              <w:bottom w:w="100" w:type="dxa"/>
              <w:right w:w="100" w:type="dxa"/>
            </w:tcMar>
          </w:tcPr>
          <w:p w14:paraId="0338D7F8" w14:textId="77777777" w:rsidR="004E1E4C" w:rsidRDefault="007B281C">
            <w:pPr>
              <w:rPr>
                <w:rFonts w:ascii="Arial" w:eastAsia="Arial" w:hAnsi="Arial" w:cs="Arial"/>
                <w:sz w:val="20"/>
                <w:szCs w:val="20"/>
              </w:rPr>
            </w:pPr>
            <w:r>
              <w:rPr>
                <w:rFonts w:ascii="Arial" w:eastAsia="Arial" w:hAnsi="Arial" w:cs="Arial"/>
                <w:b/>
                <w:sz w:val="20"/>
                <w:szCs w:val="20"/>
              </w:rPr>
              <w:t xml:space="preserve">outcome </w:t>
            </w:r>
            <w:r>
              <w:rPr>
                <w:rFonts w:ascii="Arial" w:eastAsia="Arial" w:hAnsi="Arial" w:cs="Arial"/>
                <w:sz w:val="20"/>
                <w:szCs w:val="20"/>
              </w:rPr>
              <w:t>(required)</w:t>
            </w:r>
          </w:p>
        </w:tc>
        <w:tc>
          <w:tcPr>
            <w:tcW w:w="1980" w:type="dxa"/>
            <w:shd w:val="clear" w:color="auto" w:fill="auto"/>
            <w:tcMar>
              <w:top w:w="100" w:type="dxa"/>
              <w:left w:w="100" w:type="dxa"/>
              <w:bottom w:w="100" w:type="dxa"/>
              <w:right w:w="100" w:type="dxa"/>
            </w:tcMar>
          </w:tcPr>
          <w:p w14:paraId="36C208C1"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activity-outcome-enum</w:t>
            </w:r>
          </w:p>
        </w:tc>
        <w:tc>
          <w:tcPr>
            <w:tcW w:w="3980" w:type="dxa"/>
            <w:shd w:val="clear" w:color="auto" w:fill="auto"/>
            <w:tcMar>
              <w:top w:w="100" w:type="dxa"/>
              <w:left w:w="100" w:type="dxa"/>
              <w:bottom w:w="100" w:type="dxa"/>
              <w:right w:w="100" w:type="dxa"/>
            </w:tcMar>
          </w:tcPr>
          <w:p w14:paraId="4CD6AEC7" w14:textId="77777777" w:rsidR="004E1E4C" w:rsidRDefault="007B281C">
            <w:pPr>
              <w:rPr>
                <w:rFonts w:ascii="Arial" w:eastAsia="Arial" w:hAnsi="Arial" w:cs="Arial"/>
                <w:sz w:val="20"/>
                <w:szCs w:val="20"/>
              </w:rPr>
            </w:pPr>
            <w:r>
              <w:rPr>
                <w:rFonts w:ascii="Arial" w:eastAsia="Arial" w:hAnsi="Arial" w:cs="Arial"/>
                <w:sz w:val="20"/>
                <w:szCs w:val="20"/>
              </w:rPr>
              <w:t>The outcome of the defender activity.</w:t>
            </w:r>
          </w:p>
        </w:tc>
      </w:tr>
      <w:tr w:rsidR="004E1E4C" w14:paraId="62F796D4" w14:textId="77777777">
        <w:tc>
          <w:tcPr>
            <w:tcW w:w="3400" w:type="dxa"/>
            <w:shd w:val="clear" w:color="auto" w:fill="auto"/>
            <w:tcMar>
              <w:top w:w="100" w:type="dxa"/>
              <w:left w:w="100" w:type="dxa"/>
              <w:bottom w:w="100" w:type="dxa"/>
              <w:right w:w="100" w:type="dxa"/>
            </w:tcMar>
          </w:tcPr>
          <w:p w14:paraId="76554A8B"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p w14:paraId="4119B008" w14:textId="77777777" w:rsidR="004E1E4C" w:rsidRDefault="004E1E4C">
            <w:pPr>
              <w:shd w:val="clear" w:color="auto" w:fill="FFFFFF"/>
              <w:rPr>
                <w:rFonts w:ascii="Arial" w:eastAsia="Arial" w:hAnsi="Arial" w:cs="Arial"/>
                <w:b/>
                <w:sz w:val="20"/>
                <w:szCs w:val="20"/>
              </w:rPr>
            </w:pPr>
          </w:p>
        </w:tc>
        <w:tc>
          <w:tcPr>
            <w:tcW w:w="1980" w:type="dxa"/>
            <w:shd w:val="clear" w:color="auto" w:fill="auto"/>
            <w:tcMar>
              <w:top w:w="100" w:type="dxa"/>
              <w:left w:w="100" w:type="dxa"/>
              <w:bottom w:w="100" w:type="dxa"/>
              <w:right w:w="100" w:type="dxa"/>
            </w:tcMar>
          </w:tcPr>
          <w:p w14:paraId="1182EE5D"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980" w:type="dxa"/>
            <w:shd w:val="clear" w:color="auto" w:fill="auto"/>
            <w:tcMar>
              <w:top w:w="100" w:type="dxa"/>
              <w:left w:w="100" w:type="dxa"/>
              <w:bottom w:w="100" w:type="dxa"/>
              <w:right w:w="100" w:type="dxa"/>
            </w:tcMar>
          </w:tcPr>
          <w:p w14:paraId="66FF15E3" w14:textId="77777777" w:rsidR="004E1E4C" w:rsidRDefault="007B281C">
            <w:pPr>
              <w:widowControl w:val="0"/>
              <w:rPr>
                <w:rFonts w:ascii="Arial" w:eastAsia="Arial" w:hAnsi="Arial" w:cs="Arial"/>
                <w:sz w:val="20"/>
                <w:szCs w:val="20"/>
              </w:rPr>
            </w:pPr>
            <w:r>
              <w:rPr>
                <w:rFonts w:ascii="Arial" w:eastAsia="Arial" w:hAnsi="Arial" w:cs="Arial"/>
                <w:sz w:val="20"/>
                <w:szCs w:val="20"/>
              </w:rPr>
              <w:t>A description of the defender activity that occurred.</w:t>
            </w:r>
          </w:p>
        </w:tc>
      </w:tr>
      <w:tr w:rsidR="004E1E4C" w14:paraId="02A3C93F" w14:textId="77777777">
        <w:tc>
          <w:tcPr>
            <w:tcW w:w="3400" w:type="dxa"/>
            <w:shd w:val="clear" w:color="auto" w:fill="auto"/>
            <w:tcMar>
              <w:top w:w="100" w:type="dxa"/>
              <w:left w:w="100" w:type="dxa"/>
              <w:bottom w:w="100" w:type="dxa"/>
              <w:right w:w="100" w:type="dxa"/>
            </w:tcMar>
          </w:tcPr>
          <w:p w14:paraId="4F623C66"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identity_refs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1980" w:type="dxa"/>
            <w:shd w:val="clear" w:color="auto" w:fill="auto"/>
            <w:tcMar>
              <w:top w:w="100" w:type="dxa"/>
              <w:left w:w="100" w:type="dxa"/>
              <w:bottom w:w="100" w:type="dxa"/>
              <w:right w:w="100" w:type="dxa"/>
            </w:tcMar>
          </w:tcPr>
          <w:p w14:paraId="06B3F8CA"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Arial" w:eastAsia="Arial" w:hAnsi="Arial" w:cs="Arial"/>
                <w:sz w:val="20"/>
                <w:szCs w:val="20"/>
              </w:rPr>
              <w:t xml:space="preserve"> of </w:t>
            </w:r>
            <w:proofErr w:type="gramStart"/>
            <w:r>
              <w:rPr>
                <w:rFonts w:ascii="Consolas" w:eastAsia="Consolas" w:hAnsi="Consolas" w:cs="Consolas"/>
                <w:color w:val="C7254E"/>
                <w:sz w:val="20"/>
                <w:szCs w:val="20"/>
                <w:shd w:val="clear" w:color="auto" w:fill="F9F2F4"/>
              </w:rPr>
              <w:t>identifier</w:t>
            </w:r>
            <w:proofErr w:type="gramEnd"/>
          </w:p>
        </w:tc>
        <w:tc>
          <w:tcPr>
            <w:tcW w:w="3980" w:type="dxa"/>
            <w:shd w:val="clear" w:color="auto" w:fill="auto"/>
            <w:tcMar>
              <w:top w:w="100" w:type="dxa"/>
              <w:left w:w="100" w:type="dxa"/>
              <w:bottom w:w="100" w:type="dxa"/>
              <w:right w:w="100" w:type="dxa"/>
            </w:tcMar>
          </w:tcPr>
          <w:p w14:paraId="415C07CB"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A list of identities that were involved with this activity.  For </w:t>
            </w:r>
            <w:proofErr w:type="gramStart"/>
            <w:r>
              <w:rPr>
                <w:rFonts w:ascii="Arial" w:eastAsia="Arial" w:hAnsi="Arial" w:cs="Arial"/>
                <w:sz w:val="20"/>
                <w:szCs w:val="20"/>
              </w:rPr>
              <w:t>example</w:t>
            </w:r>
            <w:proofErr w:type="gramEnd"/>
            <w:r>
              <w:rPr>
                <w:rFonts w:ascii="Arial" w:eastAsia="Arial" w:hAnsi="Arial" w:cs="Arial"/>
                <w:sz w:val="20"/>
                <w:szCs w:val="20"/>
              </w:rPr>
              <w:t xml:space="preserve"> a report was provided to specific identities at a given time.</w:t>
            </w:r>
          </w:p>
        </w:tc>
      </w:tr>
      <w:tr w:rsidR="004E1E4C" w14:paraId="189DF94C" w14:textId="77777777">
        <w:tc>
          <w:tcPr>
            <w:tcW w:w="3400" w:type="dxa"/>
            <w:shd w:val="clear" w:color="auto" w:fill="auto"/>
            <w:tcMar>
              <w:top w:w="100" w:type="dxa"/>
              <w:left w:w="100" w:type="dxa"/>
              <w:bottom w:w="100" w:type="dxa"/>
              <w:right w:w="100" w:type="dxa"/>
            </w:tcMar>
          </w:tcPr>
          <w:p w14:paraId="606C28D6" w14:textId="77777777" w:rsidR="004E1E4C" w:rsidRDefault="007B281C">
            <w:pPr>
              <w:rPr>
                <w:rFonts w:ascii="Arial" w:eastAsia="Arial" w:hAnsi="Arial" w:cs="Arial"/>
                <w:b/>
                <w:sz w:val="20"/>
                <w:szCs w:val="20"/>
              </w:rPr>
            </w:pPr>
            <w:proofErr w:type="spellStart"/>
            <w:r>
              <w:rPr>
                <w:rFonts w:ascii="Arial" w:eastAsia="Arial" w:hAnsi="Arial" w:cs="Arial"/>
                <w:b/>
                <w:sz w:val="20"/>
                <w:szCs w:val="20"/>
              </w:rPr>
              <w:t>impacted_refs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1980" w:type="dxa"/>
            <w:shd w:val="clear" w:color="auto" w:fill="auto"/>
            <w:tcMar>
              <w:top w:w="100" w:type="dxa"/>
              <w:left w:w="100" w:type="dxa"/>
              <w:bottom w:w="100" w:type="dxa"/>
              <w:right w:w="100" w:type="dxa"/>
            </w:tcMar>
          </w:tcPr>
          <w:p w14:paraId="3067875E"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980" w:type="dxa"/>
            <w:shd w:val="clear" w:color="auto" w:fill="auto"/>
            <w:tcMar>
              <w:top w:w="100" w:type="dxa"/>
              <w:left w:w="100" w:type="dxa"/>
              <w:bottom w:w="100" w:type="dxa"/>
              <w:right w:w="100" w:type="dxa"/>
            </w:tcMar>
          </w:tcPr>
          <w:p w14:paraId="0EC0E1AA"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all impacted entities or infrastructure.  This can relate directly to Infrastructure, SCOs, and other SDOs.</w:t>
            </w:r>
          </w:p>
        </w:tc>
      </w:tr>
      <w:tr w:rsidR="004E1E4C" w14:paraId="45313A87" w14:textId="77777777">
        <w:tc>
          <w:tcPr>
            <w:tcW w:w="3400" w:type="dxa"/>
            <w:shd w:val="clear" w:color="auto" w:fill="auto"/>
            <w:tcMar>
              <w:top w:w="100" w:type="dxa"/>
              <w:left w:w="100" w:type="dxa"/>
              <w:bottom w:w="100" w:type="dxa"/>
              <w:right w:w="100" w:type="dxa"/>
            </w:tcMar>
          </w:tcPr>
          <w:p w14:paraId="7F719778"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object_ref</w:t>
            </w:r>
            <w:proofErr w:type="spellEnd"/>
            <w:r>
              <w:rPr>
                <w:rFonts w:ascii="Arial" w:eastAsia="Arial" w:hAnsi="Arial" w:cs="Arial"/>
                <w:b/>
                <w:sz w:val="20"/>
                <w:szCs w:val="20"/>
              </w:rPr>
              <w:t xml:space="preserve"> </w:t>
            </w:r>
            <w:r>
              <w:rPr>
                <w:rFonts w:ascii="Arial" w:eastAsia="Arial" w:hAnsi="Arial" w:cs="Arial"/>
                <w:sz w:val="20"/>
                <w:szCs w:val="20"/>
              </w:rPr>
              <w:t>(optional)</w:t>
            </w:r>
          </w:p>
          <w:p w14:paraId="43CCE602" w14:textId="77777777" w:rsidR="004E1E4C" w:rsidRDefault="004E1E4C">
            <w:pPr>
              <w:shd w:val="clear" w:color="auto" w:fill="FFFFFF"/>
              <w:rPr>
                <w:rFonts w:ascii="Arial" w:eastAsia="Arial" w:hAnsi="Arial" w:cs="Arial"/>
                <w:b/>
                <w:sz w:val="20"/>
                <w:szCs w:val="20"/>
              </w:rPr>
            </w:pPr>
          </w:p>
        </w:tc>
        <w:tc>
          <w:tcPr>
            <w:tcW w:w="1980" w:type="dxa"/>
            <w:shd w:val="clear" w:color="auto" w:fill="auto"/>
            <w:tcMar>
              <w:top w:w="100" w:type="dxa"/>
              <w:left w:w="100" w:type="dxa"/>
              <w:bottom w:w="100" w:type="dxa"/>
              <w:right w:w="100" w:type="dxa"/>
            </w:tcMar>
          </w:tcPr>
          <w:p w14:paraId="26A0A7AE"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p>
        </w:tc>
        <w:tc>
          <w:tcPr>
            <w:tcW w:w="3980" w:type="dxa"/>
            <w:shd w:val="clear" w:color="auto" w:fill="auto"/>
            <w:tcMar>
              <w:top w:w="100" w:type="dxa"/>
              <w:left w:w="100" w:type="dxa"/>
              <w:bottom w:w="100" w:type="dxa"/>
              <w:right w:w="100" w:type="dxa"/>
            </w:tcMar>
          </w:tcPr>
          <w:p w14:paraId="7C4D8697"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A reference that </w:t>
            </w:r>
            <w:r>
              <w:rPr>
                <w:rFonts w:ascii="Arial" w:eastAsia="Arial" w:hAnsi="Arial" w:cs="Arial"/>
                <w:b/>
                <w:sz w:val="20"/>
                <w:szCs w:val="20"/>
              </w:rPr>
              <w:t xml:space="preserve">SHOULD </w:t>
            </w:r>
            <w:r>
              <w:rPr>
                <w:rFonts w:ascii="Arial" w:eastAsia="Arial" w:hAnsi="Arial" w:cs="Arial"/>
                <w:sz w:val="20"/>
                <w:szCs w:val="20"/>
              </w:rPr>
              <w:t>relate to a course of action, playbook or other object type that provides a structured description of specific actions that were performed.</w:t>
            </w:r>
          </w:p>
        </w:tc>
      </w:tr>
      <w:tr w:rsidR="004E1E4C" w14:paraId="2DBBC9A5" w14:textId="77777777">
        <w:tc>
          <w:tcPr>
            <w:tcW w:w="3400" w:type="dxa"/>
            <w:shd w:val="clear" w:color="auto" w:fill="auto"/>
            <w:tcMar>
              <w:top w:w="100" w:type="dxa"/>
              <w:left w:w="100" w:type="dxa"/>
              <w:bottom w:w="100" w:type="dxa"/>
              <w:right w:w="100" w:type="dxa"/>
            </w:tcMar>
          </w:tcPr>
          <w:p w14:paraId="0C9F27A2" w14:textId="77777777" w:rsidR="004E1E4C" w:rsidRDefault="007B281C">
            <w:pPr>
              <w:shd w:val="clear" w:color="auto" w:fill="FFFFFF"/>
              <w:rPr>
                <w:rFonts w:ascii="Menlo" w:eastAsia="Menlo" w:hAnsi="Menlo" w:cs="Menlo"/>
                <w:sz w:val="20"/>
                <w:szCs w:val="20"/>
              </w:rPr>
            </w:pPr>
            <w:proofErr w:type="spellStart"/>
            <w:r>
              <w:rPr>
                <w:rFonts w:ascii="Menlo" w:eastAsia="Menlo" w:hAnsi="Menlo" w:cs="Menlo"/>
                <w:b/>
                <w:sz w:val="20"/>
                <w:szCs w:val="20"/>
              </w:rPr>
              <w:t>start_time</w:t>
            </w:r>
            <w:proofErr w:type="spellEnd"/>
            <w:r>
              <w:rPr>
                <w:rFonts w:ascii="Menlo" w:eastAsia="Menlo" w:hAnsi="Menlo" w:cs="Menlo"/>
                <w:b/>
                <w:sz w:val="20"/>
                <w:szCs w:val="20"/>
              </w:rPr>
              <w:t xml:space="preserve"> </w:t>
            </w:r>
            <w:r>
              <w:rPr>
                <w:rFonts w:ascii="Arial" w:eastAsia="Arial" w:hAnsi="Arial" w:cs="Arial"/>
                <w:sz w:val="20"/>
                <w:szCs w:val="20"/>
              </w:rPr>
              <w:t>(optional)</w:t>
            </w:r>
          </w:p>
          <w:p w14:paraId="50C03C7B" w14:textId="77777777" w:rsidR="004E1E4C" w:rsidRDefault="004E1E4C">
            <w:pPr>
              <w:widowControl w:val="0"/>
              <w:rPr>
                <w:rFonts w:ascii="Consolas" w:eastAsia="Consolas" w:hAnsi="Consolas" w:cs="Consolas"/>
                <w:b/>
                <w:sz w:val="20"/>
                <w:szCs w:val="20"/>
              </w:rPr>
            </w:pPr>
          </w:p>
        </w:tc>
        <w:tc>
          <w:tcPr>
            <w:tcW w:w="1980" w:type="dxa"/>
            <w:shd w:val="clear" w:color="auto" w:fill="auto"/>
            <w:tcMar>
              <w:top w:w="100" w:type="dxa"/>
              <w:left w:w="100" w:type="dxa"/>
              <w:bottom w:w="100" w:type="dxa"/>
              <w:right w:w="100" w:type="dxa"/>
            </w:tcMar>
          </w:tcPr>
          <w:p w14:paraId="79DD1139"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3980" w:type="dxa"/>
            <w:shd w:val="clear" w:color="auto" w:fill="auto"/>
            <w:tcMar>
              <w:top w:w="100" w:type="dxa"/>
              <w:left w:w="100" w:type="dxa"/>
              <w:bottom w:w="100" w:type="dxa"/>
              <w:right w:w="100" w:type="dxa"/>
            </w:tcMar>
          </w:tcPr>
          <w:p w14:paraId="30EAB00B" w14:textId="77777777" w:rsidR="004E1E4C" w:rsidRDefault="007B281C">
            <w:pPr>
              <w:widowControl w:val="0"/>
              <w:rPr>
                <w:rFonts w:ascii="Arial" w:eastAsia="Arial" w:hAnsi="Arial" w:cs="Arial"/>
                <w:sz w:val="20"/>
                <w:szCs w:val="20"/>
              </w:rPr>
            </w:pPr>
            <w:r>
              <w:rPr>
                <w:rFonts w:ascii="Arial" w:eastAsia="Arial" w:hAnsi="Arial" w:cs="Arial"/>
                <w:sz w:val="20"/>
                <w:szCs w:val="20"/>
              </w:rPr>
              <w:t>The date and time the activity was first recorded.  If this is not present it is assumed to be unknown.</w:t>
            </w:r>
          </w:p>
          <w:p w14:paraId="3670650C" w14:textId="77777777" w:rsidR="004E1E4C" w:rsidRDefault="004E1E4C">
            <w:pPr>
              <w:widowControl w:val="0"/>
              <w:rPr>
                <w:rFonts w:ascii="Arial" w:eastAsia="Arial" w:hAnsi="Arial" w:cs="Arial"/>
                <w:sz w:val="20"/>
                <w:szCs w:val="20"/>
              </w:rPr>
            </w:pPr>
          </w:p>
          <w:p w14:paraId="10E1490A"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If the outcome of the activity is pending and this value is provided it </w:t>
            </w:r>
            <w:r>
              <w:rPr>
                <w:rFonts w:ascii="Arial" w:eastAsia="Arial" w:hAnsi="Arial" w:cs="Arial"/>
                <w:b/>
                <w:sz w:val="20"/>
                <w:szCs w:val="20"/>
              </w:rPr>
              <w:t xml:space="preserve">SHOULD </w:t>
            </w:r>
            <w:r>
              <w:rPr>
                <w:rFonts w:ascii="Arial" w:eastAsia="Arial" w:hAnsi="Arial" w:cs="Arial"/>
                <w:sz w:val="20"/>
                <w:szCs w:val="20"/>
              </w:rPr>
              <w:t>be interpreted as the time it is expected to begin.</w:t>
            </w:r>
          </w:p>
        </w:tc>
      </w:tr>
      <w:tr w:rsidR="004E1E4C" w14:paraId="204546FF" w14:textId="77777777">
        <w:tc>
          <w:tcPr>
            <w:tcW w:w="3400" w:type="dxa"/>
            <w:shd w:val="clear" w:color="auto" w:fill="auto"/>
            <w:tcMar>
              <w:top w:w="100" w:type="dxa"/>
              <w:left w:w="100" w:type="dxa"/>
              <w:bottom w:w="100" w:type="dxa"/>
              <w:right w:w="100" w:type="dxa"/>
            </w:tcMar>
          </w:tcPr>
          <w:p w14:paraId="18337D96" w14:textId="77777777" w:rsidR="004E1E4C" w:rsidRDefault="007B281C">
            <w:pPr>
              <w:rPr>
                <w:rFonts w:ascii="Arial" w:eastAsia="Arial" w:hAnsi="Arial" w:cs="Arial"/>
                <w:sz w:val="20"/>
                <w:szCs w:val="20"/>
              </w:rPr>
            </w:pPr>
            <w:proofErr w:type="spellStart"/>
            <w:r>
              <w:rPr>
                <w:rFonts w:ascii="Arial" w:eastAsia="Arial" w:hAnsi="Arial" w:cs="Arial"/>
                <w:b/>
                <w:sz w:val="20"/>
                <w:szCs w:val="20"/>
              </w:rPr>
              <w:t>start_time_fidelity</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1980" w:type="dxa"/>
            <w:shd w:val="clear" w:color="auto" w:fill="auto"/>
            <w:tcMar>
              <w:top w:w="100" w:type="dxa"/>
              <w:left w:w="100" w:type="dxa"/>
              <w:bottom w:w="100" w:type="dxa"/>
              <w:right w:w="100" w:type="dxa"/>
            </w:tcMar>
          </w:tcPr>
          <w:p w14:paraId="0A659147"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timestamp-fidelity-enum</w:t>
            </w:r>
          </w:p>
        </w:tc>
        <w:tc>
          <w:tcPr>
            <w:tcW w:w="3980" w:type="dxa"/>
            <w:shd w:val="clear" w:color="auto" w:fill="auto"/>
            <w:tcMar>
              <w:top w:w="100" w:type="dxa"/>
              <w:left w:w="100" w:type="dxa"/>
              <w:bottom w:w="100" w:type="dxa"/>
              <w:right w:w="100" w:type="dxa"/>
            </w:tcMar>
          </w:tcPr>
          <w:p w14:paraId="75830397" w14:textId="77777777" w:rsidR="004E1E4C" w:rsidRDefault="007B281C">
            <w:pPr>
              <w:rPr>
                <w:rFonts w:ascii="Arial" w:eastAsia="Arial" w:hAnsi="Arial" w:cs="Arial"/>
                <w:sz w:val="20"/>
                <w:szCs w:val="20"/>
              </w:rPr>
            </w:pPr>
            <w:r>
              <w:rPr>
                <w:rFonts w:ascii="Arial" w:eastAsia="Arial" w:hAnsi="Arial" w:cs="Arial"/>
                <w:sz w:val="20"/>
                <w:szCs w:val="20"/>
              </w:rPr>
              <w:t xml:space="preserve">The level of fidelity that the </w:t>
            </w:r>
            <w:proofErr w:type="spellStart"/>
            <w:r>
              <w:rPr>
                <w:rFonts w:ascii="Arial" w:eastAsia="Arial" w:hAnsi="Arial" w:cs="Arial"/>
                <w:sz w:val="20"/>
                <w:szCs w:val="20"/>
              </w:rPr>
              <w:t>start_time</w:t>
            </w:r>
            <w:proofErr w:type="spellEnd"/>
            <w:r>
              <w:rPr>
                <w:rFonts w:ascii="Arial" w:eastAsia="Arial" w:hAnsi="Arial" w:cs="Arial"/>
                <w:sz w:val="20"/>
                <w:szCs w:val="20"/>
              </w:rPr>
              <w:t xml:space="preserve"> is recorded in.  This value </w:t>
            </w:r>
            <w:r>
              <w:rPr>
                <w:rFonts w:ascii="Arial" w:eastAsia="Arial" w:hAnsi="Arial" w:cs="Arial"/>
                <w:b/>
                <w:sz w:val="20"/>
                <w:szCs w:val="20"/>
              </w:rPr>
              <w:t xml:space="preserve">MUST </w:t>
            </w:r>
            <w:r>
              <w:rPr>
                <w:rFonts w:ascii="Arial" w:eastAsia="Arial" w:hAnsi="Arial" w:cs="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cs="Arial"/>
                <w:sz w:val="20"/>
                <w:szCs w:val="20"/>
              </w:rPr>
              <w:t>.</w:t>
            </w:r>
          </w:p>
          <w:p w14:paraId="3E2DBDE7" w14:textId="77777777" w:rsidR="004E1E4C" w:rsidRDefault="004E1E4C">
            <w:pPr>
              <w:rPr>
                <w:rFonts w:ascii="Arial" w:eastAsia="Arial" w:hAnsi="Arial" w:cs="Arial"/>
                <w:sz w:val="20"/>
                <w:szCs w:val="20"/>
              </w:rPr>
            </w:pPr>
          </w:p>
          <w:p w14:paraId="7BDB1F1B" w14:textId="77777777" w:rsidR="004E1E4C" w:rsidRDefault="007B281C">
            <w:pPr>
              <w:rPr>
                <w:rFonts w:ascii="Arial" w:eastAsia="Arial" w:hAnsi="Arial" w:cs="Arial"/>
                <w:sz w:val="20"/>
                <w:szCs w:val="20"/>
              </w:rPr>
            </w:pPr>
            <w:r>
              <w:rPr>
                <w:rFonts w:ascii="Arial" w:eastAsia="Arial" w:hAnsi="Arial" w:cs="Arial"/>
                <w:sz w:val="20"/>
                <w:szCs w:val="20"/>
              </w:rPr>
              <w:t>If no value is provided the timestamp should be considered to be accurate up to the number of decimals it includes.</w:t>
            </w:r>
          </w:p>
        </w:tc>
      </w:tr>
      <w:tr w:rsidR="004E1E4C" w14:paraId="21ACDF04" w14:textId="77777777">
        <w:tc>
          <w:tcPr>
            <w:tcW w:w="3400" w:type="dxa"/>
            <w:shd w:val="clear" w:color="auto" w:fill="auto"/>
            <w:tcMar>
              <w:top w:w="100" w:type="dxa"/>
              <w:left w:w="100" w:type="dxa"/>
              <w:bottom w:w="100" w:type="dxa"/>
              <w:right w:w="100" w:type="dxa"/>
            </w:tcMar>
          </w:tcPr>
          <w:p w14:paraId="1CC1659A" w14:textId="77777777" w:rsidR="004E1E4C" w:rsidRDefault="007B281C">
            <w:pPr>
              <w:shd w:val="clear" w:color="auto" w:fill="FFFFFF"/>
              <w:rPr>
                <w:rFonts w:ascii="Menlo" w:eastAsia="Menlo" w:hAnsi="Menlo" w:cs="Menlo"/>
                <w:sz w:val="20"/>
                <w:szCs w:val="20"/>
              </w:rPr>
            </w:pPr>
            <w:proofErr w:type="spellStart"/>
            <w:r>
              <w:rPr>
                <w:rFonts w:ascii="Menlo" w:eastAsia="Menlo" w:hAnsi="Menlo" w:cs="Menlo"/>
                <w:b/>
                <w:sz w:val="20"/>
                <w:szCs w:val="20"/>
              </w:rPr>
              <w:t>end_time</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1980" w:type="dxa"/>
            <w:shd w:val="clear" w:color="auto" w:fill="auto"/>
            <w:tcMar>
              <w:top w:w="100" w:type="dxa"/>
              <w:left w:w="100" w:type="dxa"/>
              <w:bottom w:w="100" w:type="dxa"/>
              <w:right w:w="100" w:type="dxa"/>
            </w:tcMar>
          </w:tcPr>
          <w:p w14:paraId="42638AEE"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3980" w:type="dxa"/>
            <w:shd w:val="clear" w:color="auto" w:fill="auto"/>
            <w:tcMar>
              <w:top w:w="100" w:type="dxa"/>
              <w:left w:w="100" w:type="dxa"/>
              <w:bottom w:w="100" w:type="dxa"/>
              <w:right w:w="100" w:type="dxa"/>
            </w:tcMar>
          </w:tcPr>
          <w:p w14:paraId="7FD598F6" w14:textId="77777777" w:rsidR="004E1E4C" w:rsidRDefault="007B281C">
            <w:pPr>
              <w:widowControl w:val="0"/>
              <w:rPr>
                <w:rFonts w:ascii="Arial" w:eastAsia="Arial" w:hAnsi="Arial" w:cs="Arial"/>
                <w:sz w:val="20"/>
                <w:szCs w:val="20"/>
              </w:rPr>
            </w:pPr>
            <w:r>
              <w:rPr>
                <w:rFonts w:ascii="Arial" w:eastAsia="Arial" w:hAnsi="Arial" w:cs="Arial"/>
                <w:sz w:val="20"/>
                <w:szCs w:val="20"/>
              </w:rPr>
              <w:t>The date and time the activity was last recorded.  If this is not present it is assumed to be unknown.</w:t>
            </w:r>
          </w:p>
          <w:p w14:paraId="405A00AA" w14:textId="77777777" w:rsidR="004E1E4C" w:rsidRDefault="004E1E4C">
            <w:pPr>
              <w:widowControl w:val="0"/>
              <w:rPr>
                <w:rFonts w:ascii="Arial" w:eastAsia="Arial" w:hAnsi="Arial" w:cs="Arial"/>
                <w:sz w:val="20"/>
                <w:szCs w:val="20"/>
              </w:rPr>
            </w:pPr>
          </w:p>
          <w:p w14:paraId="57D857CB"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If the outcome of the activity is pending or </w:t>
            </w:r>
            <w:r>
              <w:rPr>
                <w:rFonts w:ascii="Arial" w:eastAsia="Arial" w:hAnsi="Arial" w:cs="Arial"/>
                <w:sz w:val="20"/>
                <w:szCs w:val="20"/>
              </w:rPr>
              <w:lastRenderedPageBreak/>
              <w:t xml:space="preserve">pending and this value is provided it </w:t>
            </w:r>
            <w:r>
              <w:rPr>
                <w:rFonts w:ascii="Arial" w:eastAsia="Arial" w:hAnsi="Arial" w:cs="Arial"/>
                <w:b/>
                <w:sz w:val="20"/>
                <w:szCs w:val="20"/>
              </w:rPr>
              <w:t xml:space="preserve">SHOULD </w:t>
            </w:r>
            <w:r>
              <w:rPr>
                <w:rFonts w:ascii="Arial" w:eastAsia="Arial" w:hAnsi="Arial" w:cs="Arial"/>
                <w:sz w:val="20"/>
                <w:szCs w:val="20"/>
              </w:rPr>
              <w:t>be interpreted as the time it is expected to end.</w:t>
            </w:r>
          </w:p>
        </w:tc>
      </w:tr>
      <w:tr w:rsidR="004E1E4C" w14:paraId="096ED365" w14:textId="77777777">
        <w:tc>
          <w:tcPr>
            <w:tcW w:w="3400" w:type="dxa"/>
            <w:shd w:val="clear" w:color="auto" w:fill="auto"/>
            <w:tcMar>
              <w:top w:w="100" w:type="dxa"/>
              <w:left w:w="100" w:type="dxa"/>
              <w:bottom w:w="100" w:type="dxa"/>
              <w:right w:w="100" w:type="dxa"/>
            </w:tcMar>
          </w:tcPr>
          <w:p w14:paraId="7FF44EE0" w14:textId="77777777" w:rsidR="004E1E4C" w:rsidRDefault="007B281C">
            <w:pPr>
              <w:rPr>
                <w:rFonts w:ascii="Arial" w:eastAsia="Arial" w:hAnsi="Arial" w:cs="Arial"/>
                <w:sz w:val="20"/>
                <w:szCs w:val="20"/>
              </w:rPr>
            </w:pPr>
            <w:proofErr w:type="spellStart"/>
            <w:r>
              <w:rPr>
                <w:rFonts w:ascii="Arial" w:eastAsia="Arial" w:hAnsi="Arial" w:cs="Arial"/>
                <w:b/>
                <w:sz w:val="20"/>
                <w:szCs w:val="20"/>
              </w:rPr>
              <w:lastRenderedPageBreak/>
              <w:t>end_time_fidelity</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1980" w:type="dxa"/>
            <w:shd w:val="clear" w:color="auto" w:fill="auto"/>
            <w:tcMar>
              <w:top w:w="100" w:type="dxa"/>
              <w:left w:w="100" w:type="dxa"/>
              <w:bottom w:w="100" w:type="dxa"/>
              <w:right w:w="100" w:type="dxa"/>
            </w:tcMar>
          </w:tcPr>
          <w:p w14:paraId="5A82F0F1"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timestamp-fidelity-enum</w:t>
            </w:r>
          </w:p>
        </w:tc>
        <w:tc>
          <w:tcPr>
            <w:tcW w:w="3980" w:type="dxa"/>
            <w:shd w:val="clear" w:color="auto" w:fill="auto"/>
            <w:tcMar>
              <w:top w:w="100" w:type="dxa"/>
              <w:left w:w="100" w:type="dxa"/>
              <w:bottom w:w="100" w:type="dxa"/>
              <w:right w:w="100" w:type="dxa"/>
            </w:tcMar>
          </w:tcPr>
          <w:p w14:paraId="6C623A45" w14:textId="77777777" w:rsidR="004E1E4C" w:rsidRDefault="007B281C">
            <w:pPr>
              <w:rPr>
                <w:rFonts w:ascii="Arial" w:eastAsia="Arial" w:hAnsi="Arial" w:cs="Arial"/>
                <w:sz w:val="20"/>
                <w:szCs w:val="20"/>
              </w:rPr>
            </w:pPr>
            <w:r>
              <w:rPr>
                <w:rFonts w:ascii="Arial" w:eastAsia="Arial" w:hAnsi="Arial" w:cs="Arial"/>
                <w:sz w:val="20"/>
                <w:szCs w:val="20"/>
              </w:rPr>
              <w:t xml:space="preserve">The level of fidelity that the </w:t>
            </w:r>
            <w:proofErr w:type="spellStart"/>
            <w:r>
              <w:rPr>
                <w:rFonts w:ascii="Arial" w:eastAsia="Arial" w:hAnsi="Arial" w:cs="Arial"/>
                <w:sz w:val="20"/>
                <w:szCs w:val="20"/>
              </w:rPr>
              <w:t>end_time</w:t>
            </w:r>
            <w:proofErr w:type="spellEnd"/>
            <w:r>
              <w:rPr>
                <w:rFonts w:ascii="Arial" w:eastAsia="Arial" w:hAnsi="Arial" w:cs="Arial"/>
                <w:sz w:val="20"/>
                <w:szCs w:val="20"/>
              </w:rPr>
              <w:t xml:space="preserve"> is recorded in.  This value </w:t>
            </w:r>
            <w:r>
              <w:rPr>
                <w:rFonts w:ascii="Arial" w:eastAsia="Arial" w:hAnsi="Arial" w:cs="Arial"/>
                <w:b/>
                <w:sz w:val="20"/>
                <w:szCs w:val="20"/>
              </w:rPr>
              <w:t xml:space="preserve">MUST </w:t>
            </w:r>
            <w:r>
              <w:rPr>
                <w:rFonts w:ascii="Arial" w:eastAsia="Arial" w:hAnsi="Arial" w:cs="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cs="Arial"/>
                <w:sz w:val="20"/>
                <w:szCs w:val="20"/>
              </w:rPr>
              <w:t>.</w:t>
            </w:r>
          </w:p>
          <w:p w14:paraId="0F62586A" w14:textId="77777777" w:rsidR="004E1E4C" w:rsidRDefault="004E1E4C">
            <w:pPr>
              <w:rPr>
                <w:rFonts w:ascii="Arial" w:eastAsia="Arial" w:hAnsi="Arial" w:cs="Arial"/>
                <w:sz w:val="20"/>
                <w:szCs w:val="20"/>
              </w:rPr>
            </w:pPr>
          </w:p>
          <w:p w14:paraId="4AE68AFC" w14:textId="77777777" w:rsidR="004E1E4C" w:rsidRDefault="007B281C">
            <w:pPr>
              <w:rPr>
                <w:rFonts w:ascii="Arial" w:eastAsia="Arial" w:hAnsi="Arial" w:cs="Arial"/>
                <w:sz w:val="20"/>
                <w:szCs w:val="20"/>
              </w:rPr>
            </w:pPr>
            <w:r>
              <w:rPr>
                <w:rFonts w:ascii="Arial" w:eastAsia="Arial" w:hAnsi="Arial" w:cs="Arial"/>
                <w:sz w:val="20"/>
                <w:szCs w:val="20"/>
              </w:rPr>
              <w:t>If no value is provided the timestamp should be considered to be accurate up to the number of decimals it includes.</w:t>
            </w:r>
          </w:p>
        </w:tc>
      </w:tr>
      <w:tr w:rsidR="004E1E4C" w14:paraId="44379227" w14:textId="77777777">
        <w:tc>
          <w:tcPr>
            <w:tcW w:w="3400" w:type="dxa"/>
            <w:shd w:val="clear" w:color="auto" w:fill="auto"/>
            <w:tcMar>
              <w:top w:w="100" w:type="dxa"/>
              <w:left w:w="100" w:type="dxa"/>
              <w:bottom w:w="100" w:type="dxa"/>
              <w:right w:w="100" w:type="dxa"/>
            </w:tcMar>
          </w:tcPr>
          <w:p w14:paraId="7BB0881A" w14:textId="77777777" w:rsidR="004E1E4C" w:rsidRDefault="007B281C">
            <w:pPr>
              <w:rPr>
                <w:rFonts w:ascii="Consolas" w:eastAsia="Consolas" w:hAnsi="Consolas" w:cs="Consolas"/>
                <w:sz w:val="20"/>
                <w:szCs w:val="20"/>
              </w:rPr>
            </w:pPr>
            <w:proofErr w:type="spellStart"/>
            <w:r>
              <w:rPr>
                <w:rFonts w:ascii="Arial" w:eastAsia="Arial" w:hAnsi="Arial" w:cs="Arial"/>
                <w:b/>
                <w:sz w:val="20"/>
                <w:szCs w:val="20"/>
              </w:rPr>
              <w:t>sequence_start</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1980" w:type="dxa"/>
            <w:shd w:val="clear" w:color="auto" w:fill="auto"/>
            <w:tcMar>
              <w:top w:w="100" w:type="dxa"/>
              <w:left w:w="100" w:type="dxa"/>
              <w:bottom w:w="100" w:type="dxa"/>
              <w:right w:w="100" w:type="dxa"/>
            </w:tcMar>
          </w:tcPr>
          <w:p w14:paraId="3E625969" w14:textId="77777777" w:rsidR="004E1E4C" w:rsidRDefault="007B281C">
            <w:pPr>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3980" w:type="dxa"/>
            <w:shd w:val="clear" w:color="auto" w:fill="auto"/>
            <w:tcMar>
              <w:top w:w="100" w:type="dxa"/>
              <w:left w:w="100" w:type="dxa"/>
              <w:bottom w:w="100" w:type="dxa"/>
              <w:right w:w="100" w:type="dxa"/>
            </w:tcMar>
          </w:tcPr>
          <w:p w14:paraId="5E0CF6AC" w14:textId="77777777" w:rsidR="004E1E4C" w:rsidRDefault="007B281C">
            <w:pPr>
              <w:rPr>
                <w:rFonts w:ascii="Arial" w:eastAsia="Arial" w:hAnsi="Arial" w:cs="Arial"/>
                <w:sz w:val="20"/>
                <w:szCs w:val="20"/>
              </w:rPr>
            </w:pPr>
            <w:r>
              <w:rPr>
                <w:rFonts w:ascii="Arial" w:eastAsia="Arial" w:hAnsi="Arial" w:cs="Arial"/>
                <w:sz w:val="20"/>
                <w:szCs w:val="20"/>
              </w:rPr>
              <w:t>An optional sequence number starting at 0 that shows the earliest point in an activity is believed to have occurred relative to other attacker and defender activities.</w:t>
            </w:r>
          </w:p>
          <w:p w14:paraId="3260030C" w14:textId="77777777" w:rsidR="004E1E4C" w:rsidRDefault="004E1E4C"/>
          <w:p w14:paraId="28619FAE" w14:textId="77777777" w:rsidR="004E1E4C" w:rsidRDefault="007B281C">
            <w:r>
              <w:rPr>
                <w:rFonts w:ascii="Arial" w:eastAsia="Arial" w:hAnsi="Arial" w:cs="Arial"/>
                <w:sz w:val="20"/>
                <w:szCs w:val="20"/>
              </w:rPr>
              <w:t xml:space="preserve">This cannot exceed the </w:t>
            </w:r>
            <w:proofErr w:type="spellStart"/>
            <w:r>
              <w:rPr>
                <w:rFonts w:ascii="Arial" w:eastAsia="Arial" w:hAnsi="Arial" w:cs="Arial"/>
                <w:sz w:val="20"/>
                <w:szCs w:val="20"/>
              </w:rPr>
              <w:t>sequence_end</w:t>
            </w:r>
            <w:proofErr w:type="spellEnd"/>
            <w:r>
              <w:rPr>
                <w:rFonts w:ascii="Arial" w:eastAsia="Arial" w:hAnsi="Arial" w:cs="Arial"/>
                <w:sz w:val="20"/>
                <w:szCs w:val="20"/>
              </w:rPr>
              <w:t xml:space="preserve"> value, but the two can be equal.</w:t>
            </w:r>
          </w:p>
        </w:tc>
      </w:tr>
      <w:tr w:rsidR="004E1E4C" w14:paraId="11B74BE4" w14:textId="77777777">
        <w:tc>
          <w:tcPr>
            <w:tcW w:w="3400" w:type="dxa"/>
            <w:shd w:val="clear" w:color="auto" w:fill="auto"/>
            <w:tcMar>
              <w:top w:w="100" w:type="dxa"/>
              <w:left w:w="100" w:type="dxa"/>
              <w:bottom w:w="100" w:type="dxa"/>
              <w:right w:w="100" w:type="dxa"/>
            </w:tcMar>
          </w:tcPr>
          <w:p w14:paraId="22EEC7FF" w14:textId="77777777" w:rsidR="004E1E4C" w:rsidRDefault="007B281C">
            <w:pPr>
              <w:rPr>
                <w:rFonts w:ascii="Consolas" w:eastAsia="Consolas" w:hAnsi="Consolas" w:cs="Consolas"/>
                <w:sz w:val="20"/>
                <w:szCs w:val="20"/>
              </w:rPr>
            </w:pPr>
            <w:proofErr w:type="spellStart"/>
            <w:r>
              <w:rPr>
                <w:rFonts w:ascii="Arial" w:eastAsia="Arial" w:hAnsi="Arial" w:cs="Arial"/>
                <w:b/>
                <w:sz w:val="20"/>
                <w:szCs w:val="20"/>
              </w:rPr>
              <w:t>sequence_end</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1980" w:type="dxa"/>
            <w:shd w:val="clear" w:color="auto" w:fill="auto"/>
            <w:tcMar>
              <w:top w:w="100" w:type="dxa"/>
              <w:left w:w="100" w:type="dxa"/>
              <w:bottom w:w="100" w:type="dxa"/>
              <w:right w:w="100" w:type="dxa"/>
            </w:tcMar>
          </w:tcPr>
          <w:p w14:paraId="3D7B55B5" w14:textId="77777777" w:rsidR="004E1E4C" w:rsidRDefault="007B281C">
            <w:pPr>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3980" w:type="dxa"/>
            <w:shd w:val="clear" w:color="auto" w:fill="auto"/>
            <w:tcMar>
              <w:top w:w="100" w:type="dxa"/>
              <w:left w:w="100" w:type="dxa"/>
              <w:bottom w:w="100" w:type="dxa"/>
              <w:right w:w="100" w:type="dxa"/>
            </w:tcMar>
          </w:tcPr>
          <w:p w14:paraId="3F93D2F3" w14:textId="77777777" w:rsidR="004E1E4C" w:rsidRDefault="007B281C">
            <w:pPr>
              <w:rPr>
                <w:rFonts w:ascii="Arial" w:eastAsia="Arial" w:hAnsi="Arial" w:cs="Arial"/>
                <w:sz w:val="20"/>
                <w:szCs w:val="20"/>
              </w:rPr>
            </w:pPr>
            <w:r>
              <w:rPr>
                <w:rFonts w:ascii="Arial" w:eastAsia="Arial" w:hAnsi="Arial" w:cs="Arial"/>
                <w:sz w:val="20"/>
                <w:szCs w:val="20"/>
              </w:rPr>
              <w:t>An optional sequence number starting at 0 that shows the last point in an activity is believed to have occurred relative to other attacker and defender activities.</w:t>
            </w:r>
          </w:p>
          <w:p w14:paraId="25109815" w14:textId="77777777" w:rsidR="004E1E4C" w:rsidRDefault="004E1E4C"/>
          <w:p w14:paraId="08A73560" w14:textId="77777777" w:rsidR="004E1E4C" w:rsidRDefault="007B281C">
            <w:pPr>
              <w:rPr>
                <w:rFonts w:ascii="Arial" w:eastAsia="Arial" w:hAnsi="Arial" w:cs="Arial"/>
                <w:sz w:val="20"/>
                <w:szCs w:val="20"/>
              </w:rPr>
            </w:pPr>
            <w:r>
              <w:rPr>
                <w:rFonts w:ascii="Arial" w:eastAsia="Arial" w:hAnsi="Arial" w:cs="Arial"/>
                <w:sz w:val="20"/>
                <w:szCs w:val="20"/>
              </w:rPr>
              <w:t xml:space="preserve">This cannot be less than the </w:t>
            </w:r>
            <w:proofErr w:type="spellStart"/>
            <w:r>
              <w:rPr>
                <w:rFonts w:ascii="Arial" w:eastAsia="Arial" w:hAnsi="Arial" w:cs="Arial"/>
                <w:sz w:val="20"/>
                <w:szCs w:val="20"/>
              </w:rPr>
              <w:t>sequence_start</w:t>
            </w:r>
            <w:proofErr w:type="spellEnd"/>
            <w:r>
              <w:rPr>
                <w:rFonts w:ascii="Arial" w:eastAsia="Arial" w:hAnsi="Arial" w:cs="Arial"/>
                <w:sz w:val="20"/>
                <w:szCs w:val="20"/>
              </w:rPr>
              <w:t xml:space="preserve"> value, but the two can be equal.</w:t>
            </w:r>
          </w:p>
        </w:tc>
      </w:tr>
    </w:tbl>
    <w:p w14:paraId="3FE71D28" w14:textId="77777777" w:rsidR="004E1E4C" w:rsidRDefault="004E1E4C">
      <w:pPr>
        <w:pStyle w:val="Heading2"/>
      </w:pPr>
      <w:bookmarkStart w:id="26" w:name="_csklkahqq1by" w:colFirst="0" w:colLast="0"/>
      <w:bookmarkEnd w:id="26"/>
    </w:p>
    <w:p w14:paraId="20564B45" w14:textId="77777777" w:rsidR="004E1E4C" w:rsidRDefault="007B281C">
      <w:pPr>
        <w:pStyle w:val="Heading2"/>
      </w:pPr>
      <w:bookmarkStart w:id="27" w:name="_glcat6z7td0" w:colFirst="0" w:colLast="0"/>
      <w:bookmarkEnd w:id="27"/>
      <w:r>
        <w:br w:type="page"/>
      </w:r>
    </w:p>
    <w:p w14:paraId="29925156" w14:textId="77777777" w:rsidR="004E1E4C" w:rsidRDefault="007B281C">
      <w:pPr>
        <w:pStyle w:val="Heading2"/>
      </w:pPr>
      <w:bookmarkStart w:id="28" w:name="_bhd7aoovlz6d" w:colFirst="0" w:colLast="0"/>
      <w:bookmarkEnd w:id="28"/>
      <w:r>
        <w:lastRenderedPageBreak/>
        <w:t>2.5 Entity Count Type</w:t>
      </w:r>
    </w:p>
    <w:p w14:paraId="6D471DB7" w14:textId="77777777" w:rsidR="004E1E4C" w:rsidRDefault="007B281C">
      <w:pPr>
        <w:spacing w:line="331" w:lineRule="auto"/>
        <w:rPr>
          <w:rFonts w:ascii="Consolas" w:eastAsia="Consolas" w:hAnsi="Consolas" w:cs="Consolas"/>
          <w:color w:val="C7254E"/>
          <w:shd w:val="clear" w:color="auto" w:fill="F9F2F4"/>
        </w:rPr>
      </w:pPr>
      <w:r>
        <w:rPr>
          <w:b/>
        </w:rPr>
        <w:t>Type Name:</w:t>
      </w:r>
      <w:r>
        <w:t xml:space="preserve"> </w:t>
      </w:r>
      <w:r>
        <w:rPr>
          <w:rFonts w:ascii="Consolas" w:eastAsia="Consolas" w:hAnsi="Consolas" w:cs="Consolas"/>
          <w:color w:val="C7254E"/>
          <w:shd w:val="clear" w:color="auto" w:fill="F9F2F4"/>
        </w:rPr>
        <w:t>entity-count</w:t>
      </w:r>
    </w:p>
    <w:p w14:paraId="5C4BEEA3" w14:textId="77777777" w:rsidR="004E1E4C" w:rsidRDefault="007B281C">
      <w:r>
        <w:t xml:space="preserve">The Entity Count type represents the count of one or more entity types.  The name of each entity type </w:t>
      </w:r>
      <w:r>
        <w:rPr>
          <w:b/>
        </w:rPr>
        <w:t xml:space="preserve">MUST </w:t>
      </w:r>
      <w:r>
        <w:t xml:space="preserve">be specified as a key in the dictionary and </w:t>
      </w:r>
      <w:r>
        <w:rPr>
          <w:b/>
        </w:rPr>
        <w:t xml:space="preserve">MUST </w:t>
      </w:r>
      <w:r>
        <w:t xml:space="preserve">identify the count of the entity that corresponds to the value.  Each key </w:t>
      </w:r>
      <w:r>
        <w:rPr>
          <w:b/>
        </w:rPr>
        <w:t xml:space="preserve">SHOULD </w:t>
      </w:r>
      <w:r>
        <w:t xml:space="preserve">come from </w:t>
      </w:r>
      <w:r>
        <w:rPr>
          <w:rFonts w:ascii="Consolas" w:eastAsia="Consolas" w:hAnsi="Consolas" w:cs="Consolas"/>
          <w:color w:val="C7254E"/>
          <w:shd w:val="clear" w:color="auto" w:fill="F9F2F4"/>
        </w:rPr>
        <w:t>identity-class-</w:t>
      </w:r>
      <w:proofErr w:type="spellStart"/>
      <w:r>
        <w:rPr>
          <w:rFonts w:ascii="Consolas" w:eastAsia="Consolas" w:hAnsi="Consolas" w:cs="Consolas"/>
          <w:color w:val="C7254E"/>
          <w:shd w:val="clear" w:color="auto" w:fill="F9F2F4"/>
        </w:rPr>
        <w:t>ov</w:t>
      </w:r>
      <w:proofErr w:type="spellEnd"/>
      <w:r>
        <w:t xml:space="preserve">.  This value </w:t>
      </w:r>
      <w:r>
        <w:rPr>
          <w:b/>
        </w:rPr>
        <w:t xml:space="preserve">MUST </w:t>
      </w:r>
      <w:r>
        <w:t>be an integer that is equal to or greater than zero.</w:t>
      </w:r>
    </w:p>
    <w:p w14:paraId="680ED87A" w14:textId="77777777" w:rsidR="004E1E4C" w:rsidRDefault="004E1E4C"/>
    <w:p w14:paraId="1C93A46D" w14:textId="77777777" w:rsidR="004E1E4C" w:rsidRDefault="007B281C">
      <w:pPr>
        <w:rPr>
          <w:b/>
        </w:rPr>
      </w:pPr>
      <w:r>
        <w:rPr>
          <w:b/>
        </w:rPr>
        <w:t>Examples:</w:t>
      </w:r>
    </w:p>
    <w:p w14:paraId="6717B6D9" w14:textId="77777777" w:rsidR="004E1E4C" w:rsidRDefault="007B281C">
      <w:pPr>
        <w:rPr>
          <w:i/>
        </w:rPr>
      </w:pPr>
      <w:r>
        <w:rPr>
          <w:i/>
        </w:rPr>
        <w:t>100 individuals</w:t>
      </w:r>
    </w:p>
    <w:p w14:paraId="13CE8717" w14:textId="77777777" w:rsidR="004E1E4C" w:rsidRDefault="007B281C">
      <w:pPr>
        <w:rPr>
          <w:rFonts w:ascii="Consolas" w:eastAsia="Consolas" w:hAnsi="Consolas" w:cs="Consolas"/>
          <w:shd w:val="clear" w:color="auto" w:fill="D9D9D9"/>
        </w:rPr>
      </w:pPr>
      <w:r>
        <w:rPr>
          <w:rFonts w:ascii="Consolas" w:eastAsia="Consolas" w:hAnsi="Consolas" w:cs="Consolas"/>
          <w:shd w:val="clear" w:color="auto" w:fill="D9D9D9"/>
        </w:rPr>
        <w:t>{</w:t>
      </w:r>
    </w:p>
    <w:p w14:paraId="7521322D" w14:textId="77777777" w:rsidR="004E1E4C" w:rsidRDefault="007B281C">
      <w:pPr>
        <w:rPr>
          <w:rFonts w:ascii="Consolas" w:eastAsia="Consolas" w:hAnsi="Consolas" w:cs="Consolas"/>
          <w:shd w:val="clear" w:color="auto" w:fill="D9D9D9"/>
        </w:rPr>
      </w:pPr>
      <w:r>
        <w:rPr>
          <w:rFonts w:ascii="Consolas" w:eastAsia="Consolas" w:hAnsi="Consolas" w:cs="Consolas"/>
          <w:shd w:val="clear" w:color="auto" w:fill="D9D9D9"/>
        </w:rPr>
        <w:t xml:space="preserve">    “individual”: 100</w:t>
      </w:r>
    </w:p>
    <w:p w14:paraId="158EEABA" w14:textId="77777777" w:rsidR="004E1E4C" w:rsidRDefault="007B281C">
      <w:r>
        <w:rPr>
          <w:rFonts w:ascii="Consolas" w:eastAsia="Consolas" w:hAnsi="Consolas" w:cs="Consolas"/>
          <w:shd w:val="clear" w:color="auto" w:fill="D9D9D9"/>
        </w:rPr>
        <w:t>}</w:t>
      </w:r>
    </w:p>
    <w:p w14:paraId="26CF9725" w14:textId="77777777" w:rsidR="004E1E4C" w:rsidRDefault="004E1E4C"/>
    <w:p w14:paraId="04E63B6A" w14:textId="77777777" w:rsidR="004E1E4C" w:rsidRDefault="007B281C">
      <w:pPr>
        <w:rPr>
          <w:i/>
        </w:rPr>
      </w:pPr>
      <w:r>
        <w:rPr>
          <w:i/>
        </w:rPr>
        <w:t>1000 systems, 10 organizations, 1 sector</w:t>
      </w:r>
    </w:p>
    <w:p w14:paraId="0F82043D" w14:textId="77777777" w:rsidR="004E1E4C" w:rsidRDefault="007B281C">
      <w:pPr>
        <w:rPr>
          <w:rFonts w:ascii="Consolas" w:eastAsia="Consolas" w:hAnsi="Consolas" w:cs="Consolas"/>
          <w:shd w:val="clear" w:color="auto" w:fill="D9D9D9"/>
        </w:rPr>
      </w:pPr>
      <w:r>
        <w:rPr>
          <w:rFonts w:ascii="Consolas" w:eastAsia="Consolas" w:hAnsi="Consolas" w:cs="Consolas"/>
          <w:shd w:val="clear" w:color="auto" w:fill="D9D9D9"/>
        </w:rPr>
        <w:t>{</w:t>
      </w:r>
    </w:p>
    <w:p w14:paraId="09E94A84" w14:textId="77777777" w:rsidR="004E1E4C" w:rsidRDefault="007B281C">
      <w:pPr>
        <w:rPr>
          <w:rFonts w:ascii="Consolas" w:eastAsia="Consolas" w:hAnsi="Consolas" w:cs="Consolas"/>
          <w:shd w:val="clear" w:color="auto" w:fill="D9D9D9"/>
        </w:rPr>
      </w:pPr>
      <w:r>
        <w:rPr>
          <w:rFonts w:ascii="Consolas" w:eastAsia="Consolas" w:hAnsi="Consolas" w:cs="Consolas"/>
          <w:shd w:val="clear" w:color="auto" w:fill="D9D9D9"/>
        </w:rPr>
        <w:t xml:space="preserve">    “organization”: 10,</w:t>
      </w:r>
    </w:p>
    <w:p w14:paraId="55DC5FD3" w14:textId="77777777" w:rsidR="004E1E4C" w:rsidRDefault="007B281C">
      <w:pPr>
        <w:rPr>
          <w:rFonts w:ascii="Consolas" w:eastAsia="Consolas" w:hAnsi="Consolas" w:cs="Consolas"/>
          <w:shd w:val="clear" w:color="auto" w:fill="D9D9D9"/>
        </w:rPr>
      </w:pPr>
      <w:r>
        <w:rPr>
          <w:rFonts w:ascii="Consolas" w:eastAsia="Consolas" w:hAnsi="Consolas" w:cs="Consolas"/>
          <w:shd w:val="clear" w:color="auto" w:fill="D9D9D9"/>
        </w:rPr>
        <w:t xml:space="preserve">    “sector”: 1</w:t>
      </w:r>
    </w:p>
    <w:p w14:paraId="02551280" w14:textId="77777777" w:rsidR="004E1E4C" w:rsidRDefault="007B281C">
      <w:pPr>
        <w:rPr>
          <w:rFonts w:ascii="Consolas" w:eastAsia="Consolas" w:hAnsi="Consolas" w:cs="Consolas"/>
          <w:shd w:val="clear" w:color="auto" w:fill="D9D9D9"/>
        </w:rPr>
      </w:pPr>
      <w:r>
        <w:rPr>
          <w:rFonts w:ascii="Consolas" w:eastAsia="Consolas" w:hAnsi="Consolas" w:cs="Consolas"/>
          <w:shd w:val="clear" w:color="auto" w:fill="D9D9D9"/>
        </w:rPr>
        <w:t xml:space="preserve">    “system”: 1000</w:t>
      </w:r>
    </w:p>
    <w:p w14:paraId="14B35ABF" w14:textId="77777777" w:rsidR="004E1E4C" w:rsidRDefault="007B281C">
      <w:r>
        <w:rPr>
          <w:rFonts w:ascii="Consolas" w:eastAsia="Consolas" w:hAnsi="Consolas" w:cs="Consolas"/>
          <w:shd w:val="clear" w:color="auto" w:fill="D9D9D9"/>
        </w:rPr>
        <w:t>}</w:t>
      </w:r>
    </w:p>
    <w:p w14:paraId="3FAD053D" w14:textId="77777777" w:rsidR="004E1E4C" w:rsidRDefault="004E1E4C"/>
    <w:p w14:paraId="6BAEDA50" w14:textId="77777777" w:rsidR="004E1E4C" w:rsidRDefault="007B281C">
      <w:pPr>
        <w:rPr>
          <w:i/>
        </w:rPr>
      </w:pPr>
      <w:r>
        <w:rPr>
          <w:i/>
        </w:rPr>
        <w:t>0 individuals</w:t>
      </w:r>
    </w:p>
    <w:p w14:paraId="2DFA1125" w14:textId="77777777" w:rsidR="004E1E4C" w:rsidRDefault="007B281C">
      <w:pPr>
        <w:rPr>
          <w:rFonts w:ascii="Consolas" w:eastAsia="Consolas" w:hAnsi="Consolas" w:cs="Consolas"/>
          <w:shd w:val="clear" w:color="auto" w:fill="D9D9D9"/>
        </w:rPr>
      </w:pPr>
      <w:r>
        <w:rPr>
          <w:rFonts w:ascii="Consolas" w:eastAsia="Consolas" w:hAnsi="Consolas" w:cs="Consolas"/>
          <w:shd w:val="clear" w:color="auto" w:fill="D9D9D9"/>
        </w:rPr>
        <w:t>{</w:t>
      </w:r>
    </w:p>
    <w:p w14:paraId="6D708970" w14:textId="77777777" w:rsidR="004E1E4C" w:rsidRDefault="007B281C">
      <w:pPr>
        <w:rPr>
          <w:rFonts w:ascii="Consolas" w:eastAsia="Consolas" w:hAnsi="Consolas" w:cs="Consolas"/>
          <w:shd w:val="clear" w:color="auto" w:fill="D9D9D9"/>
        </w:rPr>
      </w:pPr>
      <w:r>
        <w:rPr>
          <w:rFonts w:ascii="Consolas" w:eastAsia="Consolas" w:hAnsi="Consolas" w:cs="Consolas"/>
          <w:shd w:val="clear" w:color="auto" w:fill="D9D9D9"/>
        </w:rPr>
        <w:t xml:space="preserve">    “individual”: 0</w:t>
      </w:r>
    </w:p>
    <w:p w14:paraId="11557517" w14:textId="77777777" w:rsidR="004E1E4C" w:rsidRDefault="007B281C">
      <w:pPr>
        <w:rPr>
          <w:rFonts w:ascii="Consolas" w:eastAsia="Consolas" w:hAnsi="Consolas" w:cs="Consolas"/>
          <w:shd w:val="clear" w:color="auto" w:fill="D9D9D9"/>
        </w:rPr>
      </w:pPr>
      <w:r>
        <w:rPr>
          <w:rFonts w:ascii="Consolas" w:eastAsia="Consolas" w:hAnsi="Consolas" w:cs="Consolas"/>
          <w:shd w:val="clear" w:color="auto" w:fill="D9D9D9"/>
        </w:rPr>
        <w:t>}</w:t>
      </w:r>
    </w:p>
    <w:p w14:paraId="1679C04F" w14:textId="77777777" w:rsidR="004E1E4C" w:rsidRDefault="004E1E4C">
      <w:pPr>
        <w:pStyle w:val="Heading2"/>
      </w:pPr>
      <w:bookmarkStart w:id="29" w:name="_3fcu2riik731" w:colFirst="0" w:colLast="0"/>
      <w:bookmarkEnd w:id="29"/>
    </w:p>
    <w:p w14:paraId="57D35F14" w14:textId="77777777" w:rsidR="004E1E4C" w:rsidRDefault="007B281C">
      <w:pPr>
        <w:pStyle w:val="Heading2"/>
      </w:pPr>
      <w:bookmarkStart w:id="30" w:name="_46n5hmovtqzb" w:colFirst="0" w:colLast="0"/>
      <w:bookmarkEnd w:id="30"/>
      <w:r>
        <w:br w:type="page"/>
      </w:r>
    </w:p>
    <w:p w14:paraId="62F36DF0" w14:textId="77777777" w:rsidR="004E1E4C" w:rsidRDefault="007B281C">
      <w:pPr>
        <w:pStyle w:val="Heading2"/>
      </w:pPr>
      <w:bookmarkStart w:id="31" w:name="_vxzxay1vbq21" w:colFirst="0" w:colLast="0"/>
      <w:bookmarkEnd w:id="31"/>
      <w:r>
        <w:lastRenderedPageBreak/>
        <w:t>2.6 External Impact Object Type</w:t>
      </w:r>
    </w:p>
    <w:p w14:paraId="2FCD6AB4" w14:textId="77777777" w:rsidR="004E1E4C" w:rsidRDefault="007B281C">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external-impact</w:t>
      </w:r>
    </w:p>
    <w:p w14:paraId="76833F0C" w14:textId="77777777" w:rsidR="004E1E4C" w:rsidRDefault="004E1E4C"/>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E1E4C" w14:paraId="384B6F6D" w14:textId="77777777">
        <w:tc>
          <w:tcPr>
            <w:tcW w:w="3400" w:type="dxa"/>
            <w:shd w:val="clear" w:color="auto" w:fill="073763"/>
            <w:tcMar>
              <w:top w:w="100" w:type="dxa"/>
              <w:left w:w="100" w:type="dxa"/>
              <w:bottom w:w="100" w:type="dxa"/>
              <w:right w:w="100" w:type="dxa"/>
            </w:tcMar>
          </w:tcPr>
          <w:p w14:paraId="2416B063" w14:textId="77777777" w:rsidR="004E1E4C" w:rsidRDefault="007B281C">
            <w:pPr>
              <w:widowControl w:val="0"/>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7997B7" w14:textId="77777777" w:rsidR="004E1E4C" w:rsidRDefault="007B281C">
            <w:pPr>
              <w:widowControl w:val="0"/>
              <w:rPr>
                <w:b/>
                <w:color w:val="FFFFFF"/>
              </w:rPr>
            </w:pPr>
            <w:r>
              <w:rPr>
                <w:b/>
                <w:color w:val="FFFFFF"/>
              </w:rPr>
              <w:t>Type</w:t>
            </w:r>
          </w:p>
        </w:tc>
        <w:tc>
          <w:tcPr>
            <w:tcW w:w="3780" w:type="dxa"/>
            <w:shd w:val="clear" w:color="auto" w:fill="073763"/>
            <w:tcMar>
              <w:top w:w="100" w:type="dxa"/>
              <w:left w:w="100" w:type="dxa"/>
              <w:bottom w:w="100" w:type="dxa"/>
              <w:right w:w="100" w:type="dxa"/>
            </w:tcMar>
          </w:tcPr>
          <w:p w14:paraId="74BE0179" w14:textId="77777777" w:rsidR="004E1E4C" w:rsidRDefault="007B281C">
            <w:pPr>
              <w:widowControl w:val="0"/>
              <w:rPr>
                <w:b/>
                <w:color w:val="FFFFFF"/>
              </w:rPr>
            </w:pPr>
            <w:r>
              <w:rPr>
                <w:b/>
                <w:color w:val="FFFFFF"/>
              </w:rPr>
              <w:t>Description</w:t>
            </w:r>
          </w:p>
        </w:tc>
      </w:tr>
      <w:tr w:rsidR="004E1E4C" w14:paraId="5B1C42F5" w14:textId="77777777">
        <w:tc>
          <w:tcPr>
            <w:tcW w:w="3400" w:type="dxa"/>
            <w:shd w:val="clear" w:color="auto" w:fill="auto"/>
            <w:tcMar>
              <w:top w:w="100" w:type="dxa"/>
              <w:left w:w="100" w:type="dxa"/>
              <w:bottom w:w="100" w:type="dxa"/>
              <w:right w:w="100" w:type="dxa"/>
            </w:tcMar>
          </w:tcPr>
          <w:p w14:paraId="40FE74CD"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impact_type</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180" w:type="dxa"/>
            <w:shd w:val="clear" w:color="auto" w:fill="auto"/>
            <w:tcMar>
              <w:top w:w="100" w:type="dxa"/>
              <w:left w:w="100" w:type="dxa"/>
              <w:bottom w:w="100" w:type="dxa"/>
              <w:right w:w="100" w:type="dxa"/>
            </w:tcMar>
          </w:tcPr>
          <w:p w14:paraId="7CD3ABE5"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shd w:val="clear" w:color="auto" w:fill="auto"/>
            <w:tcMar>
              <w:top w:w="100" w:type="dxa"/>
              <w:left w:w="100" w:type="dxa"/>
              <w:bottom w:w="100" w:type="dxa"/>
              <w:right w:w="100" w:type="dxa"/>
            </w:tcMar>
          </w:tcPr>
          <w:p w14:paraId="5F765EB6"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type of impact outside of the direct organization that should be drawn from </w:t>
            </w:r>
            <w:r>
              <w:rPr>
                <w:rFonts w:ascii="Consolas" w:eastAsia="Consolas" w:hAnsi="Consolas" w:cs="Consolas"/>
                <w:color w:val="073763"/>
                <w:sz w:val="20"/>
                <w:szCs w:val="20"/>
                <w:shd w:val="clear" w:color="auto" w:fill="CFE2F3"/>
              </w:rPr>
              <w:t>external-impact-</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p>
        </w:tc>
      </w:tr>
      <w:tr w:rsidR="004E1E4C" w14:paraId="0A8D57F6" w14:textId="77777777">
        <w:tc>
          <w:tcPr>
            <w:tcW w:w="3400" w:type="dxa"/>
            <w:shd w:val="clear" w:color="auto" w:fill="auto"/>
            <w:tcMar>
              <w:top w:w="100" w:type="dxa"/>
              <w:left w:w="100" w:type="dxa"/>
              <w:bottom w:w="100" w:type="dxa"/>
              <w:right w:w="100" w:type="dxa"/>
            </w:tcMar>
          </w:tcPr>
          <w:p w14:paraId="66419ED9"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criticality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7E77CF9B"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55647946"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criticality of this impact. This value </w:t>
            </w:r>
            <w:r>
              <w:rPr>
                <w:rFonts w:ascii="Arial" w:eastAsia="Arial" w:hAnsi="Arial" w:cs="Arial"/>
                <w:b/>
                <w:sz w:val="20"/>
                <w:szCs w:val="20"/>
              </w:rPr>
              <w:t xml:space="preserve">MUST </w:t>
            </w:r>
            <w:r>
              <w:rPr>
                <w:rFonts w:ascii="Arial" w:eastAsia="Arial" w:hAnsi="Arial" w:cs="Arial"/>
                <w:sz w:val="20"/>
                <w:szCs w:val="20"/>
              </w:rPr>
              <w:t>be</w:t>
            </w:r>
            <w:r>
              <w:rPr>
                <w:rFonts w:ascii="Arial" w:eastAsia="Arial" w:hAnsi="Arial" w:cs="Arial"/>
                <w:b/>
                <w:sz w:val="20"/>
                <w:szCs w:val="20"/>
              </w:rPr>
              <w:t xml:space="preserve"> </w:t>
            </w:r>
            <w:r>
              <w:rPr>
                <w:rFonts w:ascii="Arial" w:eastAsia="Arial" w:hAnsi="Arial" w:cs="Arial"/>
                <w:sz w:val="20"/>
                <w:szCs w:val="20"/>
              </w:rPr>
              <w:t>between 0 to 100. This can be translated into qualitative values as described in Appendix A.</w:t>
            </w:r>
          </w:p>
        </w:tc>
      </w:tr>
      <w:tr w:rsidR="004E1E4C" w14:paraId="44857377" w14:textId="77777777">
        <w:tc>
          <w:tcPr>
            <w:tcW w:w="3400" w:type="dxa"/>
            <w:shd w:val="clear" w:color="auto" w:fill="auto"/>
            <w:tcMar>
              <w:top w:w="100" w:type="dxa"/>
              <w:left w:w="100" w:type="dxa"/>
              <w:bottom w:w="100" w:type="dxa"/>
              <w:right w:w="100" w:type="dxa"/>
            </w:tcMar>
          </w:tcPr>
          <w:p w14:paraId="6B743090"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6377E6FE"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09E580A8" w14:textId="77777777" w:rsidR="004E1E4C" w:rsidRDefault="007B281C">
            <w:pPr>
              <w:widowControl w:val="0"/>
              <w:rPr>
                <w:rFonts w:ascii="Arial" w:eastAsia="Arial" w:hAnsi="Arial" w:cs="Arial"/>
                <w:sz w:val="20"/>
                <w:szCs w:val="20"/>
              </w:rPr>
            </w:pPr>
            <w:r>
              <w:rPr>
                <w:rFonts w:ascii="Arial" w:eastAsia="Arial" w:hAnsi="Arial" w:cs="Arial"/>
                <w:sz w:val="20"/>
                <w:szCs w:val="20"/>
              </w:rPr>
              <w:t>Additional details about this impact</w:t>
            </w:r>
          </w:p>
        </w:tc>
      </w:tr>
      <w:tr w:rsidR="004E1E4C" w14:paraId="49413F30" w14:textId="77777777">
        <w:tc>
          <w:tcPr>
            <w:tcW w:w="3400" w:type="dxa"/>
            <w:shd w:val="clear" w:color="auto" w:fill="auto"/>
            <w:tcMar>
              <w:top w:w="100" w:type="dxa"/>
              <w:left w:w="100" w:type="dxa"/>
              <w:bottom w:w="100" w:type="dxa"/>
              <w:right w:w="100" w:type="dxa"/>
            </w:tcMar>
          </w:tcPr>
          <w:p w14:paraId="4EAB6C2E"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impacted_refs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2161F349"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shd w:val="clear" w:color="auto" w:fill="auto"/>
            <w:tcMar>
              <w:top w:w="100" w:type="dxa"/>
              <w:left w:w="100" w:type="dxa"/>
              <w:bottom w:w="100" w:type="dxa"/>
              <w:right w:w="100" w:type="dxa"/>
            </w:tcMar>
          </w:tcPr>
          <w:p w14:paraId="45BEF170"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all impacted entities or infrastructure.  This can relate directly to Infrastructure, SCOs, and other SDOs.</w:t>
            </w:r>
          </w:p>
        </w:tc>
      </w:tr>
      <w:tr w:rsidR="004E1E4C" w14:paraId="3DDAB86F" w14:textId="77777777">
        <w:tc>
          <w:tcPr>
            <w:tcW w:w="3400" w:type="dxa"/>
            <w:shd w:val="clear" w:color="auto" w:fill="auto"/>
            <w:tcMar>
              <w:top w:w="100" w:type="dxa"/>
              <w:left w:w="100" w:type="dxa"/>
              <w:bottom w:w="100" w:type="dxa"/>
              <w:right w:w="100" w:type="dxa"/>
            </w:tcMar>
          </w:tcPr>
          <w:p w14:paraId="6721E4AF"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labels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1A4EFC05"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63271B9D"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labels</w:t>
            </w:r>
            <w:r>
              <w:rPr>
                <w:rFonts w:ascii="Arial" w:eastAsia="Arial" w:hAnsi="Arial" w:cs="Arial"/>
                <w:sz w:val="20"/>
                <w:szCs w:val="20"/>
              </w:rPr>
              <w:t xml:space="preserve"> property specifies a set of terms used to describe this impact. The terms are user-defined or trust-group defined and their meaning is outside</w:t>
            </w:r>
          </w:p>
          <w:p w14:paraId="6E5B4108"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scope of this specification and </w:t>
            </w:r>
            <w:r>
              <w:rPr>
                <w:rFonts w:ascii="Arial" w:eastAsia="Arial" w:hAnsi="Arial" w:cs="Arial"/>
                <w:b/>
                <w:sz w:val="20"/>
                <w:szCs w:val="20"/>
              </w:rPr>
              <w:t>MAY</w:t>
            </w:r>
            <w:r>
              <w:rPr>
                <w:rFonts w:ascii="Arial" w:eastAsia="Arial" w:hAnsi="Arial" w:cs="Arial"/>
                <w:sz w:val="20"/>
                <w:szCs w:val="20"/>
              </w:rPr>
              <w:t xml:space="preserve"> be ignored.</w:t>
            </w:r>
          </w:p>
        </w:tc>
      </w:tr>
    </w:tbl>
    <w:p w14:paraId="0AE23CCA" w14:textId="77777777" w:rsidR="004E1E4C" w:rsidRDefault="007B281C">
      <w:pPr>
        <w:pStyle w:val="Heading2"/>
      </w:pPr>
      <w:bookmarkStart w:id="32" w:name="_asfotpbs8ica" w:colFirst="0" w:colLast="0"/>
      <w:bookmarkEnd w:id="32"/>
      <w:r>
        <w:br w:type="page"/>
      </w:r>
    </w:p>
    <w:p w14:paraId="2442C948" w14:textId="77777777" w:rsidR="004E1E4C" w:rsidRDefault="007B281C">
      <w:pPr>
        <w:pStyle w:val="Heading2"/>
      </w:pPr>
      <w:bookmarkStart w:id="33" w:name="_8wz1k2chk6n9" w:colFirst="0" w:colLast="0"/>
      <w:bookmarkEnd w:id="33"/>
      <w:r>
        <w:lastRenderedPageBreak/>
        <w:t>2.7 Incident Score Object Type</w:t>
      </w:r>
    </w:p>
    <w:p w14:paraId="313095F7" w14:textId="77777777" w:rsidR="004E1E4C" w:rsidRDefault="007B281C">
      <w:pPr>
        <w:spacing w:line="331" w:lineRule="auto"/>
        <w:rPr>
          <w:color w:val="C7254E"/>
        </w:rPr>
      </w:pPr>
      <w:r>
        <w:rPr>
          <w:b/>
        </w:rPr>
        <w:t>Type Name:</w:t>
      </w:r>
      <w:r>
        <w:t xml:space="preserve"> </w:t>
      </w:r>
      <w:r>
        <w:rPr>
          <w:rFonts w:ascii="Consolas" w:eastAsia="Consolas" w:hAnsi="Consolas" w:cs="Consolas"/>
          <w:color w:val="C7254E"/>
        </w:rPr>
        <w:t>incident-score</w:t>
      </w:r>
    </w:p>
    <w:p w14:paraId="2FF5F129" w14:textId="77777777" w:rsidR="004E1E4C" w:rsidRDefault="004E1E4C"/>
    <w:tbl>
      <w:tblPr>
        <w:tblStyle w:val="a5"/>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56"/>
        <w:gridCol w:w="2153"/>
        <w:gridCol w:w="3731"/>
      </w:tblGrid>
      <w:tr w:rsidR="004E1E4C" w14:paraId="6A5F4AD7" w14:textId="77777777">
        <w:tc>
          <w:tcPr>
            <w:tcW w:w="3356" w:type="dxa"/>
            <w:shd w:val="clear" w:color="auto" w:fill="073763"/>
            <w:tcMar>
              <w:top w:w="100" w:type="dxa"/>
              <w:left w:w="100" w:type="dxa"/>
              <w:bottom w:w="100" w:type="dxa"/>
              <w:right w:w="100" w:type="dxa"/>
            </w:tcMar>
          </w:tcPr>
          <w:p w14:paraId="09316FDD" w14:textId="77777777" w:rsidR="004E1E4C" w:rsidRDefault="007B281C">
            <w:pPr>
              <w:rPr>
                <w:b/>
                <w:color w:val="FFFFFF"/>
              </w:rPr>
            </w:pPr>
            <w:r>
              <w:rPr>
                <w:b/>
                <w:color w:val="FFFFFF"/>
              </w:rPr>
              <w:t>Property Name</w:t>
            </w:r>
          </w:p>
        </w:tc>
        <w:tc>
          <w:tcPr>
            <w:tcW w:w="2153" w:type="dxa"/>
            <w:shd w:val="clear" w:color="auto" w:fill="073763"/>
            <w:tcMar>
              <w:top w:w="100" w:type="dxa"/>
              <w:left w:w="100" w:type="dxa"/>
              <w:bottom w:w="100" w:type="dxa"/>
              <w:right w:w="100" w:type="dxa"/>
            </w:tcMar>
          </w:tcPr>
          <w:p w14:paraId="489D2D14" w14:textId="77777777" w:rsidR="004E1E4C" w:rsidRDefault="007B281C">
            <w:pPr>
              <w:rPr>
                <w:b/>
                <w:color w:val="FFFFFF"/>
              </w:rPr>
            </w:pPr>
            <w:r>
              <w:rPr>
                <w:b/>
                <w:color w:val="FFFFFF"/>
              </w:rPr>
              <w:t>Type</w:t>
            </w:r>
          </w:p>
        </w:tc>
        <w:tc>
          <w:tcPr>
            <w:tcW w:w="3731" w:type="dxa"/>
            <w:shd w:val="clear" w:color="auto" w:fill="073763"/>
            <w:tcMar>
              <w:top w:w="100" w:type="dxa"/>
              <w:left w:w="100" w:type="dxa"/>
              <w:bottom w:w="100" w:type="dxa"/>
              <w:right w:w="100" w:type="dxa"/>
            </w:tcMar>
          </w:tcPr>
          <w:p w14:paraId="50D73028" w14:textId="77777777" w:rsidR="004E1E4C" w:rsidRDefault="007B281C">
            <w:pPr>
              <w:rPr>
                <w:b/>
                <w:color w:val="FFFFFF"/>
              </w:rPr>
            </w:pPr>
            <w:r>
              <w:rPr>
                <w:b/>
                <w:color w:val="FFFFFF"/>
              </w:rPr>
              <w:t>Description</w:t>
            </w:r>
          </w:p>
        </w:tc>
      </w:tr>
      <w:tr w:rsidR="004E1E4C" w14:paraId="4C58606F" w14:textId="77777777">
        <w:tc>
          <w:tcPr>
            <w:tcW w:w="3356" w:type="dxa"/>
            <w:shd w:val="clear" w:color="auto" w:fill="auto"/>
            <w:tcMar>
              <w:top w:w="100" w:type="dxa"/>
              <w:left w:w="100" w:type="dxa"/>
              <w:bottom w:w="100" w:type="dxa"/>
              <w:right w:w="100" w:type="dxa"/>
            </w:tcMar>
          </w:tcPr>
          <w:p w14:paraId="64C711EA" w14:textId="77777777" w:rsidR="004E1E4C" w:rsidRDefault="007B281C">
            <w:p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b/>
                <w:color w:val="000000"/>
                <w:sz w:val="20"/>
                <w:szCs w:val="20"/>
              </w:rPr>
              <w:t xml:space="preserve">name </w:t>
            </w:r>
            <w:r>
              <w:rPr>
                <w:rFonts w:ascii="Arial" w:eastAsia="Arial" w:hAnsi="Arial" w:cs="Arial"/>
                <w:color w:val="000000"/>
                <w:sz w:val="20"/>
                <w:szCs w:val="20"/>
              </w:rPr>
              <w:t>(required)</w:t>
            </w:r>
          </w:p>
        </w:tc>
        <w:tc>
          <w:tcPr>
            <w:tcW w:w="2153" w:type="dxa"/>
            <w:shd w:val="clear" w:color="auto" w:fill="auto"/>
            <w:tcMar>
              <w:top w:w="100" w:type="dxa"/>
              <w:left w:w="100" w:type="dxa"/>
              <w:bottom w:w="100" w:type="dxa"/>
              <w:right w:w="100" w:type="dxa"/>
            </w:tcMar>
          </w:tcPr>
          <w:p w14:paraId="440728DB" w14:textId="77777777" w:rsidR="004E1E4C" w:rsidRDefault="007B281C">
            <w:pPr>
              <w:rPr>
                <w:color w:val="C7254E"/>
              </w:rPr>
            </w:pPr>
            <w:r>
              <w:rPr>
                <w:rFonts w:ascii="Consolas" w:eastAsia="Consolas" w:hAnsi="Consolas" w:cs="Consolas"/>
                <w:color w:val="C7254E"/>
                <w:sz w:val="20"/>
                <w:szCs w:val="20"/>
                <w:shd w:val="clear" w:color="auto" w:fill="F9F2F4"/>
              </w:rPr>
              <w:t>string</w:t>
            </w:r>
          </w:p>
        </w:tc>
        <w:tc>
          <w:tcPr>
            <w:tcW w:w="3731" w:type="dxa"/>
            <w:shd w:val="clear" w:color="auto" w:fill="auto"/>
            <w:tcMar>
              <w:top w:w="100" w:type="dxa"/>
              <w:left w:w="100" w:type="dxa"/>
              <w:bottom w:w="100" w:type="dxa"/>
              <w:right w:w="100" w:type="dxa"/>
            </w:tcMar>
          </w:tcPr>
          <w:p w14:paraId="61B73425" w14:textId="77777777" w:rsidR="004E1E4C" w:rsidRDefault="007B281C">
            <w:r>
              <w:rPr>
                <w:rFonts w:ascii="Arial" w:eastAsia="Arial" w:hAnsi="Arial" w:cs="Arial"/>
                <w:sz w:val="20"/>
                <w:szCs w:val="20"/>
              </w:rPr>
              <w:t>The name of the score. This is normally a system or process name or some combination of these such as [Tool Name] Automated Exposure Score.</w:t>
            </w:r>
          </w:p>
        </w:tc>
      </w:tr>
      <w:tr w:rsidR="004E1E4C" w14:paraId="37D44289" w14:textId="77777777">
        <w:tc>
          <w:tcPr>
            <w:tcW w:w="3356" w:type="dxa"/>
            <w:shd w:val="clear" w:color="auto" w:fill="auto"/>
            <w:tcMar>
              <w:top w:w="100" w:type="dxa"/>
              <w:left w:w="100" w:type="dxa"/>
              <w:bottom w:w="100" w:type="dxa"/>
              <w:right w:w="100" w:type="dxa"/>
            </w:tcMar>
          </w:tcPr>
          <w:p w14:paraId="757858DD" w14:textId="77777777" w:rsidR="004E1E4C" w:rsidRDefault="007B281C">
            <w:p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b/>
                <w:color w:val="000000"/>
                <w:sz w:val="20"/>
                <w:szCs w:val="20"/>
              </w:rPr>
              <w:t xml:space="preserve">value </w:t>
            </w:r>
            <w:r>
              <w:rPr>
                <w:rFonts w:ascii="Arial" w:eastAsia="Arial" w:hAnsi="Arial" w:cs="Arial"/>
                <w:color w:val="000000"/>
                <w:sz w:val="20"/>
                <w:szCs w:val="20"/>
              </w:rPr>
              <w:t>(required)</w:t>
            </w:r>
          </w:p>
          <w:p w14:paraId="24F60E9F" w14:textId="77777777" w:rsidR="004E1E4C" w:rsidRDefault="004E1E4C">
            <w:pPr>
              <w:rPr>
                <w:rFonts w:ascii="Arial" w:eastAsia="Arial" w:hAnsi="Arial" w:cs="Arial"/>
                <w:b/>
                <w:sz w:val="20"/>
                <w:szCs w:val="20"/>
              </w:rPr>
            </w:pPr>
          </w:p>
        </w:tc>
        <w:tc>
          <w:tcPr>
            <w:tcW w:w="2153" w:type="dxa"/>
            <w:shd w:val="clear" w:color="auto" w:fill="auto"/>
            <w:tcMar>
              <w:top w:w="100" w:type="dxa"/>
              <w:left w:w="100" w:type="dxa"/>
              <w:bottom w:w="100" w:type="dxa"/>
              <w:right w:w="100" w:type="dxa"/>
            </w:tcMar>
          </w:tcPr>
          <w:p w14:paraId="0E9BB8D0" w14:textId="77777777" w:rsidR="004E1E4C" w:rsidRDefault="007B281C">
            <w:pPr>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number</w:t>
            </w:r>
          </w:p>
        </w:tc>
        <w:tc>
          <w:tcPr>
            <w:tcW w:w="3731" w:type="dxa"/>
            <w:shd w:val="clear" w:color="auto" w:fill="auto"/>
            <w:tcMar>
              <w:top w:w="100" w:type="dxa"/>
              <w:left w:w="100" w:type="dxa"/>
              <w:bottom w:w="100" w:type="dxa"/>
              <w:right w:w="100" w:type="dxa"/>
            </w:tcMar>
          </w:tcPr>
          <w:p w14:paraId="070DCF3E" w14:textId="77777777" w:rsidR="004E1E4C" w:rsidRDefault="007B281C">
            <w:r>
              <w:rPr>
                <w:rFonts w:ascii="Arial" w:eastAsia="Arial" w:hAnsi="Arial" w:cs="Arial"/>
                <w:sz w:val="20"/>
                <w:szCs w:val="20"/>
              </w:rPr>
              <w:t>The numeric score.</w:t>
            </w:r>
          </w:p>
        </w:tc>
      </w:tr>
      <w:tr w:rsidR="004E1E4C" w14:paraId="434C2C0B" w14:textId="77777777">
        <w:tc>
          <w:tcPr>
            <w:tcW w:w="3356" w:type="dxa"/>
            <w:shd w:val="clear" w:color="auto" w:fill="auto"/>
            <w:tcMar>
              <w:top w:w="100" w:type="dxa"/>
              <w:left w:w="100" w:type="dxa"/>
              <w:bottom w:w="100" w:type="dxa"/>
              <w:right w:w="100" w:type="dxa"/>
            </w:tcMar>
          </w:tcPr>
          <w:p w14:paraId="65094068" w14:textId="77777777" w:rsidR="004E1E4C" w:rsidRDefault="007B281C">
            <w:pPr>
              <w:shd w:val="clear" w:color="auto" w:fill="FFFFFF"/>
              <w:rPr>
                <w:rFonts w:ascii="Arial" w:eastAsia="Arial" w:hAnsi="Arial" w:cs="Arial"/>
                <w:color w:val="000000"/>
                <w:sz w:val="20"/>
                <w:szCs w:val="20"/>
              </w:rPr>
            </w:pPr>
            <w:r>
              <w:rPr>
                <w:rFonts w:ascii="Arial" w:eastAsia="Arial" w:hAnsi="Arial" w:cs="Arial"/>
                <w:b/>
                <w:color w:val="000000"/>
                <w:sz w:val="20"/>
                <w:szCs w:val="20"/>
              </w:rPr>
              <w:t xml:space="preserve">description </w:t>
            </w:r>
            <w:r>
              <w:rPr>
                <w:rFonts w:ascii="Arial" w:eastAsia="Arial" w:hAnsi="Arial" w:cs="Arial"/>
                <w:color w:val="000000"/>
                <w:sz w:val="20"/>
                <w:szCs w:val="20"/>
              </w:rPr>
              <w:t>(optional)</w:t>
            </w:r>
          </w:p>
        </w:tc>
        <w:tc>
          <w:tcPr>
            <w:tcW w:w="2153" w:type="dxa"/>
            <w:shd w:val="clear" w:color="auto" w:fill="auto"/>
            <w:tcMar>
              <w:top w:w="100" w:type="dxa"/>
              <w:left w:w="100" w:type="dxa"/>
              <w:bottom w:w="100" w:type="dxa"/>
              <w:right w:w="100" w:type="dxa"/>
            </w:tcMar>
          </w:tcPr>
          <w:p w14:paraId="2EF8D04A" w14:textId="77777777" w:rsidR="004E1E4C" w:rsidRDefault="007B281C">
            <w:pPr>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string</w:t>
            </w:r>
          </w:p>
        </w:tc>
        <w:tc>
          <w:tcPr>
            <w:tcW w:w="3731" w:type="dxa"/>
            <w:shd w:val="clear" w:color="auto" w:fill="auto"/>
            <w:tcMar>
              <w:top w:w="100" w:type="dxa"/>
              <w:left w:w="100" w:type="dxa"/>
              <w:bottom w:w="100" w:type="dxa"/>
              <w:right w:w="100" w:type="dxa"/>
            </w:tcMar>
          </w:tcPr>
          <w:p w14:paraId="1A5B800D" w14:textId="77777777" w:rsidR="004E1E4C" w:rsidRDefault="007B281C">
            <w:r>
              <w:rPr>
                <w:rFonts w:ascii="Arial" w:eastAsia="Arial" w:hAnsi="Arial" w:cs="Arial"/>
                <w:sz w:val="20"/>
                <w:szCs w:val="20"/>
              </w:rPr>
              <w:t>An optional description about how this score was calculated at for systems that provide these.</w:t>
            </w:r>
          </w:p>
        </w:tc>
      </w:tr>
    </w:tbl>
    <w:p w14:paraId="5C427A1C" w14:textId="77777777" w:rsidR="004E1E4C" w:rsidRDefault="004E1E4C"/>
    <w:p w14:paraId="7D537563" w14:textId="77777777" w:rsidR="004E1E4C" w:rsidRDefault="007B281C">
      <w:pPr>
        <w:pStyle w:val="Heading2"/>
      </w:pPr>
      <w:bookmarkStart w:id="34" w:name="_1ksv4uv" w:colFirst="0" w:colLast="0"/>
      <w:bookmarkEnd w:id="34"/>
      <w:r>
        <w:br w:type="page"/>
      </w:r>
    </w:p>
    <w:p w14:paraId="05CB426A" w14:textId="77777777" w:rsidR="004E1E4C" w:rsidRDefault="007B281C">
      <w:pPr>
        <w:pStyle w:val="Heading2"/>
      </w:pPr>
      <w:bookmarkStart w:id="35" w:name="_b7vg1z78ytok" w:colFirst="0" w:colLast="0"/>
      <w:bookmarkEnd w:id="35"/>
      <w:r>
        <w:lastRenderedPageBreak/>
        <w:t>2.8 Integrity Impact Object Type</w:t>
      </w:r>
    </w:p>
    <w:p w14:paraId="61BFA244" w14:textId="77777777" w:rsidR="004E1E4C" w:rsidRDefault="007B281C">
      <w:pPr>
        <w:pBdr>
          <w:top w:val="nil"/>
          <w:left w:val="nil"/>
          <w:bottom w:val="nil"/>
          <w:right w:val="nil"/>
          <w:between w:val="nil"/>
        </w:pBd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integrity-impact</w:t>
      </w:r>
    </w:p>
    <w:p w14:paraId="0FC0E8AB" w14:textId="77777777" w:rsidR="004E1E4C" w:rsidRDefault="004E1E4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E1E4C" w14:paraId="64311679" w14:textId="77777777">
        <w:tc>
          <w:tcPr>
            <w:tcW w:w="3400" w:type="dxa"/>
            <w:shd w:val="clear" w:color="auto" w:fill="073763"/>
            <w:tcMar>
              <w:top w:w="100" w:type="dxa"/>
              <w:left w:w="100" w:type="dxa"/>
              <w:bottom w:w="100" w:type="dxa"/>
              <w:right w:w="100" w:type="dxa"/>
            </w:tcMar>
          </w:tcPr>
          <w:p w14:paraId="76AA930D" w14:textId="77777777" w:rsidR="004E1E4C" w:rsidRDefault="007B281C">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85D00" w14:textId="77777777" w:rsidR="004E1E4C" w:rsidRDefault="007B281C">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F748577"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780D9DFF" w14:textId="77777777">
        <w:tc>
          <w:tcPr>
            <w:tcW w:w="3400" w:type="dxa"/>
            <w:shd w:val="clear" w:color="auto" w:fill="auto"/>
            <w:tcMar>
              <w:top w:w="100" w:type="dxa"/>
              <w:left w:w="100" w:type="dxa"/>
              <w:bottom w:w="100" w:type="dxa"/>
              <w:right w:w="100" w:type="dxa"/>
            </w:tcMar>
          </w:tcPr>
          <w:p w14:paraId="4A37FDB1" w14:textId="77777777" w:rsidR="004E1E4C" w:rsidRDefault="007B281C">
            <w:pPr>
              <w:pBdr>
                <w:top w:val="nil"/>
                <w:left w:val="nil"/>
                <w:bottom w:val="nil"/>
                <w:right w:val="nil"/>
                <w:between w:val="nil"/>
              </w:pBdr>
              <w:shd w:val="clear" w:color="auto" w:fill="FFFFFF"/>
              <w:rPr>
                <w:rFonts w:ascii="Arial" w:eastAsia="Arial" w:hAnsi="Arial" w:cs="Arial"/>
                <w:b/>
                <w:color w:val="000000"/>
                <w:sz w:val="20"/>
                <w:szCs w:val="20"/>
              </w:rPr>
            </w:pPr>
            <w:r>
              <w:rPr>
                <w:rFonts w:ascii="Arial" w:eastAsia="Arial" w:hAnsi="Arial" w:cs="Arial"/>
                <w:b/>
                <w:sz w:val="20"/>
                <w:szCs w:val="20"/>
              </w:rPr>
              <w:t xml:space="preserve">alteration </w:t>
            </w:r>
            <w:r>
              <w:rPr>
                <w:rFonts w:ascii="Arial" w:eastAsia="Arial" w:hAnsi="Arial" w:cs="Arial"/>
                <w:color w:val="000000"/>
                <w:sz w:val="20"/>
                <w:szCs w:val="20"/>
              </w:rPr>
              <w:t>(required)</w:t>
            </w:r>
          </w:p>
        </w:tc>
        <w:tc>
          <w:tcPr>
            <w:tcW w:w="2180" w:type="dxa"/>
            <w:shd w:val="clear" w:color="auto" w:fill="auto"/>
            <w:tcMar>
              <w:top w:w="100" w:type="dxa"/>
              <w:left w:w="100" w:type="dxa"/>
              <w:bottom w:w="100" w:type="dxa"/>
              <w:right w:w="100" w:type="dxa"/>
            </w:tcMar>
          </w:tcPr>
          <w:p w14:paraId="610C520E"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shd w:val="clear" w:color="auto" w:fill="auto"/>
            <w:tcMar>
              <w:top w:w="100" w:type="dxa"/>
              <w:left w:w="100" w:type="dxa"/>
              <w:bottom w:w="100" w:type="dxa"/>
              <w:right w:w="100" w:type="dxa"/>
            </w:tcMar>
          </w:tcPr>
          <w:p w14:paraId="30B4CC5D"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type of alteration performed against the </w:t>
            </w:r>
            <w:proofErr w:type="spellStart"/>
            <w:r>
              <w:rPr>
                <w:rFonts w:ascii="Arial" w:eastAsia="Arial" w:hAnsi="Arial" w:cs="Arial"/>
                <w:sz w:val="20"/>
                <w:szCs w:val="20"/>
              </w:rPr>
              <w:t>information_type</w:t>
            </w:r>
            <w:proofErr w:type="spellEnd"/>
            <w:r>
              <w:rPr>
                <w:rFonts w:ascii="Arial" w:eastAsia="Arial" w:hAnsi="Arial" w:cs="Arial"/>
                <w:sz w:val="20"/>
                <w:szCs w:val="20"/>
              </w:rPr>
              <w:t>.</w:t>
            </w:r>
          </w:p>
          <w:p w14:paraId="2310C721" w14:textId="77777777" w:rsidR="004E1E4C" w:rsidRDefault="004E1E4C">
            <w:pPr>
              <w:widowControl w:val="0"/>
              <w:pBdr>
                <w:top w:val="nil"/>
                <w:left w:val="nil"/>
                <w:bottom w:val="nil"/>
                <w:right w:val="nil"/>
                <w:between w:val="nil"/>
              </w:pBdr>
              <w:rPr>
                <w:rFonts w:ascii="Arial" w:eastAsia="Arial" w:hAnsi="Arial" w:cs="Arial"/>
                <w:sz w:val="20"/>
                <w:szCs w:val="20"/>
              </w:rPr>
            </w:pPr>
          </w:p>
          <w:p w14:paraId="55B4116E"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integrity-alteration-enum</w:t>
            </w:r>
            <w:r>
              <w:rPr>
                <w:rFonts w:ascii="Arial" w:eastAsia="Arial" w:hAnsi="Arial" w:cs="Arial"/>
                <w:sz w:val="20"/>
                <w:szCs w:val="20"/>
              </w:rPr>
              <w:t xml:space="preserve"> enumeration.</w:t>
            </w:r>
          </w:p>
        </w:tc>
      </w:tr>
      <w:tr w:rsidR="004E1E4C" w14:paraId="5F745FE5" w14:textId="77777777">
        <w:tc>
          <w:tcPr>
            <w:tcW w:w="3400" w:type="dxa"/>
            <w:shd w:val="clear" w:color="auto" w:fill="auto"/>
            <w:tcMar>
              <w:top w:w="100" w:type="dxa"/>
              <w:left w:w="100" w:type="dxa"/>
              <w:bottom w:w="100" w:type="dxa"/>
              <w:right w:w="100" w:type="dxa"/>
            </w:tcMar>
          </w:tcPr>
          <w:p w14:paraId="3D733533"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criticality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07CCBF38"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54D08B14"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criticality of this impact. This value </w:t>
            </w:r>
            <w:r>
              <w:rPr>
                <w:rFonts w:ascii="Arial" w:eastAsia="Arial" w:hAnsi="Arial" w:cs="Arial"/>
                <w:b/>
                <w:sz w:val="20"/>
                <w:szCs w:val="20"/>
              </w:rPr>
              <w:t xml:space="preserve">MUST </w:t>
            </w:r>
            <w:r>
              <w:rPr>
                <w:rFonts w:ascii="Arial" w:eastAsia="Arial" w:hAnsi="Arial" w:cs="Arial"/>
                <w:sz w:val="20"/>
                <w:szCs w:val="20"/>
              </w:rPr>
              <w:t>be</w:t>
            </w:r>
            <w:r>
              <w:rPr>
                <w:rFonts w:ascii="Arial" w:eastAsia="Arial" w:hAnsi="Arial" w:cs="Arial"/>
                <w:b/>
                <w:sz w:val="20"/>
                <w:szCs w:val="20"/>
              </w:rPr>
              <w:t xml:space="preserve"> </w:t>
            </w:r>
            <w:r>
              <w:rPr>
                <w:rFonts w:ascii="Arial" w:eastAsia="Arial" w:hAnsi="Arial" w:cs="Arial"/>
                <w:sz w:val="20"/>
                <w:szCs w:val="20"/>
              </w:rPr>
              <w:t>between 0 to 100. This can be translated into qualitative values as described in Appendix A.</w:t>
            </w:r>
          </w:p>
        </w:tc>
      </w:tr>
      <w:tr w:rsidR="004E1E4C" w14:paraId="27FA981E" w14:textId="77777777">
        <w:tc>
          <w:tcPr>
            <w:tcW w:w="3400" w:type="dxa"/>
            <w:shd w:val="clear" w:color="auto" w:fill="auto"/>
            <w:tcMar>
              <w:top w:w="100" w:type="dxa"/>
              <w:left w:w="100" w:type="dxa"/>
              <w:bottom w:w="100" w:type="dxa"/>
              <w:right w:w="100" w:type="dxa"/>
            </w:tcMar>
          </w:tcPr>
          <w:p w14:paraId="0E8FC809" w14:textId="77777777" w:rsidR="004E1E4C" w:rsidRDefault="007B281C">
            <w:pPr>
              <w:pBdr>
                <w:top w:val="nil"/>
                <w:left w:val="nil"/>
                <w:bottom w:val="nil"/>
                <w:right w:val="nil"/>
                <w:between w:val="nil"/>
              </w:pBdr>
              <w:shd w:val="clear" w:color="auto" w:fill="FFFFFF"/>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3CF9ADB4"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5189A137"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Additional details about this impact</w:t>
            </w:r>
          </w:p>
        </w:tc>
      </w:tr>
      <w:tr w:rsidR="004E1E4C" w14:paraId="6CAD5060" w14:textId="77777777">
        <w:tc>
          <w:tcPr>
            <w:tcW w:w="3400" w:type="dxa"/>
            <w:shd w:val="clear" w:color="auto" w:fill="auto"/>
            <w:tcMar>
              <w:top w:w="100" w:type="dxa"/>
              <w:left w:w="100" w:type="dxa"/>
              <w:bottom w:w="100" w:type="dxa"/>
              <w:right w:w="100" w:type="dxa"/>
            </w:tcMar>
          </w:tcPr>
          <w:p w14:paraId="53AA8845"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impacted_refs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03AA2F2"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shd w:val="clear" w:color="auto" w:fill="auto"/>
            <w:tcMar>
              <w:top w:w="100" w:type="dxa"/>
              <w:left w:w="100" w:type="dxa"/>
              <w:bottom w:w="100" w:type="dxa"/>
              <w:right w:w="100" w:type="dxa"/>
            </w:tcMar>
          </w:tcPr>
          <w:p w14:paraId="7489FC9F"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all impacted entities or infrastructure.  This can relate directly to Infrastructure, SCOs, and other SDOs.</w:t>
            </w:r>
          </w:p>
        </w:tc>
      </w:tr>
      <w:tr w:rsidR="004E1E4C" w14:paraId="07874353" w14:textId="77777777">
        <w:tc>
          <w:tcPr>
            <w:tcW w:w="3400" w:type="dxa"/>
            <w:shd w:val="clear" w:color="auto" w:fill="auto"/>
            <w:tcMar>
              <w:top w:w="100" w:type="dxa"/>
              <w:left w:w="100" w:type="dxa"/>
              <w:bottom w:w="100" w:type="dxa"/>
              <w:right w:w="100" w:type="dxa"/>
            </w:tcMar>
          </w:tcPr>
          <w:p w14:paraId="4FF17360" w14:textId="77777777" w:rsidR="004E1E4C" w:rsidRDefault="007B281C">
            <w:pPr>
              <w:pBdr>
                <w:top w:val="nil"/>
                <w:left w:val="nil"/>
                <w:bottom w:val="nil"/>
                <w:right w:val="nil"/>
                <w:between w:val="nil"/>
              </w:pBdr>
              <w:shd w:val="clear" w:color="auto" w:fill="FFFFFF"/>
              <w:rPr>
                <w:rFonts w:ascii="Arial" w:eastAsia="Arial" w:hAnsi="Arial" w:cs="Arial"/>
                <w:color w:val="000000"/>
                <w:sz w:val="20"/>
                <w:szCs w:val="20"/>
              </w:rPr>
            </w:pPr>
            <w:proofErr w:type="spellStart"/>
            <w:r>
              <w:rPr>
                <w:rFonts w:ascii="Arial" w:eastAsia="Arial" w:hAnsi="Arial" w:cs="Arial"/>
                <w:b/>
                <w:sz w:val="20"/>
                <w:szCs w:val="20"/>
              </w:rPr>
              <w:t>information_type</w:t>
            </w:r>
            <w:proofErr w:type="spellEnd"/>
            <w:r>
              <w:rPr>
                <w:rFonts w:ascii="Arial" w:eastAsia="Arial" w:hAnsi="Arial" w:cs="Arial"/>
                <w:b/>
                <w:sz w:val="20"/>
                <w:szCs w:val="20"/>
              </w:rPr>
              <w:t xml:space="preserve"> </w:t>
            </w:r>
            <w:r>
              <w:rPr>
                <w:rFonts w:ascii="Arial" w:eastAsia="Arial" w:hAnsi="Arial" w:cs="Arial"/>
                <w:color w:val="000000"/>
                <w:sz w:val="20"/>
                <w:szCs w:val="20"/>
              </w:rPr>
              <w:t>(</w:t>
            </w:r>
            <w:r>
              <w:rPr>
                <w:rFonts w:ascii="Arial" w:eastAsia="Arial" w:hAnsi="Arial" w:cs="Arial"/>
                <w:sz w:val="20"/>
                <w:szCs w:val="20"/>
              </w:rPr>
              <w:t>optional</w:t>
            </w:r>
            <w:r>
              <w:rPr>
                <w:rFonts w:ascii="Arial" w:eastAsia="Arial" w:hAnsi="Arial" w:cs="Arial"/>
                <w:color w:val="000000"/>
                <w:sz w:val="20"/>
                <w:szCs w:val="20"/>
              </w:rPr>
              <w:t>)</w:t>
            </w:r>
          </w:p>
          <w:p w14:paraId="7CE4177E" w14:textId="77777777" w:rsidR="004E1E4C" w:rsidRDefault="004E1E4C">
            <w:pPr>
              <w:widowControl w:val="0"/>
              <w:pBdr>
                <w:top w:val="nil"/>
                <w:left w:val="nil"/>
                <w:bottom w:val="nil"/>
                <w:right w:val="nil"/>
                <w:between w:val="nil"/>
              </w:pBdr>
              <w:rPr>
                <w:rFonts w:ascii="Arial" w:eastAsia="Arial" w:hAnsi="Arial" w:cs="Arial"/>
                <w:b/>
                <w:sz w:val="20"/>
                <w:szCs w:val="20"/>
              </w:rPr>
            </w:pPr>
          </w:p>
        </w:tc>
        <w:tc>
          <w:tcPr>
            <w:tcW w:w="2180" w:type="dxa"/>
            <w:shd w:val="clear" w:color="auto" w:fill="auto"/>
            <w:tcMar>
              <w:top w:w="100" w:type="dxa"/>
              <w:left w:w="100" w:type="dxa"/>
              <w:bottom w:w="100" w:type="dxa"/>
              <w:right w:w="100" w:type="dxa"/>
            </w:tcMar>
          </w:tcPr>
          <w:p w14:paraId="55663302" w14:textId="77777777" w:rsidR="004E1E4C" w:rsidRDefault="007B281C">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shd w:val="clear" w:color="auto" w:fill="auto"/>
            <w:tcMar>
              <w:top w:w="100" w:type="dxa"/>
              <w:left w:w="100" w:type="dxa"/>
              <w:bottom w:w="100" w:type="dxa"/>
              <w:right w:w="100" w:type="dxa"/>
            </w:tcMar>
          </w:tcPr>
          <w:p w14:paraId="4CBFC5D8"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type of information that had its integrity compromised. This can include control systems and other processes that can result in virtual or physical impacts.</w:t>
            </w:r>
          </w:p>
          <w:p w14:paraId="7415BB71" w14:textId="77777777" w:rsidR="004E1E4C" w:rsidRDefault="004E1E4C">
            <w:pPr>
              <w:widowControl w:val="0"/>
              <w:pBdr>
                <w:top w:val="nil"/>
                <w:left w:val="nil"/>
                <w:bottom w:val="nil"/>
                <w:right w:val="nil"/>
                <w:between w:val="nil"/>
              </w:pBdr>
              <w:rPr>
                <w:rFonts w:ascii="Arial" w:eastAsia="Arial" w:hAnsi="Arial" w:cs="Arial"/>
                <w:sz w:val="20"/>
                <w:szCs w:val="20"/>
              </w:rPr>
            </w:pPr>
          </w:p>
          <w:p w14:paraId="00C4E54D"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This </w:t>
            </w:r>
            <w:r>
              <w:rPr>
                <w:rFonts w:ascii="Arial" w:eastAsia="Arial" w:hAnsi="Arial" w:cs="Arial"/>
                <w:b/>
                <w:sz w:val="20"/>
                <w:szCs w:val="20"/>
              </w:rPr>
              <w:t>SHOULD</w:t>
            </w:r>
            <w:r>
              <w:rPr>
                <w:rFonts w:ascii="Arial" w:eastAsia="Arial" w:hAnsi="Arial" w:cs="Arial"/>
                <w:sz w:val="20"/>
                <w:szCs w:val="20"/>
              </w:rPr>
              <w:t xml:space="preserve"> be drawn from </w:t>
            </w:r>
            <w:r>
              <w:rPr>
                <w:rFonts w:ascii="Consolas" w:eastAsia="Consolas" w:hAnsi="Consolas" w:cs="Consolas"/>
                <w:color w:val="C7254E"/>
                <w:sz w:val="20"/>
                <w:szCs w:val="20"/>
                <w:shd w:val="clear" w:color="auto" w:fill="F9F2F4"/>
              </w:rPr>
              <w:t>information-type-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cs="Arial"/>
                <w:sz w:val="20"/>
                <w:szCs w:val="20"/>
              </w:rPr>
              <w:t>.</w:t>
            </w:r>
          </w:p>
          <w:p w14:paraId="1C9D6935" w14:textId="77777777" w:rsidR="004E1E4C" w:rsidRDefault="004E1E4C">
            <w:pPr>
              <w:widowControl w:val="0"/>
              <w:pBdr>
                <w:top w:val="nil"/>
                <w:left w:val="nil"/>
                <w:bottom w:val="nil"/>
                <w:right w:val="nil"/>
                <w:between w:val="nil"/>
              </w:pBdr>
              <w:rPr>
                <w:rFonts w:ascii="Arial" w:eastAsia="Arial" w:hAnsi="Arial" w:cs="Arial"/>
                <w:sz w:val="20"/>
                <w:szCs w:val="20"/>
              </w:rPr>
            </w:pPr>
          </w:p>
          <w:p w14:paraId="5DD9CC80" w14:textId="77777777" w:rsidR="004E1E4C" w:rsidRDefault="007B281C">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This value </w:t>
            </w:r>
            <w:r>
              <w:rPr>
                <w:rFonts w:ascii="Arial" w:eastAsia="Arial" w:hAnsi="Arial" w:cs="Arial"/>
                <w:b/>
                <w:sz w:val="20"/>
                <w:szCs w:val="20"/>
              </w:rPr>
              <w:t xml:space="preserve">MUST </w:t>
            </w:r>
            <w:r>
              <w:rPr>
                <w:rFonts w:ascii="Arial" w:eastAsia="Arial" w:hAnsi="Arial" w:cs="Arial"/>
                <w:sz w:val="20"/>
                <w:szCs w:val="20"/>
              </w:rPr>
              <w:t xml:space="preserve">be included if the </w:t>
            </w:r>
            <w:r>
              <w:rPr>
                <w:rFonts w:ascii="Consolas" w:eastAsia="Consolas" w:hAnsi="Consolas" w:cs="Consolas"/>
                <w:color w:val="C7254E"/>
                <w:sz w:val="20"/>
                <w:szCs w:val="20"/>
                <w:shd w:val="clear" w:color="auto" w:fill="F9F2F4"/>
              </w:rPr>
              <w:t>alternation</w:t>
            </w:r>
            <w:r>
              <w:rPr>
                <w:rFonts w:ascii="Arial" w:eastAsia="Arial" w:hAnsi="Arial" w:cs="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cs="Arial"/>
                <w:sz w:val="20"/>
                <w:szCs w:val="20"/>
              </w:rPr>
              <w:t xml:space="preserve">.  Including an entry that with an </w:t>
            </w:r>
            <w:r>
              <w:rPr>
                <w:rFonts w:ascii="Consolas" w:eastAsia="Consolas" w:hAnsi="Consolas" w:cs="Consolas"/>
                <w:color w:val="C7254E"/>
                <w:sz w:val="20"/>
                <w:szCs w:val="20"/>
                <w:shd w:val="clear" w:color="auto" w:fill="F9F2F4"/>
              </w:rPr>
              <w:t>alteration</w:t>
            </w:r>
            <w:r>
              <w:rPr>
                <w:rFonts w:ascii="Arial" w:eastAsia="Arial" w:hAnsi="Arial" w:cs="Arial"/>
                <w:sz w:val="20"/>
                <w:szCs w:val="20"/>
              </w:rPr>
              <w:t xml:space="preserve"> </w:t>
            </w:r>
            <w:proofErr w:type="gramStart"/>
            <w:r>
              <w:rPr>
                <w:rFonts w:ascii="Arial" w:eastAsia="Arial" w:hAnsi="Arial" w:cs="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cs="Arial"/>
                <w:sz w:val="20"/>
                <w:szCs w:val="20"/>
              </w:rPr>
              <w:t xml:space="preserve"> and no </w:t>
            </w:r>
            <w:proofErr w:type="spellStart"/>
            <w:r>
              <w:rPr>
                <w:rFonts w:ascii="Consolas" w:eastAsia="Consolas" w:hAnsi="Consolas" w:cs="Consolas"/>
                <w:color w:val="C7254E"/>
                <w:sz w:val="20"/>
                <w:szCs w:val="20"/>
                <w:shd w:val="clear" w:color="auto" w:fill="F9F2F4"/>
              </w:rPr>
              <w:t>information_type</w:t>
            </w:r>
            <w:proofErr w:type="spellEnd"/>
            <w:r>
              <w:rPr>
                <w:rFonts w:ascii="Arial" w:eastAsia="Arial" w:hAnsi="Arial" w:cs="Arial"/>
                <w:sz w:val="20"/>
                <w:szCs w:val="20"/>
              </w:rPr>
              <w:t xml:space="preserve"> indicates that no information had its integrity impacted by this incident.</w:t>
            </w:r>
          </w:p>
        </w:tc>
      </w:tr>
      <w:tr w:rsidR="004E1E4C" w14:paraId="411144CF" w14:textId="77777777">
        <w:tc>
          <w:tcPr>
            <w:tcW w:w="3400" w:type="dxa"/>
            <w:shd w:val="clear" w:color="auto" w:fill="auto"/>
            <w:tcMar>
              <w:top w:w="100" w:type="dxa"/>
              <w:left w:w="100" w:type="dxa"/>
              <w:bottom w:w="100" w:type="dxa"/>
              <w:right w:w="100" w:type="dxa"/>
            </w:tcMar>
          </w:tcPr>
          <w:p w14:paraId="6B2E89D6"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labels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736AC9E7"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62D0AA29"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labels</w:t>
            </w:r>
            <w:r>
              <w:rPr>
                <w:rFonts w:ascii="Arial" w:eastAsia="Arial" w:hAnsi="Arial" w:cs="Arial"/>
                <w:sz w:val="20"/>
                <w:szCs w:val="20"/>
              </w:rPr>
              <w:t xml:space="preserve"> property specifies a set of terms used to describe this impact. The terms are user-defined or trust-group defined and their meaning is outside</w:t>
            </w:r>
          </w:p>
          <w:p w14:paraId="7A1CE1D9"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scope of this specification and </w:t>
            </w:r>
            <w:r>
              <w:rPr>
                <w:rFonts w:ascii="Arial" w:eastAsia="Arial" w:hAnsi="Arial" w:cs="Arial"/>
                <w:b/>
                <w:sz w:val="20"/>
                <w:szCs w:val="20"/>
              </w:rPr>
              <w:t>MAY</w:t>
            </w:r>
            <w:r>
              <w:rPr>
                <w:rFonts w:ascii="Arial" w:eastAsia="Arial" w:hAnsi="Arial" w:cs="Arial"/>
                <w:sz w:val="20"/>
                <w:szCs w:val="20"/>
              </w:rPr>
              <w:t xml:space="preserve"> be ignored.</w:t>
            </w:r>
          </w:p>
        </w:tc>
      </w:tr>
      <w:tr w:rsidR="004E1E4C" w14:paraId="43DBF7B3" w14:textId="77777777">
        <w:tc>
          <w:tcPr>
            <w:tcW w:w="3400" w:type="dxa"/>
            <w:shd w:val="clear" w:color="auto" w:fill="auto"/>
            <w:tcMar>
              <w:top w:w="100" w:type="dxa"/>
              <w:left w:w="100" w:type="dxa"/>
              <w:bottom w:w="100" w:type="dxa"/>
              <w:right w:w="100" w:type="dxa"/>
            </w:tcMar>
          </w:tcPr>
          <w:p w14:paraId="4E898028" w14:textId="77777777" w:rsidR="004E1E4C" w:rsidRDefault="007B281C">
            <w:pPr>
              <w:pBdr>
                <w:top w:val="nil"/>
                <w:left w:val="nil"/>
                <w:bottom w:val="nil"/>
                <w:right w:val="nil"/>
                <w:between w:val="nil"/>
              </w:pBdr>
              <w:shd w:val="clear" w:color="auto" w:fill="FFFFFF"/>
              <w:rPr>
                <w:rFonts w:ascii="Arial" w:eastAsia="Arial" w:hAnsi="Arial" w:cs="Arial"/>
                <w:sz w:val="20"/>
                <w:szCs w:val="20"/>
              </w:rPr>
            </w:pPr>
            <w:proofErr w:type="spellStart"/>
            <w:r>
              <w:rPr>
                <w:rFonts w:ascii="Arial" w:eastAsia="Arial" w:hAnsi="Arial" w:cs="Arial"/>
                <w:b/>
                <w:sz w:val="20"/>
                <w:szCs w:val="20"/>
              </w:rPr>
              <w:t>record_count</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0C0658E6"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6A8D2547"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number of records of this type that were compromised.  The value of this property </w:t>
            </w:r>
            <w:r>
              <w:rPr>
                <w:rFonts w:ascii="Arial" w:eastAsia="Arial" w:hAnsi="Arial" w:cs="Arial"/>
                <w:b/>
                <w:sz w:val="20"/>
                <w:szCs w:val="20"/>
              </w:rPr>
              <w:t xml:space="preserve">MUST </w:t>
            </w:r>
            <w:r>
              <w:rPr>
                <w:rFonts w:ascii="Arial" w:eastAsia="Arial" w:hAnsi="Arial" w:cs="Arial"/>
                <w:sz w:val="20"/>
                <w:szCs w:val="20"/>
              </w:rPr>
              <w:t>not be negative.</w:t>
            </w:r>
          </w:p>
        </w:tc>
      </w:tr>
      <w:tr w:rsidR="004E1E4C" w14:paraId="7B2B1A9A" w14:textId="77777777">
        <w:tc>
          <w:tcPr>
            <w:tcW w:w="3400" w:type="dxa"/>
            <w:shd w:val="clear" w:color="auto" w:fill="auto"/>
            <w:tcMar>
              <w:top w:w="100" w:type="dxa"/>
              <w:left w:w="100" w:type="dxa"/>
              <w:bottom w:w="100" w:type="dxa"/>
              <w:right w:w="100" w:type="dxa"/>
            </w:tcMar>
          </w:tcPr>
          <w:p w14:paraId="68BA5EDF" w14:textId="77777777" w:rsidR="004E1E4C" w:rsidRDefault="007B281C">
            <w:pPr>
              <w:pBdr>
                <w:top w:val="nil"/>
                <w:left w:val="nil"/>
                <w:bottom w:val="nil"/>
                <w:right w:val="nil"/>
                <w:between w:val="nil"/>
              </w:pBdr>
              <w:shd w:val="clear" w:color="auto" w:fill="FFFFFF"/>
              <w:rPr>
                <w:rFonts w:ascii="Arial" w:eastAsia="Arial" w:hAnsi="Arial" w:cs="Arial"/>
                <w:sz w:val="20"/>
                <w:szCs w:val="20"/>
              </w:rPr>
            </w:pPr>
            <w:proofErr w:type="spellStart"/>
            <w:r>
              <w:rPr>
                <w:rFonts w:ascii="Arial" w:eastAsia="Arial" w:hAnsi="Arial" w:cs="Arial"/>
                <w:b/>
                <w:sz w:val="20"/>
                <w:szCs w:val="20"/>
              </w:rPr>
              <w:t>record_size</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0D690D7"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527F5D4C"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amount of data that was compromised in bytes.  The value of this property </w:t>
            </w:r>
            <w:r>
              <w:rPr>
                <w:rFonts w:ascii="Arial" w:eastAsia="Arial" w:hAnsi="Arial" w:cs="Arial"/>
                <w:b/>
                <w:sz w:val="20"/>
                <w:szCs w:val="20"/>
              </w:rPr>
              <w:t xml:space="preserve">MUST </w:t>
            </w:r>
            <w:r>
              <w:rPr>
                <w:rFonts w:ascii="Arial" w:eastAsia="Arial" w:hAnsi="Arial" w:cs="Arial"/>
                <w:sz w:val="20"/>
                <w:szCs w:val="20"/>
              </w:rPr>
              <w:t>not be negative.</w:t>
            </w:r>
          </w:p>
        </w:tc>
      </w:tr>
      <w:tr w:rsidR="004E1E4C" w14:paraId="0171DA66" w14:textId="77777777">
        <w:tc>
          <w:tcPr>
            <w:tcW w:w="3400" w:type="dxa"/>
            <w:shd w:val="clear" w:color="auto" w:fill="auto"/>
            <w:tcMar>
              <w:top w:w="100" w:type="dxa"/>
              <w:left w:w="100" w:type="dxa"/>
              <w:bottom w:w="100" w:type="dxa"/>
              <w:right w:w="100" w:type="dxa"/>
            </w:tcMar>
          </w:tcPr>
          <w:p w14:paraId="3FA878A9" w14:textId="77777777" w:rsidR="004E1E4C" w:rsidRDefault="007B281C">
            <w:pPr>
              <w:pBdr>
                <w:top w:val="nil"/>
                <w:left w:val="nil"/>
                <w:bottom w:val="nil"/>
                <w:right w:val="nil"/>
                <w:between w:val="nil"/>
              </w:pBdr>
              <w:shd w:val="clear" w:color="auto" w:fill="FFFFFF"/>
              <w:rPr>
                <w:rFonts w:ascii="Arial" w:eastAsia="Arial" w:hAnsi="Arial" w:cs="Arial"/>
                <w:sz w:val="20"/>
                <w:szCs w:val="20"/>
              </w:rPr>
            </w:pPr>
            <w:r>
              <w:rPr>
                <w:rFonts w:ascii="Arial" w:eastAsia="Arial" w:hAnsi="Arial" w:cs="Arial"/>
                <w:b/>
                <w:sz w:val="20"/>
                <w:szCs w:val="20"/>
              </w:rPr>
              <w:lastRenderedPageBreak/>
              <w:t xml:space="preserve">recoverability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3D29C8D5"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shd w:val="clear" w:color="auto" w:fill="auto"/>
            <w:tcMar>
              <w:top w:w="100" w:type="dxa"/>
              <w:left w:w="100" w:type="dxa"/>
              <w:bottom w:w="100" w:type="dxa"/>
              <w:right w:w="100" w:type="dxa"/>
            </w:tcMar>
          </w:tcPr>
          <w:p w14:paraId="070A5A44" w14:textId="77777777" w:rsidR="004E1E4C" w:rsidRDefault="007B281C">
            <w:pPr>
              <w:widowControl w:val="0"/>
              <w:rPr>
                <w:rFonts w:ascii="Arial" w:eastAsia="Arial" w:hAnsi="Arial" w:cs="Arial"/>
                <w:sz w:val="20"/>
                <w:szCs w:val="20"/>
              </w:rPr>
            </w:pPr>
            <w:r>
              <w:rPr>
                <w:rFonts w:ascii="Arial" w:eastAsia="Arial" w:hAnsi="Arial" w:cs="Arial"/>
                <w:sz w:val="20"/>
                <w:szCs w:val="20"/>
              </w:rPr>
              <w:t>The recoverability of this particular integrity impact with respect to feasibility and required time and resources.</w:t>
            </w:r>
          </w:p>
          <w:p w14:paraId="33358FBC" w14:textId="77777777" w:rsidR="004E1E4C" w:rsidRDefault="004E1E4C">
            <w:pPr>
              <w:widowControl w:val="0"/>
              <w:rPr>
                <w:rFonts w:ascii="Arial" w:eastAsia="Arial" w:hAnsi="Arial" w:cs="Arial"/>
                <w:sz w:val="20"/>
                <w:szCs w:val="20"/>
              </w:rPr>
            </w:pPr>
          </w:p>
          <w:p w14:paraId="28D7FF82"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cs="Arial"/>
                <w:sz w:val="20"/>
                <w:szCs w:val="20"/>
              </w:rPr>
              <w:t xml:space="preserve"> enumeration</w:t>
            </w:r>
          </w:p>
        </w:tc>
      </w:tr>
    </w:tbl>
    <w:p w14:paraId="07D42910" w14:textId="77777777" w:rsidR="004E1E4C" w:rsidRDefault="004E1E4C"/>
    <w:p w14:paraId="71381284" w14:textId="77777777" w:rsidR="004E1E4C" w:rsidRDefault="007B281C">
      <w:pPr>
        <w:pStyle w:val="Heading2"/>
      </w:pPr>
      <w:bookmarkStart w:id="36" w:name="_jyg2gnlfld1c" w:colFirst="0" w:colLast="0"/>
      <w:bookmarkEnd w:id="36"/>
      <w:r>
        <w:t>2.9 Monetary Impact Object Type</w:t>
      </w:r>
    </w:p>
    <w:p w14:paraId="0F2B5724" w14:textId="77777777" w:rsidR="004E1E4C" w:rsidRDefault="007B281C">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monetary-impact</w:t>
      </w:r>
    </w:p>
    <w:p w14:paraId="0CBAC1A5" w14:textId="77777777" w:rsidR="004E1E4C" w:rsidRDefault="004E1E4C"/>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E1E4C" w14:paraId="09E010DF" w14:textId="77777777">
        <w:tc>
          <w:tcPr>
            <w:tcW w:w="3400" w:type="dxa"/>
            <w:shd w:val="clear" w:color="auto" w:fill="073763"/>
            <w:tcMar>
              <w:top w:w="100" w:type="dxa"/>
              <w:left w:w="100" w:type="dxa"/>
              <w:bottom w:w="100" w:type="dxa"/>
              <w:right w:w="100" w:type="dxa"/>
            </w:tcMar>
          </w:tcPr>
          <w:p w14:paraId="73A387F1" w14:textId="77777777" w:rsidR="004E1E4C" w:rsidRDefault="007B281C">
            <w:pPr>
              <w:widowControl w:val="0"/>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3A320CF" w14:textId="77777777" w:rsidR="004E1E4C" w:rsidRDefault="007B281C">
            <w:pPr>
              <w:widowControl w:val="0"/>
              <w:rPr>
                <w:b/>
                <w:color w:val="FFFFFF"/>
              </w:rPr>
            </w:pPr>
            <w:r>
              <w:rPr>
                <w:b/>
                <w:color w:val="FFFFFF"/>
              </w:rPr>
              <w:t>Type</w:t>
            </w:r>
          </w:p>
        </w:tc>
        <w:tc>
          <w:tcPr>
            <w:tcW w:w="3780" w:type="dxa"/>
            <w:shd w:val="clear" w:color="auto" w:fill="073763"/>
            <w:tcMar>
              <w:top w:w="100" w:type="dxa"/>
              <w:left w:w="100" w:type="dxa"/>
              <w:bottom w:w="100" w:type="dxa"/>
              <w:right w:w="100" w:type="dxa"/>
            </w:tcMar>
          </w:tcPr>
          <w:p w14:paraId="042E9393" w14:textId="77777777" w:rsidR="004E1E4C" w:rsidRDefault="007B281C">
            <w:pPr>
              <w:widowControl w:val="0"/>
              <w:rPr>
                <w:b/>
                <w:color w:val="FFFFFF"/>
              </w:rPr>
            </w:pPr>
            <w:r>
              <w:rPr>
                <w:b/>
                <w:color w:val="FFFFFF"/>
              </w:rPr>
              <w:t>Description</w:t>
            </w:r>
          </w:p>
        </w:tc>
      </w:tr>
      <w:tr w:rsidR="004E1E4C" w14:paraId="759ACE73" w14:textId="77777777">
        <w:tc>
          <w:tcPr>
            <w:tcW w:w="3400" w:type="dxa"/>
            <w:shd w:val="clear" w:color="auto" w:fill="auto"/>
            <w:tcMar>
              <w:top w:w="100" w:type="dxa"/>
              <w:left w:w="100" w:type="dxa"/>
              <w:bottom w:w="100" w:type="dxa"/>
              <w:right w:w="100" w:type="dxa"/>
            </w:tcMar>
          </w:tcPr>
          <w:p w14:paraId="73F403C4" w14:textId="77777777" w:rsidR="004E1E4C" w:rsidRDefault="007B281C">
            <w:pPr>
              <w:shd w:val="clear" w:color="auto" w:fill="FFFFFF"/>
              <w:rPr>
                <w:rFonts w:ascii="Arial" w:eastAsia="Arial" w:hAnsi="Arial" w:cs="Arial"/>
                <w:b/>
                <w:sz w:val="20"/>
                <w:szCs w:val="20"/>
              </w:rPr>
            </w:pPr>
            <w:r>
              <w:rPr>
                <w:rFonts w:ascii="Arial" w:eastAsia="Arial" w:hAnsi="Arial" w:cs="Arial"/>
                <w:b/>
                <w:sz w:val="20"/>
                <w:szCs w:val="20"/>
              </w:rPr>
              <w:t xml:space="preserve">variety </w:t>
            </w:r>
            <w:r>
              <w:rPr>
                <w:rFonts w:ascii="Arial" w:eastAsia="Arial" w:hAnsi="Arial" w:cs="Arial"/>
                <w:sz w:val="20"/>
                <w:szCs w:val="20"/>
              </w:rPr>
              <w:t>(required)</w:t>
            </w:r>
          </w:p>
        </w:tc>
        <w:tc>
          <w:tcPr>
            <w:tcW w:w="2180" w:type="dxa"/>
            <w:shd w:val="clear" w:color="auto" w:fill="auto"/>
            <w:tcMar>
              <w:top w:w="100" w:type="dxa"/>
              <w:left w:w="100" w:type="dxa"/>
              <w:bottom w:w="100" w:type="dxa"/>
              <w:right w:w="100" w:type="dxa"/>
            </w:tcMar>
          </w:tcPr>
          <w:p w14:paraId="73415E5A"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shd w:val="clear" w:color="auto" w:fill="auto"/>
            <w:tcMar>
              <w:top w:w="100" w:type="dxa"/>
              <w:left w:w="100" w:type="dxa"/>
              <w:bottom w:w="100" w:type="dxa"/>
              <w:right w:w="100" w:type="dxa"/>
            </w:tcMar>
          </w:tcPr>
          <w:p w14:paraId="2DCD8F1E" w14:textId="77777777" w:rsidR="004E1E4C" w:rsidRDefault="007B281C">
            <w:pPr>
              <w:widowControl w:val="0"/>
              <w:rPr>
                <w:rFonts w:ascii="Arial" w:eastAsia="Arial" w:hAnsi="Arial" w:cs="Arial"/>
                <w:sz w:val="20"/>
                <w:szCs w:val="20"/>
              </w:rPr>
            </w:pPr>
            <w:r>
              <w:rPr>
                <w:rFonts w:ascii="Arial" w:eastAsia="Arial" w:hAnsi="Arial" w:cs="Arial"/>
                <w:sz w:val="20"/>
                <w:szCs w:val="20"/>
              </w:rPr>
              <w:t>The variety of this monetary impact.</w:t>
            </w:r>
          </w:p>
          <w:p w14:paraId="41F84572" w14:textId="77777777" w:rsidR="004E1E4C" w:rsidRDefault="004E1E4C">
            <w:pPr>
              <w:widowControl w:val="0"/>
              <w:rPr>
                <w:rFonts w:ascii="Arial" w:eastAsia="Arial" w:hAnsi="Arial" w:cs="Arial"/>
                <w:sz w:val="20"/>
                <w:szCs w:val="20"/>
              </w:rPr>
            </w:pPr>
          </w:p>
          <w:p w14:paraId="6C8CEE31"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SHOULD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monetary-impact-type-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cs="Arial"/>
                <w:sz w:val="20"/>
                <w:szCs w:val="20"/>
              </w:rPr>
              <w:t>.</w:t>
            </w:r>
          </w:p>
        </w:tc>
      </w:tr>
      <w:tr w:rsidR="004E1E4C" w14:paraId="5E90AAD2" w14:textId="77777777">
        <w:tc>
          <w:tcPr>
            <w:tcW w:w="3400" w:type="dxa"/>
            <w:shd w:val="clear" w:color="auto" w:fill="auto"/>
            <w:tcMar>
              <w:top w:w="100" w:type="dxa"/>
              <w:left w:w="100" w:type="dxa"/>
              <w:bottom w:w="100" w:type="dxa"/>
              <w:right w:w="100" w:type="dxa"/>
            </w:tcMar>
          </w:tcPr>
          <w:p w14:paraId="4EEF0D55"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criticality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43DF63F3"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6C0A3498"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criticality of this impact. This value </w:t>
            </w:r>
            <w:r>
              <w:rPr>
                <w:rFonts w:ascii="Arial" w:eastAsia="Arial" w:hAnsi="Arial" w:cs="Arial"/>
                <w:b/>
                <w:sz w:val="20"/>
                <w:szCs w:val="20"/>
              </w:rPr>
              <w:t xml:space="preserve">MUST </w:t>
            </w:r>
            <w:r>
              <w:rPr>
                <w:rFonts w:ascii="Arial" w:eastAsia="Arial" w:hAnsi="Arial" w:cs="Arial"/>
                <w:sz w:val="20"/>
                <w:szCs w:val="20"/>
              </w:rPr>
              <w:t>be</w:t>
            </w:r>
            <w:r>
              <w:rPr>
                <w:rFonts w:ascii="Arial" w:eastAsia="Arial" w:hAnsi="Arial" w:cs="Arial"/>
                <w:b/>
                <w:sz w:val="20"/>
                <w:szCs w:val="20"/>
              </w:rPr>
              <w:t xml:space="preserve"> </w:t>
            </w:r>
            <w:r>
              <w:rPr>
                <w:rFonts w:ascii="Arial" w:eastAsia="Arial" w:hAnsi="Arial" w:cs="Arial"/>
                <w:sz w:val="20"/>
                <w:szCs w:val="20"/>
              </w:rPr>
              <w:t>between 0 to 100. This can be translated into qualitative values as described in Appendix A.</w:t>
            </w:r>
          </w:p>
        </w:tc>
      </w:tr>
      <w:tr w:rsidR="004E1E4C" w14:paraId="76F6D1C2" w14:textId="77777777">
        <w:tc>
          <w:tcPr>
            <w:tcW w:w="3400" w:type="dxa"/>
            <w:shd w:val="clear" w:color="auto" w:fill="auto"/>
            <w:tcMar>
              <w:top w:w="100" w:type="dxa"/>
              <w:left w:w="100" w:type="dxa"/>
              <w:bottom w:w="100" w:type="dxa"/>
              <w:right w:w="100" w:type="dxa"/>
            </w:tcMar>
          </w:tcPr>
          <w:p w14:paraId="6EF62103" w14:textId="77777777" w:rsidR="004E1E4C" w:rsidRDefault="007B281C">
            <w:pPr>
              <w:shd w:val="clear" w:color="auto" w:fill="FFFFFF"/>
              <w:rPr>
                <w:rFonts w:ascii="Arial" w:eastAsia="Arial" w:hAnsi="Arial" w:cs="Arial"/>
                <w:b/>
                <w:sz w:val="20"/>
                <w:szCs w:val="20"/>
              </w:rPr>
            </w:pPr>
            <w:r>
              <w:rPr>
                <w:rFonts w:ascii="Arial" w:eastAsia="Arial" w:hAnsi="Arial" w:cs="Arial"/>
                <w:b/>
                <w:sz w:val="20"/>
                <w:szCs w:val="20"/>
              </w:rPr>
              <w:t xml:space="preserve">currency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735D716A"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62D4DD20"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currency that the </w:t>
            </w:r>
            <w:proofErr w:type="spellStart"/>
            <w:r>
              <w:rPr>
                <w:rFonts w:ascii="Arial" w:eastAsia="Arial" w:hAnsi="Arial" w:cs="Arial"/>
                <w:sz w:val="20"/>
                <w:szCs w:val="20"/>
              </w:rPr>
              <w:t>max_amount</w:t>
            </w:r>
            <w:proofErr w:type="spellEnd"/>
            <w:r>
              <w:rPr>
                <w:rFonts w:ascii="Arial" w:eastAsia="Arial" w:hAnsi="Arial" w:cs="Arial"/>
                <w:sz w:val="20"/>
                <w:szCs w:val="20"/>
              </w:rPr>
              <w:t xml:space="preserve"> and </w:t>
            </w:r>
            <w:proofErr w:type="spellStart"/>
            <w:r>
              <w:rPr>
                <w:rFonts w:ascii="Arial" w:eastAsia="Arial" w:hAnsi="Arial" w:cs="Arial"/>
                <w:sz w:val="20"/>
                <w:szCs w:val="20"/>
              </w:rPr>
              <w:t>min_amount</w:t>
            </w:r>
            <w:proofErr w:type="spellEnd"/>
            <w:r>
              <w:rPr>
                <w:rFonts w:ascii="Arial" w:eastAsia="Arial" w:hAnsi="Arial" w:cs="Arial"/>
                <w:sz w:val="20"/>
                <w:szCs w:val="20"/>
              </w:rPr>
              <w:t xml:space="preserve"> fields use.  This </w:t>
            </w:r>
            <w:r>
              <w:rPr>
                <w:rFonts w:ascii="Arial" w:eastAsia="Arial" w:hAnsi="Arial" w:cs="Arial"/>
                <w:b/>
                <w:sz w:val="20"/>
                <w:szCs w:val="20"/>
              </w:rPr>
              <w:t xml:space="preserve">MUST </w:t>
            </w:r>
            <w:r>
              <w:rPr>
                <w:rFonts w:ascii="Arial" w:eastAsia="Arial" w:hAnsi="Arial" w:cs="Arial"/>
                <w:sz w:val="20"/>
                <w:szCs w:val="20"/>
              </w:rPr>
              <w:t>be an ISO 4217 alpha currency code.</w:t>
            </w:r>
          </w:p>
          <w:p w14:paraId="1B340AF0" w14:textId="77777777" w:rsidR="004E1E4C" w:rsidRDefault="004E1E4C">
            <w:pPr>
              <w:widowControl w:val="0"/>
              <w:rPr>
                <w:rFonts w:ascii="Arial" w:eastAsia="Arial" w:hAnsi="Arial" w:cs="Arial"/>
                <w:sz w:val="20"/>
                <w:szCs w:val="20"/>
              </w:rPr>
            </w:pPr>
          </w:p>
          <w:p w14:paraId="36946BC2"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This value </w:t>
            </w:r>
            <w:r>
              <w:rPr>
                <w:rFonts w:ascii="Arial" w:eastAsia="Arial" w:hAnsi="Arial" w:cs="Arial"/>
                <w:b/>
                <w:sz w:val="20"/>
                <w:szCs w:val="20"/>
              </w:rPr>
              <w:t xml:space="preserve">MUST </w:t>
            </w:r>
            <w:r>
              <w:rPr>
                <w:rFonts w:ascii="Arial" w:eastAsia="Arial" w:hAnsi="Arial" w:cs="Arial"/>
                <w:sz w:val="20"/>
                <w:szCs w:val="20"/>
              </w:rPr>
              <w:t xml:space="preserve">be included if the </w:t>
            </w:r>
            <w:proofErr w:type="spellStart"/>
            <w:r>
              <w:rPr>
                <w:rFonts w:ascii="Consolas" w:eastAsia="Consolas" w:hAnsi="Consolas" w:cs="Consolas"/>
                <w:color w:val="C7254E"/>
                <w:sz w:val="20"/>
                <w:szCs w:val="20"/>
                <w:shd w:val="clear" w:color="auto" w:fill="F9F2F4"/>
              </w:rPr>
              <w:t>min_amount</w:t>
            </w:r>
            <w:proofErr w:type="spellEnd"/>
            <w:r>
              <w:rPr>
                <w:rFonts w:ascii="Arial" w:eastAsia="Arial" w:hAnsi="Arial" w:cs="Arial"/>
                <w:sz w:val="20"/>
                <w:szCs w:val="20"/>
              </w:rPr>
              <w:t xml:space="preserve"> is included.</w:t>
            </w:r>
          </w:p>
        </w:tc>
      </w:tr>
      <w:tr w:rsidR="004E1E4C" w14:paraId="70491C6E" w14:textId="77777777">
        <w:tc>
          <w:tcPr>
            <w:tcW w:w="3400" w:type="dxa"/>
            <w:shd w:val="clear" w:color="auto" w:fill="auto"/>
            <w:tcMar>
              <w:top w:w="100" w:type="dxa"/>
              <w:left w:w="100" w:type="dxa"/>
              <w:bottom w:w="100" w:type="dxa"/>
              <w:right w:w="100" w:type="dxa"/>
            </w:tcMar>
          </w:tcPr>
          <w:p w14:paraId="75D9E8F9"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43CB8F12"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733C6DB1" w14:textId="77777777" w:rsidR="004E1E4C" w:rsidRDefault="007B281C">
            <w:pPr>
              <w:widowControl w:val="0"/>
              <w:rPr>
                <w:rFonts w:ascii="Arial" w:eastAsia="Arial" w:hAnsi="Arial" w:cs="Arial"/>
                <w:sz w:val="20"/>
                <w:szCs w:val="20"/>
              </w:rPr>
            </w:pPr>
            <w:r>
              <w:rPr>
                <w:rFonts w:ascii="Arial" w:eastAsia="Arial" w:hAnsi="Arial" w:cs="Arial"/>
                <w:sz w:val="20"/>
                <w:szCs w:val="20"/>
              </w:rPr>
              <w:t>Additional details about this impact</w:t>
            </w:r>
          </w:p>
        </w:tc>
      </w:tr>
      <w:tr w:rsidR="004E1E4C" w14:paraId="270C2336" w14:textId="77777777">
        <w:tc>
          <w:tcPr>
            <w:tcW w:w="3400" w:type="dxa"/>
            <w:shd w:val="clear" w:color="auto" w:fill="auto"/>
            <w:tcMar>
              <w:top w:w="100" w:type="dxa"/>
              <w:left w:w="100" w:type="dxa"/>
              <w:bottom w:w="100" w:type="dxa"/>
              <w:right w:w="100" w:type="dxa"/>
            </w:tcMar>
          </w:tcPr>
          <w:p w14:paraId="3FD48EFD"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labels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87E5075"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00E17C76"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labels</w:t>
            </w:r>
            <w:r>
              <w:rPr>
                <w:rFonts w:ascii="Arial" w:eastAsia="Arial" w:hAnsi="Arial" w:cs="Arial"/>
                <w:sz w:val="20"/>
                <w:szCs w:val="20"/>
              </w:rPr>
              <w:t xml:space="preserve"> property specifies a set of terms used to describe this impact. The terms are user-defined or trust-group defined and their meaning is outside</w:t>
            </w:r>
          </w:p>
          <w:p w14:paraId="65707A2E"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scope of this specification and </w:t>
            </w:r>
            <w:r>
              <w:rPr>
                <w:rFonts w:ascii="Arial" w:eastAsia="Arial" w:hAnsi="Arial" w:cs="Arial"/>
                <w:b/>
                <w:sz w:val="20"/>
                <w:szCs w:val="20"/>
              </w:rPr>
              <w:t>MAY</w:t>
            </w:r>
            <w:r>
              <w:rPr>
                <w:rFonts w:ascii="Arial" w:eastAsia="Arial" w:hAnsi="Arial" w:cs="Arial"/>
                <w:sz w:val="20"/>
                <w:szCs w:val="20"/>
              </w:rPr>
              <w:t xml:space="preserve"> be ignored.</w:t>
            </w:r>
          </w:p>
        </w:tc>
      </w:tr>
      <w:tr w:rsidR="004E1E4C" w14:paraId="3B011929" w14:textId="77777777">
        <w:tc>
          <w:tcPr>
            <w:tcW w:w="3400" w:type="dxa"/>
            <w:shd w:val="clear" w:color="auto" w:fill="auto"/>
            <w:tcMar>
              <w:top w:w="100" w:type="dxa"/>
              <w:left w:w="100" w:type="dxa"/>
              <w:bottom w:w="100" w:type="dxa"/>
              <w:right w:w="100" w:type="dxa"/>
            </w:tcMar>
          </w:tcPr>
          <w:p w14:paraId="17AF8E29"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max_amount</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44ED6F92"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number</w:t>
            </w:r>
          </w:p>
        </w:tc>
        <w:tc>
          <w:tcPr>
            <w:tcW w:w="3780" w:type="dxa"/>
            <w:shd w:val="clear" w:color="auto" w:fill="auto"/>
            <w:tcMar>
              <w:top w:w="100" w:type="dxa"/>
              <w:left w:w="100" w:type="dxa"/>
              <w:bottom w:w="100" w:type="dxa"/>
              <w:right w:w="100" w:type="dxa"/>
            </w:tcMar>
          </w:tcPr>
          <w:p w14:paraId="63DE021D"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maximum damage estimate of this type in the provided currency.  This value </w:t>
            </w:r>
            <w:r>
              <w:rPr>
                <w:rFonts w:ascii="Arial" w:eastAsia="Arial" w:hAnsi="Arial" w:cs="Arial"/>
                <w:b/>
                <w:sz w:val="20"/>
                <w:szCs w:val="20"/>
              </w:rPr>
              <w:t xml:space="preserve">MUST </w:t>
            </w:r>
            <w:r>
              <w:rPr>
                <w:rFonts w:ascii="Arial" w:eastAsia="Arial" w:hAnsi="Arial" w:cs="Arial"/>
                <w:sz w:val="20"/>
                <w:szCs w:val="20"/>
              </w:rPr>
              <w:t>be greater than zero.</w:t>
            </w:r>
          </w:p>
          <w:p w14:paraId="5703F6B7" w14:textId="77777777" w:rsidR="004E1E4C" w:rsidRDefault="004E1E4C">
            <w:pPr>
              <w:widowControl w:val="0"/>
              <w:rPr>
                <w:rFonts w:ascii="Arial" w:eastAsia="Arial" w:hAnsi="Arial" w:cs="Arial"/>
                <w:sz w:val="20"/>
                <w:szCs w:val="20"/>
              </w:rPr>
            </w:pPr>
          </w:p>
          <w:p w14:paraId="4E1C9EB3"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This value </w:t>
            </w:r>
            <w:r>
              <w:rPr>
                <w:rFonts w:ascii="Arial" w:eastAsia="Arial" w:hAnsi="Arial" w:cs="Arial"/>
                <w:b/>
                <w:sz w:val="20"/>
                <w:szCs w:val="20"/>
              </w:rPr>
              <w:t xml:space="preserve">MUST </w:t>
            </w:r>
            <w:r>
              <w:rPr>
                <w:rFonts w:ascii="Arial" w:eastAsia="Arial" w:hAnsi="Arial" w:cs="Arial"/>
                <w:sz w:val="20"/>
                <w:szCs w:val="20"/>
              </w:rPr>
              <w:t xml:space="preserve">be included if the </w:t>
            </w:r>
            <w:proofErr w:type="spellStart"/>
            <w:r>
              <w:rPr>
                <w:rFonts w:ascii="Consolas" w:eastAsia="Consolas" w:hAnsi="Consolas" w:cs="Consolas"/>
                <w:color w:val="C7254E"/>
                <w:sz w:val="20"/>
                <w:szCs w:val="20"/>
                <w:shd w:val="clear" w:color="auto" w:fill="F9F2F4"/>
              </w:rPr>
              <w:t>min_amount</w:t>
            </w:r>
            <w:proofErr w:type="spellEnd"/>
            <w:r>
              <w:rPr>
                <w:rFonts w:ascii="Arial" w:eastAsia="Arial" w:hAnsi="Arial" w:cs="Arial"/>
                <w:sz w:val="20"/>
                <w:szCs w:val="20"/>
              </w:rPr>
              <w:t xml:space="preserve"> is included.</w:t>
            </w:r>
          </w:p>
        </w:tc>
      </w:tr>
      <w:tr w:rsidR="004E1E4C" w14:paraId="66674CE6" w14:textId="77777777">
        <w:tc>
          <w:tcPr>
            <w:tcW w:w="3400" w:type="dxa"/>
            <w:shd w:val="clear" w:color="auto" w:fill="auto"/>
            <w:tcMar>
              <w:top w:w="100" w:type="dxa"/>
              <w:left w:w="100" w:type="dxa"/>
              <w:bottom w:w="100" w:type="dxa"/>
              <w:right w:w="100" w:type="dxa"/>
            </w:tcMar>
          </w:tcPr>
          <w:p w14:paraId="342F1575"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min_amount</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0D5701FF"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number</w:t>
            </w:r>
          </w:p>
        </w:tc>
        <w:tc>
          <w:tcPr>
            <w:tcW w:w="3780" w:type="dxa"/>
            <w:shd w:val="clear" w:color="auto" w:fill="auto"/>
            <w:tcMar>
              <w:top w:w="100" w:type="dxa"/>
              <w:left w:w="100" w:type="dxa"/>
              <w:bottom w:w="100" w:type="dxa"/>
              <w:right w:w="100" w:type="dxa"/>
            </w:tcMar>
          </w:tcPr>
          <w:p w14:paraId="5DF45AF8"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minimum damage estimate of this type in the provided currency.  This value </w:t>
            </w:r>
            <w:r>
              <w:rPr>
                <w:rFonts w:ascii="Arial" w:eastAsia="Arial" w:hAnsi="Arial" w:cs="Arial"/>
                <w:b/>
                <w:sz w:val="20"/>
                <w:szCs w:val="20"/>
              </w:rPr>
              <w:t xml:space="preserve">MUST </w:t>
            </w:r>
            <w:r>
              <w:rPr>
                <w:rFonts w:ascii="Arial" w:eastAsia="Arial" w:hAnsi="Arial" w:cs="Arial"/>
                <w:sz w:val="20"/>
                <w:szCs w:val="20"/>
              </w:rPr>
              <w:t>be greater than zero.</w:t>
            </w:r>
          </w:p>
          <w:p w14:paraId="0252B2F1" w14:textId="77777777" w:rsidR="004E1E4C" w:rsidRDefault="004E1E4C">
            <w:pPr>
              <w:widowControl w:val="0"/>
              <w:rPr>
                <w:rFonts w:ascii="Arial" w:eastAsia="Arial" w:hAnsi="Arial" w:cs="Arial"/>
                <w:sz w:val="20"/>
                <w:szCs w:val="20"/>
              </w:rPr>
            </w:pPr>
          </w:p>
          <w:p w14:paraId="39A768AB"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This value </w:t>
            </w:r>
            <w:r>
              <w:rPr>
                <w:rFonts w:ascii="Arial" w:eastAsia="Arial" w:hAnsi="Arial" w:cs="Arial"/>
                <w:b/>
                <w:sz w:val="20"/>
                <w:szCs w:val="20"/>
              </w:rPr>
              <w:t xml:space="preserve">MUST </w:t>
            </w:r>
            <w:r>
              <w:rPr>
                <w:rFonts w:ascii="Arial" w:eastAsia="Arial" w:hAnsi="Arial" w:cs="Arial"/>
                <w:sz w:val="20"/>
                <w:szCs w:val="20"/>
              </w:rPr>
              <w:t xml:space="preserve">be included if the </w:t>
            </w:r>
            <w:proofErr w:type="spellStart"/>
            <w:r>
              <w:rPr>
                <w:rFonts w:ascii="Consolas" w:eastAsia="Consolas" w:hAnsi="Consolas" w:cs="Consolas"/>
                <w:color w:val="C7254E"/>
                <w:sz w:val="20"/>
                <w:szCs w:val="20"/>
                <w:shd w:val="clear" w:color="auto" w:fill="F9F2F4"/>
              </w:rPr>
              <w:t>max_amount</w:t>
            </w:r>
            <w:proofErr w:type="spellEnd"/>
            <w:r>
              <w:rPr>
                <w:rFonts w:ascii="Arial" w:eastAsia="Arial" w:hAnsi="Arial" w:cs="Arial"/>
                <w:sz w:val="20"/>
                <w:szCs w:val="20"/>
              </w:rPr>
              <w:t xml:space="preserve"> is included.</w:t>
            </w:r>
          </w:p>
        </w:tc>
      </w:tr>
    </w:tbl>
    <w:p w14:paraId="23FE102A" w14:textId="77777777" w:rsidR="004E1E4C" w:rsidRDefault="004E1E4C"/>
    <w:p w14:paraId="64BED15B" w14:textId="77777777" w:rsidR="004E1E4C" w:rsidRDefault="007B281C">
      <w:pPr>
        <w:pStyle w:val="Heading1"/>
      </w:pPr>
      <w:bookmarkStart w:id="37" w:name="_z337ya" w:colFirst="0" w:colLast="0"/>
      <w:bookmarkEnd w:id="37"/>
      <w:r>
        <w:br w:type="page"/>
      </w:r>
    </w:p>
    <w:p w14:paraId="07726F72" w14:textId="77777777" w:rsidR="004E1E4C" w:rsidRDefault="007B281C">
      <w:pPr>
        <w:pStyle w:val="Heading2"/>
      </w:pPr>
      <w:bookmarkStart w:id="38" w:name="_mmjqj1xw18" w:colFirst="0" w:colLast="0"/>
      <w:bookmarkEnd w:id="38"/>
      <w:r>
        <w:lastRenderedPageBreak/>
        <w:t>2.10 Physical Impact Object Type</w:t>
      </w:r>
    </w:p>
    <w:p w14:paraId="4C2A24A8" w14:textId="77777777" w:rsidR="004E1E4C" w:rsidRDefault="007B281C">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physical-impact</w:t>
      </w:r>
    </w:p>
    <w:p w14:paraId="07CD1C5F" w14:textId="77777777" w:rsidR="004E1E4C" w:rsidRDefault="004E1E4C"/>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E1E4C" w14:paraId="3C87CB23" w14:textId="77777777">
        <w:tc>
          <w:tcPr>
            <w:tcW w:w="3400" w:type="dxa"/>
            <w:shd w:val="clear" w:color="auto" w:fill="073763"/>
            <w:tcMar>
              <w:top w:w="100" w:type="dxa"/>
              <w:left w:w="100" w:type="dxa"/>
              <w:bottom w:w="100" w:type="dxa"/>
              <w:right w:w="100" w:type="dxa"/>
            </w:tcMar>
          </w:tcPr>
          <w:p w14:paraId="62C62C18" w14:textId="77777777" w:rsidR="004E1E4C" w:rsidRDefault="007B281C">
            <w:pPr>
              <w:widowControl w:val="0"/>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7968EC6" w14:textId="77777777" w:rsidR="004E1E4C" w:rsidRDefault="007B281C">
            <w:pPr>
              <w:widowControl w:val="0"/>
              <w:rPr>
                <w:b/>
                <w:color w:val="FFFFFF"/>
              </w:rPr>
            </w:pPr>
            <w:r>
              <w:rPr>
                <w:b/>
                <w:color w:val="FFFFFF"/>
              </w:rPr>
              <w:t>Type</w:t>
            </w:r>
          </w:p>
        </w:tc>
        <w:tc>
          <w:tcPr>
            <w:tcW w:w="3780" w:type="dxa"/>
            <w:shd w:val="clear" w:color="auto" w:fill="073763"/>
            <w:tcMar>
              <w:top w:w="100" w:type="dxa"/>
              <w:left w:w="100" w:type="dxa"/>
              <w:bottom w:w="100" w:type="dxa"/>
              <w:right w:w="100" w:type="dxa"/>
            </w:tcMar>
          </w:tcPr>
          <w:p w14:paraId="15F03E04" w14:textId="77777777" w:rsidR="004E1E4C" w:rsidRDefault="007B281C">
            <w:pPr>
              <w:widowControl w:val="0"/>
              <w:rPr>
                <w:b/>
                <w:color w:val="FFFFFF"/>
              </w:rPr>
            </w:pPr>
            <w:r>
              <w:rPr>
                <w:b/>
                <w:color w:val="FFFFFF"/>
              </w:rPr>
              <w:t>Description</w:t>
            </w:r>
          </w:p>
        </w:tc>
      </w:tr>
      <w:tr w:rsidR="004E1E4C" w14:paraId="2DAFF16D" w14:textId="77777777">
        <w:tc>
          <w:tcPr>
            <w:tcW w:w="3400" w:type="dxa"/>
            <w:shd w:val="clear" w:color="auto" w:fill="auto"/>
            <w:tcMar>
              <w:top w:w="100" w:type="dxa"/>
              <w:left w:w="100" w:type="dxa"/>
              <w:bottom w:w="100" w:type="dxa"/>
              <w:right w:w="100" w:type="dxa"/>
            </w:tcMar>
          </w:tcPr>
          <w:p w14:paraId="4088D395" w14:textId="77777777" w:rsidR="004E1E4C" w:rsidRDefault="007B281C">
            <w:pPr>
              <w:shd w:val="clear" w:color="auto" w:fill="FFFFFF"/>
              <w:rPr>
                <w:rFonts w:ascii="Arial" w:eastAsia="Arial" w:hAnsi="Arial" w:cs="Arial"/>
                <w:b/>
                <w:sz w:val="20"/>
                <w:szCs w:val="20"/>
              </w:rPr>
            </w:pPr>
            <w:proofErr w:type="spellStart"/>
            <w:r>
              <w:rPr>
                <w:rFonts w:ascii="Arial" w:eastAsia="Arial" w:hAnsi="Arial" w:cs="Arial"/>
                <w:b/>
                <w:sz w:val="20"/>
                <w:szCs w:val="20"/>
              </w:rPr>
              <w:t>impact_type</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180" w:type="dxa"/>
            <w:shd w:val="clear" w:color="auto" w:fill="auto"/>
            <w:tcMar>
              <w:top w:w="100" w:type="dxa"/>
              <w:left w:w="100" w:type="dxa"/>
              <w:bottom w:w="100" w:type="dxa"/>
              <w:right w:w="100" w:type="dxa"/>
            </w:tcMar>
          </w:tcPr>
          <w:p w14:paraId="5C29DB1C"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shd w:val="clear" w:color="auto" w:fill="auto"/>
            <w:tcMar>
              <w:top w:w="100" w:type="dxa"/>
              <w:left w:w="100" w:type="dxa"/>
              <w:bottom w:w="100" w:type="dxa"/>
              <w:right w:w="100" w:type="dxa"/>
            </w:tcMar>
          </w:tcPr>
          <w:p w14:paraId="4CC7B529" w14:textId="77777777" w:rsidR="004E1E4C" w:rsidRDefault="007B281C">
            <w:pPr>
              <w:widowControl w:val="0"/>
              <w:rPr>
                <w:rFonts w:ascii="Arial" w:eastAsia="Arial" w:hAnsi="Arial" w:cs="Arial"/>
                <w:sz w:val="20"/>
                <w:szCs w:val="20"/>
              </w:rPr>
            </w:pPr>
            <w:r>
              <w:rPr>
                <w:rFonts w:ascii="Arial" w:eastAsia="Arial" w:hAnsi="Arial" w:cs="Arial"/>
                <w:sz w:val="20"/>
                <w:szCs w:val="20"/>
              </w:rPr>
              <w:t>The type of physical impact that has occurred.</w:t>
            </w:r>
          </w:p>
          <w:p w14:paraId="247DC6A1" w14:textId="77777777" w:rsidR="004E1E4C" w:rsidRDefault="004E1E4C">
            <w:pPr>
              <w:widowControl w:val="0"/>
              <w:rPr>
                <w:rFonts w:ascii="Arial" w:eastAsia="Arial" w:hAnsi="Arial" w:cs="Arial"/>
                <w:sz w:val="20"/>
                <w:szCs w:val="20"/>
              </w:rPr>
            </w:pPr>
          </w:p>
          <w:p w14:paraId="0839D513"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physical-impact-enum</w:t>
            </w:r>
            <w:r>
              <w:rPr>
                <w:rFonts w:ascii="Arial" w:eastAsia="Arial" w:hAnsi="Arial" w:cs="Arial"/>
                <w:sz w:val="20"/>
                <w:szCs w:val="20"/>
              </w:rPr>
              <w:t xml:space="preserve"> enumeration.</w:t>
            </w:r>
          </w:p>
        </w:tc>
      </w:tr>
      <w:tr w:rsidR="004E1E4C" w14:paraId="10048FD1" w14:textId="77777777">
        <w:tc>
          <w:tcPr>
            <w:tcW w:w="3400" w:type="dxa"/>
            <w:shd w:val="clear" w:color="auto" w:fill="auto"/>
            <w:tcMar>
              <w:top w:w="100" w:type="dxa"/>
              <w:left w:w="100" w:type="dxa"/>
              <w:bottom w:w="100" w:type="dxa"/>
              <w:right w:w="100" w:type="dxa"/>
            </w:tcMar>
          </w:tcPr>
          <w:p w14:paraId="51CDACED"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criticality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A6FE121"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111C9172"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criticality of this impact. This value </w:t>
            </w:r>
            <w:r>
              <w:rPr>
                <w:rFonts w:ascii="Arial" w:eastAsia="Arial" w:hAnsi="Arial" w:cs="Arial"/>
                <w:b/>
                <w:sz w:val="20"/>
                <w:szCs w:val="20"/>
              </w:rPr>
              <w:t xml:space="preserve">MUST </w:t>
            </w:r>
            <w:r>
              <w:rPr>
                <w:rFonts w:ascii="Arial" w:eastAsia="Arial" w:hAnsi="Arial" w:cs="Arial"/>
                <w:sz w:val="20"/>
                <w:szCs w:val="20"/>
              </w:rPr>
              <w:t>be</w:t>
            </w:r>
            <w:r>
              <w:rPr>
                <w:rFonts w:ascii="Arial" w:eastAsia="Arial" w:hAnsi="Arial" w:cs="Arial"/>
                <w:b/>
                <w:sz w:val="20"/>
                <w:szCs w:val="20"/>
              </w:rPr>
              <w:t xml:space="preserve"> </w:t>
            </w:r>
            <w:r>
              <w:rPr>
                <w:rFonts w:ascii="Arial" w:eastAsia="Arial" w:hAnsi="Arial" w:cs="Arial"/>
                <w:sz w:val="20"/>
                <w:szCs w:val="20"/>
              </w:rPr>
              <w:t>between 0 to 100. This can be translated into qualitative values as described in Appendix A.</w:t>
            </w:r>
          </w:p>
        </w:tc>
      </w:tr>
      <w:tr w:rsidR="004E1E4C" w14:paraId="034A5F84" w14:textId="77777777">
        <w:tc>
          <w:tcPr>
            <w:tcW w:w="3400" w:type="dxa"/>
            <w:shd w:val="clear" w:color="auto" w:fill="auto"/>
            <w:tcMar>
              <w:top w:w="100" w:type="dxa"/>
              <w:left w:w="100" w:type="dxa"/>
              <w:bottom w:w="100" w:type="dxa"/>
              <w:right w:w="100" w:type="dxa"/>
            </w:tcMar>
          </w:tcPr>
          <w:p w14:paraId="1A0E10C1"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28A58F10"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726E0F35" w14:textId="77777777" w:rsidR="004E1E4C" w:rsidRDefault="007B281C">
            <w:pPr>
              <w:widowControl w:val="0"/>
              <w:rPr>
                <w:rFonts w:ascii="Arial" w:eastAsia="Arial" w:hAnsi="Arial" w:cs="Arial"/>
                <w:sz w:val="20"/>
                <w:szCs w:val="20"/>
              </w:rPr>
            </w:pPr>
            <w:r>
              <w:rPr>
                <w:rFonts w:ascii="Arial" w:eastAsia="Arial" w:hAnsi="Arial" w:cs="Arial"/>
                <w:sz w:val="20"/>
                <w:szCs w:val="20"/>
              </w:rPr>
              <w:t>Additional details about this impact</w:t>
            </w:r>
          </w:p>
        </w:tc>
      </w:tr>
      <w:tr w:rsidR="004E1E4C" w14:paraId="1E7277A5" w14:textId="77777777">
        <w:tc>
          <w:tcPr>
            <w:tcW w:w="3400" w:type="dxa"/>
            <w:shd w:val="clear" w:color="auto" w:fill="auto"/>
            <w:tcMar>
              <w:top w:w="100" w:type="dxa"/>
              <w:left w:w="100" w:type="dxa"/>
              <w:bottom w:w="100" w:type="dxa"/>
              <w:right w:w="100" w:type="dxa"/>
            </w:tcMar>
          </w:tcPr>
          <w:p w14:paraId="573EF6C9"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asset_type</w:t>
            </w:r>
            <w:proofErr w:type="spellEnd"/>
            <w:r>
              <w:rPr>
                <w:rFonts w:ascii="Arial" w:eastAsia="Arial" w:hAnsi="Arial" w:cs="Arial"/>
                <w:b/>
                <w:sz w:val="20"/>
                <w:szCs w:val="20"/>
              </w:rPr>
              <w:t xml:space="preserve"> </w:t>
            </w:r>
            <w:r>
              <w:rPr>
                <w:rFonts w:ascii="Arial" w:eastAsia="Arial" w:hAnsi="Arial" w:cs="Arial"/>
                <w:sz w:val="20"/>
                <w:szCs w:val="20"/>
              </w:rPr>
              <w:t>(optional)</w:t>
            </w:r>
          </w:p>
          <w:p w14:paraId="258E60D4" w14:textId="77777777" w:rsidR="004E1E4C" w:rsidRDefault="004E1E4C">
            <w:pPr>
              <w:widowControl w:val="0"/>
              <w:rPr>
                <w:rFonts w:ascii="Arial" w:eastAsia="Arial" w:hAnsi="Arial" w:cs="Arial"/>
                <w:b/>
                <w:sz w:val="20"/>
                <w:szCs w:val="20"/>
              </w:rPr>
            </w:pPr>
          </w:p>
        </w:tc>
        <w:tc>
          <w:tcPr>
            <w:tcW w:w="2180" w:type="dxa"/>
            <w:shd w:val="clear" w:color="auto" w:fill="auto"/>
            <w:tcMar>
              <w:top w:w="100" w:type="dxa"/>
              <w:left w:w="100" w:type="dxa"/>
              <w:bottom w:w="100" w:type="dxa"/>
              <w:right w:w="100" w:type="dxa"/>
            </w:tcMar>
          </w:tcPr>
          <w:p w14:paraId="62256D65"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shd w:val="clear" w:color="auto" w:fill="auto"/>
            <w:tcMar>
              <w:top w:w="100" w:type="dxa"/>
              <w:left w:w="100" w:type="dxa"/>
              <w:bottom w:w="100" w:type="dxa"/>
              <w:right w:w="100" w:type="dxa"/>
            </w:tcMar>
          </w:tcPr>
          <w:p w14:paraId="50E2A75D"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type or property or system that was affected by this </w:t>
            </w:r>
            <w:proofErr w:type="gramStart"/>
            <w:r>
              <w:rPr>
                <w:rFonts w:ascii="Arial" w:eastAsia="Arial" w:hAnsi="Arial" w:cs="Arial"/>
                <w:sz w:val="20"/>
                <w:szCs w:val="20"/>
              </w:rPr>
              <w:t>impact..</w:t>
            </w:r>
            <w:proofErr w:type="gramEnd"/>
          </w:p>
          <w:p w14:paraId="223B754D" w14:textId="77777777" w:rsidR="004E1E4C" w:rsidRDefault="004E1E4C">
            <w:pPr>
              <w:widowControl w:val="0"/>
              <w:rPr>
                <w:rFonts w:ascii="Arial" w:eastAsia="Arial" w:hAnsi="Arial" w:cs="Arial"/>
                <w:sz w:val="20"/>
                <w:szCs w:val="20"/>
              </w:rPr>
            </w:pPr>
          </w:p>
          <w:p w14:paraId="5E0FCEA2"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This </w:t>
            </w:r>
            <w:r>
              <w:rPr>
                <w:rFonts w:ascii="Arial" w:eastAsia="Arial" w:hAnsi="Arial" w:cs="Arial"/>
                <w:b/>
                <w:sz w:val="20"/>
                <w:szCs w:val="20"/>
              </w:rPr>
              <w:t>SHOULD</w:t>
            </w:r>
            <w:r>
              <w:rPr>
                <w:rFonts w:ascii="Arial" w:eastAsia="Arial" w:hAnsi="Arial" w:cs="Arial"/>
                <w:sz w:val="20"/>
                <w:szCs w:val="20"/>
              </w:rPr>
              <w:t xml:space="preserve"> be drawn from </w:t>
            </w:r>
            <w:r>
              <w:rPr>
                <w:rFonts w:ascii="Consolas" w:eastAsia="Consolas" w:hAnsi="Consolas" w:cs="Consolas"/>
                <w:color w:val="C7254E"/>
                <w:sz w:val="20"/>
                <w:szCs w:val="20"/>
                <w:shd w:val="clear" w:color="auto" w:fill="F9F2F4"/>
              </w:rPr>
              <w:t>asset-type-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cs="Arial"/>
                <w:sz w:val="20"/>
                <w:szCs w:val="20"/>
              </w:rPr>
              <w:t>.</w:t>
            </w:r>
          </w:p>
          <w:p w14:paraId="1F76F784" w14:textId="77777777" w:rsidR="004E1E4C" w:rsidRDefault="004E1E4C">
            <w:pPr>
              <w:widowControl w:val="0"/>
              <w:rPr>
                <w:rFonts w:ascii="Arial" w:eastAsia="Arial" w:hAnsi="Arial" w:cs="Arial"/>
                <w:sz w:val="20"/>
                <w:szCs w:val="20"/>
              </w:rPr>
            </w:pPr>
          </w:p>
          <w:p w14:paraId="3202548D"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This value </w:t>
            </w:r>
            <w:r>
              <w:rPr>
                <w:rFonts w:ascii="Arial" w:eastAsia="Arial" w:hAnsi="Arial" w:cs="Arial"/>
                <w:b/>
                <w:sz w:val="20"/>
                <w:szCs w:val="20"/>
              </w:rPr>
              <w:t xml:space="preserve">MUST </w:t>
            </w:r>
            <w:r>
              <w:rPr>
                <w:rFonts w:ascii="Arial" w:eastAsia="Arial" w:hAnsi="Arial" w:cs="Arial"/>
                <w:sz w:val="20"/>
                <w:szCs w:val="20"/>
              </w:rPr>
              <w:t xml:space="preserve">be included if the </w:t>
            </w:r>
            <w:proofErr w:type="spellStart"/>
            <w:r>
              <w:rPr>
                <w:rFonts w:ascii="Consolas" w:eastAsia="Consolas" w:hAnsi="Consolas" w:cs="Consolas"/>
                <w:color w:val="C7254E"/>
                <w:sz w:val="20"/>
                <w:szCs w:val="20"/>
                <w:shd w:val="clear" w:color="auto" w:fill="F9F2F4"/>
              </w:rPr>
              <w:t>impact_type</w:t>
            </w:r>
            <w:proofErr w:type="spellEnd"/>
            <w:r>
              <w:rPr>
                <w:rFonts w:ascii="Arial" w:eastAsia="Arial" w:hAnsi="Arial" w:cs="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cs="Arial"/>
                <w:sz w:val="20"/>
                <w:szCs w:val="20"/>
              </w:rPr>
              <w:t xml:space="preserve">.  Including an entry with an </w:t>
            </w:r>
            <w:proofErr w:type="spellStart"/>
            <w:r>
              <w:rPr>
                <w:rFonts w:ascii="Consolas" w:eastAsia="Consolas" w:hAnsi="Consolas" w:cs="Consolas"/>
                <w:color w:val="C7254E"/>
                <w:sz w:val="20"/>
                <w:szCs w:val="20"/>
                <w:shd w:val="clear" w:color="auto" w:fill="F9F2F4"/>
              </w:rPr>
              <w:t>impact_type</w:t>
            </w:r>
            <w:proofErr w:type="spellEnd"/>
            <w:r>
              <w:rPr>
                <w:rFonts w:ascii="Arial" w:eastAsia="Arial" w:hAnsi="Arial" w:cs="Arial"/>
                <w:sz w:val="20"/>
                <w:szCs w:val="20"/>
              </w:rPr>
              <w:t xml:space="preserve"> </w:t>
            </w:r>
            <w:proofErr w:type="gramStart"/>
            <w:r>
              <w:rPr>
                <w:rFonts w:ascii="Arial" w:eastAsia="Arial" w:hAnsi="Arial" w:cs="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cs="Arial"/>
                <w:sz w:val="20"/>
                <w:szCs w:val="20"/>
              </w:rPr>
              <w:t xml:space="preserve"> and no </w:t>
            </w:r>
            <w:proofErr w:type="spellStart"/>
            <w:r>
              <w:rPr>
                <w:rFonts w:ascii="Consolas" w:eastAsia="Consolas" w:hAnsi="Consolas" w:cs="Consolas"/>
                <w:color w:val="C7254E"/>
                <w:sz w:val="20"/>
                <w:szCs w:val="20"/>
                <w:shd w:val="clear" w:color="auto" w:fill="F9F2F4"/>
              </w:rPr>
              <w:t>asset_type</w:t>
            </w:r>
            <w:proofErr w:type="spellEnd"/>
            <w:r>
              <w:rPr>
                <w:rFonts w:ascii="Arial" w:eastAsia="Arial" w:hAnsi="Arial" w:cs="Arial"/>
                <w:sz w:val="20"/>
                <w:szCs w:val="20"/>
              </w:rPr>
              <w:t xml:space="preserve"> indicates that no physical damage was caused by this incident.</w:t>
            </w:r>
          </w:p>
        </w:tc>
      </w:tr>
      <w:tr w:rsidR="004E1E4C" w14:paraId="66BA313A" w14:textId="77777777">
        <w:tc>
          <w:tcPr>
            <w:tcW w:w="3400" w:type="dxa"/>
            <w:shd w:val="clear" w:color="auto" w:fill="auto"/>
            <w:tcMar>
              <w:top w:w="100" w:type="dxa"/>
              <w:left w:w="100" w:type="dxa"/>
              <w:bottom w:w="100" w:type="dxa"/>
              <w:right w:w="100" w:type="dxa"/>
            </w:tcMar>
          </w:tcPr>
          <w:p w14:paraId="2864C74A" w14:textId="77777777" w:rsidR="004E1E4C" w:rsidRDefault="007B281C">
            <w:pPr>
              <w:shd w:val="clear" w:color="auto" w:fill="FFFFFF"/>
              <w:rPr>
                <w:rFonts w:ascii="Arial" w:eastAsia="Arial" w:hAnsi="Arial" w:cs="Arial"/>
                <w:sz w:val="20"/>
                <w:szCs w:val="20"/>
              </w:rPr>
            </w:pPr>
            <w:proofErr w:type="spellStart"/>
            <w:r>
              <w:rPr>
                <w:rFonts w:ascii="Arial" w:eastAsia="Arial" w:hAnsi="Arial" w:cs="Arial"/>
                <w:b/>
                <w:sz w:val="20"/>
                <w:szCs w:val="20"/>
              </w:rPr>
              <w:t>impacted_refs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3D3E2D43"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shd w:val="clear" w:color="auto" w:fill="auto"/>
            <w:tcMar>
              <w:top w:w="100" w:type="dxa"/>
              <w:left w:w="100" w:type="dxa"/>
              <w:bottom w:w="100" w:type="dxa"/>
              <w:right w:w="100" w:type="dxa"/>
            </w:tcMar>
          </w:tcPr>
          <w:p w14:paraId="155B32D7" w14:textId="77777777" w:rsidR="004E1E4C" w:rsidRDefault="007B281C">
            <w:pPr>
              <w:widowControl w:val="0"/>
              <w:rPr>
                <w:rFonts w:ascii="Arial" w:eastAsia="Arial" w:hAnsi="Arial" w:cs="Arial"/>
                <w:sz w:val="20"/>
                <w:szCs w:val="20"/>
              </w:rPr>
            </w:pPr>
            <w:r>
              <w:rPr>
                <w:rFonts w:ascii="Arial" w:eastAsia="Arial" w:hAnsi="Arial" w:cs="Arial"/>
                <w:sz w:val="20"/>
                <w:szCs w:val="20"/>
              </w:rPr>
              <w:t>A list of locations or assets that this impact type applies to.</w:t>
            </w:r>
          </w:p>
        </w:tc>
      </w:tr>
      <w:tr w:rsidR="004E1E4C" w14:paraId="7B27CC6B" w14:textId="77777777">
        <w:tc>
          <w:tcPr>
            <w:tcW w:w="3400" w:type="dxa"/>
            <w:shd w:val="clear" w:color="auto" w:fill="auto"/>
            <w:tcMar>
              <w:top w:w="100" w:type="dxa"/>
              <w:left w:w="100" w:type="dxa"/>
              <w:bottom w:w="100" w:type="dxa"/>
              <w:right w:w="100" w:type="dxa"/>
            </w:tcMar>
          </w:tcPr>
          <w:p w14:paraId="0FFF7715"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labels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6882184"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F7AAA55"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sz w:val="20"/>
                <w:szCs w:val="20"/>
              </w:rPr>
              <w:t>labels</w:t>
            </w:r>
            <w:r>
              <w:rPr>
                <w:rFonts w:ascii="Arial" w:eastAsia="Arial" w:hAnsi="Arial" w:cs="Arial"/>
                <w:sz w:val="20"/>
                <w:szCs w:val="20"/>
              </w:rPr>
              <w:t xml:space="preserve"> property specifies a set of terms used to describe this impact. The terms are user-defined or trust-group defined and their meaning is outside</w:t>
            </w:r>
          </w:p>
          <w:p w14:paraId="5FE54F80"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scope of this specification and </w:t>
            </w:r>
            <w:r>
              <w:rPr>
                <w:rFonts w:ascii="Arial" w:eastAsia="Arial" w:hAnsi="Arial" w:cs="Arial"/>
                <w:b/>
                <w:sz w:val="20"/>
                <w:szCs w:val="20"/>
              </w:rPr>
              <w:t>MAY</w:t>
            </w:r>
            <w:r>
              <w:rPr>
                <w:rFonts w:ascii="Arial" w:eastAsia="Arial" w:hAnsi="Arial" w:cs="Arial"/>
                <w:sz w:val="20"/>
                <w:szCs w:val="20"/>
              </w:rPr>
              <w:t xml:space="preserve"> be ignored.</w:t>
            </w:r>
          </w:p>
        </w:tc>
      </w:tr>
      <w:tr w:rsidR="004E1E4C" w14:paraId="4EDAD5B2" w14:textId="77777777">
        <w:tc>
          <w:tcPr>
            <w:tcW w:w="3400" w:type="dxa"/>
            <w:shd w:val="clear" w:color="auto" w:fill="auto"/>
            <w:tcMar>
              <w:top w:w="100" w:type="dxa"/>
              <w:left w:w="100" w:type="dxa"/>
              <w:bottom w:w="100" w:type="dxa"/>
              <w:right w:w="100" w:type="dxa"/>
            </w:tcMar>
          </w:tcPr>
          <w:p w14:paraId="40DA2CCB" w14:textId="77777777" w:rsidR="004E1E4C" w:rsidRDefault="007B281C">
            <w:pPr>
              <w:shd w:val="clear" w:color="auto" w:fill="FFFFFF"/>
              <w:rPr>
                <w:rFonts w:ascii="Arial" w:eastAsia="Arial" w:hAnsi="Arial" w:cs="Arial"/>
                <w:sz w:val="20"/>
                <w:szCs w:val="20"/>
              </w:rPr>
            </w:pPr>
            <w:r>
              <w:rPr>
                <w:rFonts w:ascii="Arial" w:eastAsia="Arial" w:hAnsi="Arial" w:cs="Arial"/>
                <w:b/>
                <w:sz w:val="20"/>
                <w:szCs w:val="20"/>
              </w:rPr>
              <w:t xml:space="preserve">recoverability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0CF52E68" w14:textId="77777777" w:rsidR="004E1E4C" w:rsidRDefault="007B281C">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shd w:val="clear" w:color="auto" w:fill="auto"/>
            <w:tcMar>
              <w:top w:w="100" w:type="dxa"/>
              <w:left w:w="100" w:type="dxa"/>
              <w:bottom w:w="100" w:type="dxa"/>
              <w:right w:w="100" w:type="dxa"/>
            </w:tcMar>
          </w:tcPr>
          <w:p w14:paraId="35020A46" w14:textId="77777777" w:rsidR="004E1E4C" w:rsidRDefault="007B281C">
            <w:pPr>
              <w:widowControl w:val="0"/>
              <w:rPr>
                <w:rFonts w:ascii="Arial" w:eastAsia="Arial" w:hAnsi="Arial" w:cs="Arial"/>
                <w:sz w:val="20"/>
                <w:szCs w:val="20"/>
              </w:rPr>
            </w:pPr>
            <w:r>
              <w:rPr>
                <w:rFonts w:ascii="Arial" w:eastAsia="Arial" w:hAnsi="Arial" w:cs="Arial"/>
                <w:sz w:val="20"/>
                <w:szCs w:val="20"/>
              </w:rPr>
              <w:t>The recoverability of this particular integrity impact with respect to feasibility and required time and resources.</w:t>
            </w:r>
          </w:p>
          <w:p w14:paraId="2A50E5A4" w14:textId="77777777" w:rsidR="004E1E4C" w:rsidRDefault="004E1E4C">
            <w:pPr>
              <w:widowControl w:val="0"/>
              <w:rPr>
                <w:rFonts w:ascii="Arial" w:eastAsia="Arial" w:hAnsi="Arial" w:cs="Arial"/>
                <w:sz w:val="20"/>
                <w:szCs w:val="20"/>
              </w:rPr>
            </w:pPr>
          </w:p>
          <w:p w14:paraId="7C867F9E" w14:textId="77777777" w:rsidR="004E1E4C" w:rsidRDefault="007B281C">
            <w:pPr>
              <w:widowControl w:val="0"/>
              <w:rPr>
                <w:rFonts w:ascii="Arial" w:eastAsia="Arial" w:hAnsi="Arial" w:cs="Arial"/>
                <w:sz w:val="20"/>
                <w:szCs w:val="20"/>
              </w:rPr>
            </w:pPr>
            <w:r>
              <w:rPr>
                <w:rFonts w:ascii="Arial" w:eastAsia="Arial" w:hAnsi="Arial" w:cs="Arial"/>
                <w:sz w:val="20"/>
                <w:szCs w:val="20"/>
              </w:rPr>
              <w:t xml:space="preserve">The values of this property </w:t>
            </w:r>
            <w:r>
              <w:rPr>
                <w:rFonts w:ascii="Arial" w:eastAsia="Arial" w:hAnsi="Arial" w:cs="Arial"/>
                <w:b/>
                <w:sz w:val="20"/>
                <w:szCs w:val="20"/>
              </w:rPr>
              <w:t xml:space="preserve">MUST </w:t>
            </w:r>
            <w:r>
              <w:rPr>
                <w:rFonts w:ascii="Arial" w:eastAsia="Arial" w:hAnsi="Arial" w:cs="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cs="Arial"/>
                <w:sz w:val="20"/>
                <w:szCs w:val="20"/>
              </w:rPr>
              <w:t xml:space="preserve"> enumeration</w:t>
            </w:r>
          </w:p>
        </w:tc>
      </w:tr>
    </w:tbl>
    <w:p w14:paraId="3C44ECE6" w14:textId="77777777" w:rsidR="004E1E4C" w:rsidRDefault="007B281C">
      <w:pPr>
        <w:pStyle w:val="Heading1"/>
      </w:pPr>
      <w:bookmarkStart w:id="39" w:name="_u26od2ltup8n" w:colFirst="0" w:colLast="0"/>
      <w:bookmarkEnd w:id="39"/>
      <w:r>
        <w:br w:type="page"/>
      </w:r>
    </w:p>
    <w:p w14:paraId="3B410839" w14:textId="77777777" w:rsidR="004E1E4C" w:rsidRDefault="007B281C">
      <w:pPr>
        <w:pStyle w:val="Heading1"/>
      </w:pPr>
      <w:bookmarkStart w:id="40" w:name="_3qeisfn7nvza" w:colFirst="0" w:colLast="0"/>
      <w:bookmarkEnd w:id="40"/>
      <w:r>
        <w:lastRenderedPageBreak/>
        <w:t>3. Vocabularies</w:t>
      </w:r>
    </w:p>
    <w:p w14:paraId="48E55649" w14:textId="77777777" w:rsidR="004E1E4C" w:rsidRDefault="004E1E4C"/>
    <w:p w14:paraId="212C17B9" w14:textId="77777777" w:rsidR="004E1E4C" w:rsidRDefault="007B281C">
      <w:pPr>
        <w:pStyle w:val="Heading2"/>
      </w:pPr>
      <w:bookmarkStart w:id="41" w:name="_di40linkx71b" w:colFirst="0" w:colLast="0"/>
      <w:bookmarkEnd w:id="41"/>
      <w:r>
        <w:t>3.1 Asset Type Vocabulary</w:t>
      </w:r>
    </w:p>
    <w:p w14:paraId="3396C895"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asset-type-</w:t>
      </w:r>
      <w:proofErr w:type="spellStart"/>
      <w:r>
        <w:rPr>
          <w:rFonts w:ascii="Consolas" w:eastAsia="Consolas" w:hAnsi="Consolas" w:cs="Consolas"/>
          <w:color w:val="C7254E"/>
          <w:shd w:val="clear" w:color="auto" w:fill="F9F2F4"/>
        </w:rPr>
        <w:t>ov</w:t>
      </w:r>
      <w:proofErr w:type="spellEnd"/>
    </w:p>
    <w:p w14:paraId="3A99D4B2" w14:textId="77777777" w:rsidR="004E1E4C" w:rsidRDefault="004E1E4C"/>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985"/>
      </w:tblGrid>
      <w:tr w:rsidR="004E1E4C" w14:paraId="6DAED5FF" w14:textId="77777777">
        <w:tc>
          <w:tcPr>
            <w:tcW w:w="3375" w:type="dxa"/>
            <w:shd w:val="clear" w:color="auto" w:fill="073763"/>
            <w:tcMar>
              <w:top w:w="100" w:type="dxa"/>
              <w:left w:w="100" w:type="dxa"/>
              <w:bottom w:w="100" w:type="dxa"/>
              <w:right w:w="100" w:type="dxa"/>
            </w:tcMar>
          </w:tcPr>
          <w:p w14:paraId="3A817EF7" w14:textId="77777777" w:rsidR="004E1E4C" w:rsidRDefault="007B281C">
            <w:pPr>
              <w:widowControl w:val="0"/>
              <w:rPr>
                <w:b/>
                <w:color w:val="FFFFFF"/>
              </w:rPr>
            </w:pPr>
            <w:r>
              <w:rPr>
                <w:b/>
                <w:color w:val="FFFFFF"/>
              </w:rPr>
              <w:t>Vocabulary Value</w:t>
            </w:r>
          </w:p>
        </w:tc>
        <w:tc>
          <w:tcPr>
            <w:tcW w:w="5985" w:type="dxa"/>
            <w:shd w:val="clear" w:color="auto" w:fill="073763"/>
            <w:tcMar>
              <w:top w:w="100" w:type="dxa"/>
              <w:left w:w="100" w:type="dxa"/>
              <w:bottom w:w="100" w:type="dxa"/>
              <w:right w:w="100" w:type="dxa"/>
            </w:tcMar>
          </w:tcPr>
          <w:p w14:paraId="14F09C74" w14:textId="77777777" w:rsidR="004E1E4C" w:rsidRDefault="007B281C">
            <w:pPr>
              <w:widowControl w:val="0"/>
              <w:rPr>
                <w:b/>
                <w:color w:val="FFFFFF"/>
              </w:rPr>
            </w:pPr>
            <w:r>
              <w:rPr>
                <w:b/>
                <w:color w:val="FFFFFF"/>
              </w:rPr>
              <w:t>Description</w:t>
            </w:r>
          </w:p>
        </w:tc>
      </w:tr>
      <w:tr w:rsidR="004E1E4C" w14:paraId="002F6A96" w14:textId="77777777">
        <w:tc>
          <w:tcPr>
            <w:tcW w:w="3375" w:type="dxa"/>
            <w:shd w:val="clear" w:color="auto" w:fill="auto"/>
            <w:tcMar>
              <w:top w:w="100" w:type="dxa"/>
              <w:left w:w="100" w:type="dxa"/>
              <w:bottom w:w="100" w:type="dxa"/>
              <w:right w:w="100" w:type="dxa"/>
            </w:tcMar>
          </w:tcPr>
          <w:p w14:paraId="675478E4" w14:textId="77777777" w:rsidR="004E1E4C" w:rsidRDefault="007B281C">
            <w:pPr>
              <w:rPr>
                <w:rFonts w:ascii="Consolas" w:eastAsia="Consolas" w:hAnsi="Consolas" w:cs="Consolas"/>
                <w:sz w:val="20"/>
                <w:szCs w:val="20"/>
              </w:rPr>
            </w:pPr>
            <w:r>
              <w:rPr>
                <w:rFonts w:ascii="Consolas" w:eastAsia="Consolas" w:hAnsi="Consolas" w:cs="Consolas"/>
                <w:color w:val="073763"/>
                <w:sz w:val="20"/>
                <w:szCs w:val="20"/>
                <w:shd w:val="clear" w:color="auto" w:fill="CFE2F3"/>
              </w:rPr>
              <w:t>building-doors</w:t>
            </w:r>
          </w:p>
        </w:tc>
        <w:tc>
          <w:tcPr>
            <w:tcW w:w="5985" w:type="dxa"/>
            <w:shd w:val="clear" w:color="auto" w:fill="auto"/>
            <w:tcMar>
              <w:top w:w="100" w:type="dxa"/>
              <w:left w:w="100" w:type="dxa"/>
              <w:bottom w:w="100" w:type="dxa"/>
              <w:right w:w="100" w:type="dxa"/>
            </w:tcMar>
          </w:tcPr>
          <w:p w14:paraId="2EAEBA57" w14:textId="77777777" w:rsidR="004E1E4C" w:rsidRDefault="007B281C">
            <w:pPr>
              <w:rPr>
                <w:rFonts w:ascii="Arial" w:eastAsia="Arial" w:hAnsi="Arial" w:cs="Arial"/>
                <w:sz w:val="20"/>
                <w:szCs w:val="20"/>
              </w:rPr>
            </w:pPr>
            <w:r>
              <w:rPr>
                <w:rFonts w:ascii="Arial" w:eastAsia="Arial" w:hAnsi="Arial" w:cs="Arial"/>
                <w:sz w:val="20"/>
                <w:szCs w:val="20"/>
              </w:rPr>
              <w:t>Doors within buildings or structures.</w:t>
            </w:r>
          </w:p>
        </w:tc>
      </w:tr>
      <w:tr w:rsidR="004E1E4C" w14:paraId="319837D0" w14:textId="77777777">
        <w:tc>
          <w:tcPr>
            <w:tcW w:w="3375" w:type="dxa"/>
            <w:shd w:val="clear" w:color="auto" w:fill="auto"/>
            <w:tcMar>
              <w:top w:w="100" w:type="dxa"/>
              <w:left w:w="100" w:type="dxa"/>
              <w:bottom w:w="100" w:type="dxa"/>
              <w:right w:w="100" w:type="dxa"/>
            </w:tcMar>
          </w:tcPr>
          <w:p w14:paraId="36189AD7"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building-windows</w:t>
            </w:r>
          </w:p>
        </w:tc>
        <w:tc>
          <w:tcPr>
            <w:tcW w:w="5985" w:type="dxa"/>
            <w:shd w:val="clear" w:color="auto" w:fill="auto"/>
            <w:tcMar>
              <w:top w:w="100" w:type="dxa"/>
              <w:left w:w="100" w:type="dxa"/>
              <w:bottom w:w="100" w:type="dxa"/>
              <w:right w:w="100" w:type="dxa"/>
            </w:tcMar>
          </w:tcPr>
          <w:p w14:paraId="68F8F33C" w14:textId="77777777" w:rsidR="004E1E4C" w:rsidRDefault="007B281C">
            <w:pPr>
              <w:rPr>
                <w:rFonts w:ascii="Arial" w:eastAsia="Arial" w:hAnsi="Arial" w:cs="Arial"/>
                <w:sz w:val="20"/>
                <w:szCs w:val="20"/>
              </w:rPr>
            </w:pPr>
            <w:r>
              <w:rPr>
                <w:rFonts w:ascii="Arial" w:eastAsia="Arial" w:hAnsi="Arial" w:cs="Arial"/>
                <w:sz w:val="20"/>
                <w:szCs w:val="20"/>
              </w:rPr>
              <w:t>The exterior or interior windows of buildings or structures.</w:t>
            </w:r>
          </w:p>
        </w:tc>
      </w:tr>
      <w:tr w:rsidR="004E1E4C" w14:paraId="5E9770E9" w14:textId="77777777">
        <w:tc>
          <w:tcPr>
            <w:tcW w:w="3375" w:type="dxa"/>
            <w:shd w:val="clear" w:color="auto" w:fill="auto"/>
            <w:tcMar>
              <w:top w:w="100" w:type="dxa"/>
              <w:left w:w="100" w:type="dxa"/>
              <w:bottom w:w="100" w:type="dxa"/>
              <w:right w:w="100" w:type="dxa"/>
            </w:tcMar>
          </w:tcPr>
          <w:p w14:paraId="37A1F96F"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buildings</w:t>
            </w:r>
          </w:p>
        </w:tc>
        <w:tc>
          <w:tcPr>
            <w:tcW w:w="5985" w:type="dxa"/>
            <w:shd w:val="clear" w:color="auto" w:fill="auto"/>
            <w:tcMar>
              <w:top w:w="100" w:type="dxa"/>
              <w:left w:w="100" w:type="dxa"/>
              <w:bottom w:w="100" w:type="dxa"/>
              <w:right w:w="100" w:type="dxa"/>
            </w:tcMar>
          </w:tcPr>
          <w:p w14:paraId="5BEAED1E" w14:textId="77777777" w:rsidR="004E1E4C" w:rsidRDefault="007B281C">
            <w:pPr>
              <w:rPr>
                <w:rFonts w:ascii="Arial" w:eastAsia="Arial" w:hAnsi="Arial" w:cs="Arial"/>
                <w:sz w:val="20"/>
                <w:szCs w:val="20"/>
              </w:rPr>
            </w:pPr>
            <w:r>
              <w:rPr>
                <w:rFonts w:ascii="Arial" w:eastAsia="Arial" w:hAnsi="Arial" w:cs="Arial"/>
                <w:sz w:val="20"/>
                <w:szCs w:val="20"/>
              </w:rPr>
              <w:t>Entire buildings or structures.</w:t>
            </w:r>
          </w:p>
        </w:tc>
      </w:tr>
      <w:tr w:rsidR="004E1E4C" w14:paraId="767DAA35" w14:textId="77777777">
        <w:tc>
          <w:tcPr>
            <w:tcW w:w="3375" w:type="dxa"/>
            <w:shd w:val="clear" w:color="auto" w:fill="auto"/>
            <w:tcMar>
              <w:top w:w="100" w:type="dxa"/>
              <w:left w:w="100" w:type="dxa"/>
              <w:bottom w:w="100" w:type="dxa"/>
              <w:right w:w="100" w:type="dxa"/>
            </w:tcMar>
          </w:tcPr>
          <w:p w14:paraId="72D392C0"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computers-mobile</w:t>
            </w:r>
          </w:p>
        </w:tc>
        <w:tc>
          <w:tcPr>
            <w:tcW w:w="5985" w:type="dxa"/>
            <w:shd w:val="clear" w:color="auto" w:fill="auto"/>
            <w:tcMar>
              <w:top w:w="100" w:type="dxa"/>
              <w:left w:w="100" w:type="dxa"/>
              <w:bottom w:w="100" w:type="dxa"/>
              <w:right w:w="100" w:type="dxa"/>
            </w:tcMar>
          </w:tcPr>
          <w:p w14:paraId="39B1D679" w14:textId="77777777" w:rsidR="004E1E4C" w:rsidRDefault="007B281C">
            <w:pPr>
              <w:rPr>
                <w:rFonts w:ascii="Arial" w:eastAsia="Arial" w:hAnsi="Arial" w:cs="Arial"/>
                <w:sz w:val="20"/>
                <w:szCs w:val="20"/>
              </w:rPr>
            </w:pPr>
            <w:r>
              <w:rPr>
                <w:rFonts w:ascii="Arial" w:eastAsia="Arial" w:hAnsi="Arial" w:cs="Arial"/>
                <w:sz w:val="20"/>
                <w:szCs w:val="20"/>
              </w:rPr>
              <w:t>Mobile devices such as smartphones.</w:t>
            </w:r>
          </w:p>
        </w:tc>
      </w:tr>
      <w:tr w:rsidR="004E1E4C" w14:paraId="64F1D226" w14:textId="77777777">
        <w:tc>
          <w:tcPr>
            <w:tcW w:w="3375" w:type="dxa"/>
            <w:shd w:val="clear" w:color="auto" w:fill="auto"/>
            <w:tcMar>
              <w:top w:w="100" w:type="dxa"/>
              <w:left w:w="100" w:type="dxa"/>
              <w:bottom w:w="100" w:type="dxa"/>
              <w:right w:w="100" w:type="dxa"/>
            </w:tcMar>
          </w:tcPr>
          <w:p w14:paraId="4DF7B3AE"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computers-personal</w:t>
            </w:r>
          </w:p>
        </w:tc>
        <w:tc>
          <w:tcPr>
            <w:tcW w:w="5985" w:type="dxa"/>
            <w:shd w:val="clear" w:color="auto" w:fill="auto"/>
            <w:tcMar>
              <w:top w:w="100" w:type="dxa"/>
              <w:left w:w="100" w:type="dxa"/>
              <w:bottom w:w="100" w:type="dxa"/>
              <w:right w:w="100" w:type="dxa"/>
            </w:tcMar>
          </w:tcPr>
          <w:p w14:paraId="32B500F0" w14:textId="77777777" w:rsidR="004E1E4C" w:rsidRDefault="007B281C">
            <w:pPr>
              <w:rPr>
                <w:rFonts w:ascii="Arial" w:eastAsia="Arial" w:hAnsi="Arial" w:cs="Arial"/>
                <w:sz w:val="20"/>
                <w:szCs w:val="20"/>
              </w:rPr>
            </w:pPr>
            <w:r>
              <w:rPr>
                <w:rFonts w:ascii="Arial" w:eastAsia="Arial" w:hAnsi="Arial" w:cs="Arial"/>
                <w:sz w:val="20"/>
                <w:szCs w:val="20"/>
              </w:rPr>
              <w:t>Workstations or laptops owned by an organization.</w:t>
            </w:r>
          </w:p>
        </w:tc>
      </w:tr>
      <w:tr w:rsidR="004E1E4C" w14:paraId="08717BC8" w14:textId="77777777">
        <w:tc>
          <w:tcPr>
            <w:tcW w:w="3375" w:type="dxa"/>
            <w:shd w:val="clear" w:color="auto" w:fill="auto"/>
            <w:tcMar>
              <w:top w:w="100" w:type="dxa"/>
              <w:left w:w="100" w:type="dxa"/>
              <w:bottom w:w="100" w:type="dxa"/>
              <w:right w:w="100" w:type="dxa"/>
            </w:tcMar>
          </w:tcPr>
          <w:p w14:paraId="2C17E947"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computers-server</w:t>
            </w:r>
          </w:p>
        </w:tc>
        <w:tc>
          <w:tcPr>
            <w:tcW w:w="5985" w:type="dxa"/>
            <w:shd w:val="clear" w:color="auto" w:fill="auto"/>
            <w:tcMar>
              <w:top w:w="100" w:type="dxa"/>
              <w:left w:w="100" w:type="dxa"/>
              <w:bottom w:w="100" w:type="dxa"/>
              <w:right w:w="100" w:type="dxa"/>
            </w:tcMar>
          </w:tcPr>
          <w:p w14:paraId="2C5D0ABB" w14:textId="77777777" w:rsidR="004E1E4C" w:rsidRDefault="007B281C">
            <w:pPr>
              <w:rPr>
                <w:rFonts w:ascii="Arial" w:eastAsia="Arial" w:hAnsi="Arial" w:cs="Arial"/>
                <w:sz w:val="20"/>
                <w:szCs w:val="20"/>
              </w:rPr>
            </w:pPr>
            <w:r>
              <w:rPr>
                <w:rFonts w:ascii="Arial" w:eastAsia="Arial" w:hAnsi="Arial" w:cs="Arial"/>
                <w:sz w:val="20"/>
                <w:szCs w:val="20"/>
              </w:rPr>
              <w:t>Servers owned by an organization.</w:t>
            </w:r>
          </w:p>
        </w:tc>
      </w:tr>
      <w:tr w:rsidR="004E1E4C" w14:paraId="6420643E" w14:textId="77777777">
        <w:tc>
          <w:tcPr>
            <w:tcW w:w="3375" w:type="dxa"/>
            <w:shd w:val="clear" w:color="auto" w:fill="auto"/>
            <w:tcMar>
              <w:top w:w="100" w:type="dxa"/>
              <w:left w:w="100" w:type="dxa"/>
              <w:bottom w:w="100" w:type="dxa"/>
              <w:right w:w="100" w:type="dxa"/>
            </w:tcMar>
          </w:tcPr>
          <w:p w14:paraId="04A664F4"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environment</w:t>
            </w:r>
          </w:p>
        </w:tc>
        <w:tc>
          <w:tcPr>
            <w:tcW w:w="5985" w:type="dxa"/>
            <w:shd w:val="clear" w:color="auto" w:fill="auto"/>
            <w:tcMar>
              <w:top w:w="100" w:type="dxa"/>
              <w:left w:w="100" w:type="dxa"/>
              <w:bottom w:w="100" w:type="dxa"/>
              <w:right w:w="100" w:type="dxa"/>
            </w:tcMar>
          </w:tcPr>
          <w:p w14:paraId="7E7B8814" w14:textId="77777777" w:rsidR="004E1E4C" w:rsidRDefault="007B281C">
            <w:pPr>
              <w:rPr>
                <w:rFonts w:ascii="Arial" w:eastAsia="Arial" w:hAnsi="Arial" w:cs="Arial"/>
                <w:sz w:val="20"/>
                <w:szCs w:val="20"/>
              </w:rPr>
            </w:pPr>
            <w:r>
              <w:rPr>
                <w:rFonts w:ascii="Arial" w:eastAsia="Arial" w:hAnsi="Arial" w:cs="Arial"/>
                <w:sz w:val="20"/>
                <w:szCs w:val="20"/>
              </w:rPr>
              <w:t>Land, environment or the ability of either to support humans or wildlife.</w:t>
            </w:r>
          </w:p>
        </w:tc>
      </w:tr>
      <w:tr w:rsidR="004E1E4C" w14:paraId="75BB8839" w14:textId="77777777">
        <w:tc>
          <w:tcPr>
            <w:tcW w:w="3375" w:type="dxa"/>
            <w:shd w:val="clear" w:color="auto" w:fill="auto"/>
            <w:tcMar>
              <w:top w:w="100" w:type="dxa"/>
              <w:left w:w="100" w:type="dxa"/>
              <w:bottom w:w="100" w:type="dxa"/>
              <w:right w:w="100" w:type="dxa"/>
            </w:tcMar>
          </w:tcPr>
          <w:p w14:paraId="49B29DD4" w14:textId="77777777" w:rsidR="004E1E4C" w:rsidRDefault="007B281C">
            <w:pPr>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-actuator</w:t>
            </w:r>
          </w:p>
        </w:tc>
        <w:tc>
          <w:tcPr>
            <w:tcW w:w="5985" w:type="dxa"/>
            <w:shd w:val="clear" w:color="auto" w:fill="auto"/>
            <w:tcMar>
              <w:top w:w="100" w:type="dxa"/>
              <w:left w:w="100" w:type="dxa"/>
              <w:bottom w:w="100" w:type="dxa"/>
              <w:right w:w="100" w:type="dxa"/>
            </w:tcMar>
          </w:tcPr>
          <w:p w14:paraId="645D98CB" w14:textId="77777777" w:rsidR="004E1E4C" w:rsidRDefault="007B281C">
            <w:pPr>
              <w:rPr>
                <w:rFonts w:ascii="Arial" w:eastAsia="Arial" w:hAnsi="Arial" w:cs="Arial"/>
                <w:sz w:val="20"/>
                <w:szCs w:val="20"/>
              </w:rPr>
            </w:pPr>
            <w:r>
              <w:rPr>
                <w:rFonts w:ascii="Arial" w:eastAsia="Arial" w:hAnsi="Arial" w:cs="Arial"/>
                <w:sz w:val="20"/>
                <w:szCs w:val="20"/>
              </w:rPr>
              <w:t>Actuator for industrial control systems.</w:t>
            </w:r>
          </w:p>
        </w:tc>
      </w:tr>
      <w:tr w:rsidR="004E1E4C" w14:paraId="7BEA5C52" w14:textId="77777777">
        <w:tc>
          <w:tcPr>
            <w:tcW w:w="3375" w:type="dxa"/>
            <w:shd w:val="clear" w:color="auto" w:fill="auto"/>
            <w:tcMar>
              <w:top w:w="100" w:type="dxa"/>
              <w:left w:w="100" w:type="dxa"/>
              <w:bottom w:w="100" w:type="dxa"/>
              <w:right w:w="100" w:type="dxa"/>
            </w:tcMar>
          </w:tcPr>
          <w:p w14:paraId="3665E2CD" w14:textId="77777777" w:rsidR="004E1E4C" w:rsidRDefault="007B281C">
            <w:pPr>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-engineering-workstation</w:t>
            </w:r>
          </w:p>
        </w:tc>
        <w:tc>
          <w:tcPr>
            <w:tcW w:w="5985" w:type="dxa"/>
            <w:shd w:val="clear" w:color="auto" w:fill="auto"/>
            <w:tcMar>
              <w:top w:w="100" w:type="dxa"/>
              <w:left w:w="100" w:type="dxa"/>
              <w:bottom w:w="100" w:type="dxa"/>
              <w:right w:w="100" w:type="dxa"/>
            </w:tcMar>
          </w:tcPr>
          <w:p w14:paraId="7DBAA21E" w14:textId="77777777" w:rsidR="004E1E4C" w:rsidRDefault="007B281C">
            <w:pPr>
              <w:rPr>
                <w:rFonts w:ascii="Arial" w:eastAsia="Arial" w:hAnsi="Arial" w:cs="Arial"/>
                <w:sz w:val="20"/>
                <w:szCs w:val="20"/>
              </w:rPr>
            </w:pPr>
            <w:r>
              <w:rPr>
                <w:rFonts w:ascii="Arial" w:eastAsia="Arial" w:hAnsi="Arial" w:cs="Arial"/>
                <w:sz w:val="20"/>
                <w:szCs w:val="20"/>
              </w:rPr>
              <w:t>Engineering workstation for industrial control systems.</w:t>
            </w:r>
          </w:p>
        </w:tc>
      </w:tr>
      <w:tr w:rsidR="004E1E4C" w14:paraId="6A2C757A" w14:textId="77777777">
        <w:tc>
          <w:tcPr>
            <w:tcW w:w="3375" w:type="dxa"/>
            <w:shd w:val="clear" w:color="auto" w:fill="auto"/>
            <w:tcMar>
              <w:top w:w="100" w:type="dxa"/>
              <w:left w:w="100" w:type="dxa"/>
              <w:bottom w:w="100" w:type="dxa"/>
              <w:right w:w="100" w:type="dxa"/>
            </w:tcMar>
          </w:tcPr>
          <w:p w14:paraId="68E4A6B4" w14:textId="77777777" w:rsidR="004E1E4C" w:rsidRDefault="007B281C">
            <w:pPr>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-historian</w:t>
            </w:r>
          </w:p>
        </w:tc>
        <w:tc>
          <w:tcPr>
            <w:tcW w:w="5985" w:type="dxa"/>
            <w:shd w:val="clear" w:color="auto" w:fill="auto"/>
            <w:tcMar>
              <w:top w:w="100" w:type="dxa"/>
              <w:left w:w="100" w:type="dxa"/>
              <w:bottom w:w="100" w:type="dxa"/>
              <w:right w:w="100" w:type="dxa"/>
            </w:tcMar>
          </w:tcPr>
          <w:p w14:paraId="26DC3D68" w14:textId="77777777" w:rsidR="004E1E4C" w:rsidRDefault="007B281C">
            <w:pPr>
              <w:rPr>
                <w:rFonts w:ascii="Arial" w:eastAsia="Arial" w:hAnsi="Arial" w:cs="Arial"/>
                <w:sz w:val="20"/>
                <w:szCs w:val="20"/>
              </w:rPr>
            </w:pPr>
            <w:r>
              <w:rPr>
                <w:rFonts w:ascii="Arial" w:eastAsia="Arial" w:hAnsi="Arial" w:cs="Arial"/>
                <w:sz w:val="20"/>
                <w:szCs w:val="20"/>
              </w:rPr>
              <w:t>Historian for industrial control systems.</w:t>
            </w:r>
          </w:p>
        </w:tc>
      </w:tr>
      <w:tr w:rsidR="004E1E4C" w14:paraId="74867F9B" w14:textId="77777777">
        <w:tc>
          <w:tcPr>
            <w:tcW w:w="3375" w:type="dxa"/>
            <w:shd w:val="clear" w:color="auto" w:fill="auto"/>
            <w:tcMar>
              <w:top w:w="100" w:type="dxa"/>
              <w:left w:w="100" w:type="dxa"/>
              <w:bottom w:w="100" w:type="dxa"/>
              <w:right w:w="100" w:type="dxa"/>
            </w:tcMar>
          </w:tcPr>
          <w:p w14:paraId="46A3BA16" w14:textId="77777777" w:rsidR="004E1E4C" w:rsidRDefault="007B281C">
            <w:pPr>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ics-hmi</w:t>
            </w:r>
            <w:proofErr w:type="spellEnd"/>
          </w:p>
        </w:tc>
        <w:tc>
          <w:tcPr>
            <w:tcW w:w="5985" w:type="dxa"/>
            <w:shd w:val="clear" w:color="auto" w:fill="auto"/>
            <w:tcMar>
              <w:top w:w="100" w:type="dxa"/>
              <w:left w:w="100" w:type="dxa"/>
              <w:bottom w:w="100" w:type="dxa"/>
              <w:right w:w="100" w:type="dxa"/>
            </w:tcMar>
          </w:tcPr>
          <w:p w14:paraId="1226C5FF" w14:textId="77777777" w:rsidR="004E1E4C" w:rsidRDefault="007B281C">
            <w:pPr>
              <w:rPr>
                <w:rFonts w:ascii="Arial" w:eastAsia="Arial" w:hAnsi="Arial" w:cs="Arial"/>
                <w:sz w:val="20"/>
                <w:szCs w:val="20"/>
              </w:rPr>
            </w:pPr>
            <w:r>
              <w:rPr>
                <w:rFonts w:ascii="Arial" w:eastAsia="Arial" w:hAnsi="Arial" w:cs="Arial"/>
                <w:sz w:val="20"/>
                <w:szCs w:val="20"/>
              </w:rPr>
              <w:t>Human machine interfaces for industrial control systems.</w:t>
            </w:r>
          </w:p>
        </w:tc>
      </w:tr>
      <w:tr w:rsidR="004E1E4C" w14:paraId="47CBD713" w14:textId="77777777">
        <w:tc>
          <w:tcPr>
            <w:tcW w:w="3375" w:type="dxa"/>
            <w:shd w:val="clear" w:color="auto" w:fill="auto"/>
            <w:tcMar>
              <w:top w:w="100" w:type="dxa"/>
              <w:left w:w="100" w:type="dxa"/>
              <w:bottom w:w="100" w:type="dxa"/>
              <w:right w:w="100" w:type="dxa"/>
            </w:tcMar>
          </w:tcPr>
          <w:p w14:paraId="66DA5172" w14:textId="77777777" w:rsidR="004E1E4C" w:rsidRDefault="007B281C">
            <w:pPr>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-other</w:t>
            </w:r>
          </w:p>
        </w:tc>
        <w:tc>
          <w:tcPr>
            <w:tcW w:w="5985" w:type="dxa"/>
            <w:shd w:val="clear" w:color="auto" w:fill="auto"/>
            <w:tcMar>
              <w:top w:w="100" w:type="dxa"/>
              <w:left w:w="100" w:type="dxa"/>
              <w:bottom w:w="100" w:type="dxa"/>
              <w:right w:w="100" w:type="dxa"/>
            </w:tcMar>
          </w:tcPr>
          <w:p w14:paraId="6073713B" w14:textId="77777777" w:rsidR="004E1E4C" w:rsidRDefault="007B281C">
            <w:pPr>
              <w:rPr>
                <w:rFonts w:ascii="Arial" w:eastAsia="Arial" w:hAnsi="Arial" w:cs="Arial"/>
                <w:sz w:val="20"/>
                <w:szCs w:val="20"/>
              </w:rPr>
            </w:pPr>
            <w:r>
              <w:rPr>
                <w:rFonts w:ascii="Arial" w:eastAsia="Arial" w:hAnsi="Arial" w:cs="Arial"/>
                <w:sz w:val="20"/>
                <w:szCs w:val="20"/>
              </w:rPr>
              <w:t>Other Industrial control systems.</w:t>
            </w:r>
          </w:p>
        </w:tc>
      </w:tr>
      <w:tr w:rsidR="004E1E4C" w14:paraId="492C5615" w14:textId="77777777">
        <w:tc>
          <w:tcPr>
            <w:tcW w:w="3375" w:type="dxa"/>
            <w:shd w:val="clear" w:color="auto" w:fill="auto"/>
            <w:tcMar>
              <w:top w:w="100" w:type="dxa"/>
              <w:left w:w="100" w:type="dxa"/>
              <w:bottom w:w="100" w:type="dxa"/>
              <w:right w:w="100" w:type="dxa"/>
            </w:tcMar>
          </w:tcPr>
          <w:p w14:paraId="7206CA4B" w14:textId="77777777" w:rsidR="004E1E4C" w:rsidRDefault="007B281C">
            <w:pPr>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-plc</w:t>
            </w:r>
          </w:p>
        </w:tc>
        <w:tc>
          <w:tcPr>
            <w:tcW w:w="5985" w:type="dxa"/>
            <w:shd w:val="clear" w:color="auto" w:fill="auto"/>
            <w:tcMar>
              <w:top w:w="100" w:type="dxa"/>
              <w:left w:w="100" w:type="dxa"/>
              <w:bottom w:w="100" w:type="dxa"/>
              <w:right w:w="100" w:type="dxa"/>
            </w:tcMar>
          </w:tcPr>
          <w:p w14:paraId="098B89A6" w14:textId="77777777" w:rsidR="004E1E4C" w:rsidRDefault="007B281C">
            <w:pPr>
              <w:rPr>
                <w:rFonts w:ascii="Arial" w:eastAsia="Arial" w:hAnsi="Arial" w:cs="Arial"/>
                <w:sz w:val="20"/>
                <w:szCs w:val="20"/>
              </w:rPr>
            </w:pPr>
            <w:r>
              <w:rPr>
                <w:rFonts w:ascii="Arial" w:eastAsia="Arial" w:hAnsi="Arial" w:cs="Arial"/>
                <w:sz w:val="20"/>
                <w:szCs w:val="20"/>
              </w:rPr>
              <w:t>Programmable logic controller for industrial control systems.</w:t>
            </w:r>
          </w:p>
        </w:tc>
      </w:tr>
      <w:tr w:rsidR="004E1E4C" w14:paraId="7F83F034" w14:textId="77777777">
        <w:tc>
          <w:tcPr>
            <w:tcW w:w="3375" w:type="dxa"/>
            <w:shd w:val="clear" w:color="auto" w:fill="auto"/>
            <w:tcMar>
              <w:top w:w="100" w:type="dxa"/>
              <w:left w:w="100" w:type="dxa"/>
              <w:bottom w:w="100" w:type="dxa"/>
              <w:right w:w="100" w:type="dxa"/>
            </w:tcMar>
          </w:tcPr>
          <w:p w14:paraId="44EF46FC" w14:textId="77777777" w:rsidR="004E1E4C" w:rsidRDefault="007B281C">
            <w:pPr>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-safety-system</w:t>
            </w:r>
          </w:p>
        </w:tc>
        <w:tc>
          <w:tcPr>
            <w:tcW w:w="5985" w:type="dxa"/>
            <w:shd w:val="clear" w:color="auto" w:fill="auto"/>
            <w:tcMar>
              <w:top w:w="100" w:type="dxa"/>
              <w:left w:w="100" w:type="dxa"/>
              <w:bottom w:w="100" w:type="dxa"/>
              <w:right w:w="100" w:type="dxa"/>
            </w:tcMar>
          </w:tcPr>
          <w:p w14:paraId="2A8305D8" w14:textId="77777777" w:rsidR="004E1E4C" w:rsidRDefault="007B281C">
            <w:pPr>
              <w:rPr>
                <w:rFonts w:ascii="Arial" w:eastAsia="Arial" w:hAnsi="Arial" w:cs="Arial"/>
                <w:sz w:val="20"/>
                <w:szCs w:val="20"/>
              </w:rPr>
            </w:pPr>
            <w:r>
              <w:rPr>
                <w:rFonts w:ascii="Arial" w:eastAsia="Arial" w:hAnsi="Arial" w:cs="Arial"/>
                <w:sz w:val="20"/>
                <w:szCs w:val="20"/>
              </w:rPr>
              <w:t>Safety system for industrial control systems.</w:t>
            </w:r>
          </w:p>
        </w:tc>
      </w:tr>
      <w:tr w:rsidR="004E1E4C" w14:paraId="0A4A0E17" w14:textId="77777777">
        <w:tc>
          <w:tcPr>
            <w:tcW w:w="3375" w:type="dxa"/>
            <w:shd w:val="clear" w:color="auto" w:fill="auto"/>
            <w:tcMar>
              <w:top w:w="100" w:type="dxa"/>
              <w:left w:w="100" w:type="dxa"/>
              <w:bottom w:w="100" w:type="dxa"/>
              <w:right w:w="100" w:type="dxa"/>
            </w:tcMar>
          </w:tcPr>
          <w:p w14:paraId="03A2F8B3" w14:textId="77777777" w:rsidR="004E1E4C" w:rsidRDefault="007B281C">
            <w:pPr>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-sensor</w:t>
            </w:r>
          </w:p>
        </w:tc>
        <w:tc>
          <w:tcPr>
            <w:tcW w:w="5985" w:type="dxa"/>
            <w:shd w:val="clear" w:color="auto" w:fill="auto"/>
            <w:tcMar>
              <w:top w:w="100" w:type="dxa"/>
              <w:left w:w="100" w:type="dxa"/>
              <w:bottom w:w="100" w:type="dxa"/>
              <w:right w:w="100" w:type="dxa"/>
            </w:tcMar>
          </w:tcPr>
          <w:p w14:paraId="1E2B9D9B" w14:textId="77777777" w:rsidR="004E1E4C" w:rsidRDefault="007B281C">
            <w:pPr>
              <w:rPr>
                <w:rFonts w:ascii="Arial" w:eastAsia="Arial" w:hAnsi="Arial" w:cs="Arial"/>
                <w:sz w:val="20"/>
                <w:szCs w:val="20"/>
              </w:rPr>
            </w:pPr>
            <w:r>
              <w:rPr>
                <w:rFonts w:ascii="Arial" w:eastAsia="Arial" w:hAnsi="Arial" w:cs="Arial"/>
                <w:sz w:val="20"/>
                <w:szCs w:val="20"/>
              </w:rPr>
              <w:t>Sensor for industrial control systems.</w:t>
            </w:r>
          </w:p>
        </w:tc>
      </w:tr>
      <w:tr w:rsidR="004E1E4C" w14:paraId="27CC8497" w14:textId="77777777">
        <w:tc>
          <w:tcPr>
            <w:tcW w:w="3375" w:type="dxa"/>
            <w:shd w:val="clear" w:color="auto" w:fill="auto"/>
            <w:tcMar>
              <w:top w:w="100" w:type="dxa"/>
              <w:left w:w="100" w:type="dxa"/>
              <w:bottom w:w="100" w:type="dxa"/>
              <w:right w:w="100" w:type="dxa"/>
            </w:tcMar>
          </w:tcPr>
          <w:p w14:paraId="560B4678"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inventory</w:t>
            </w:r>
          </w:p>
        </w:tc>
        <w:tc>
          <w:tcPr>
            <w:tcW w:w="5985" w:type="dxa"/>
            <w:shd w:val="clear" w:color="auto" w:fill="auto"/>
            <w:tcMar>
              <w:top w:w="100" w:type="dxa"/>
              <w:left w:w="100" w:type="dxa"/>
              <w:bottom w:w="100" w:type="dxa"/>
              <w:right w:w="100" w:type="dxa"/>
            </w:tcMar>
          </w:tcPr>
          <w:p w14:paraId="099B59B1" w14:textId="77777777" w:rsidR="004E1E4C" w:rsidRDefault="007B281C">
            <w:pPr>
              <w:rPr>
                <w:rFonts w:ascii="Arial" w:eastAsia="Arial" w:hAnsi="Arial" w:cs="Arial"/>
                <w:sz w:val="20"/>
                <w:szCs w:val="20"/>
              </w:rPr>
            </w:pPr>
            <w:r>
              <w:rPr>
                <w:rFonts w:ascii="Arial" w:eastAsia="Arial" w:hAnsi="Arial" w:cs="Arial"/>
                <w:sz w:val="20"/>
                <w:szCs w:val="20"/>
              </w:rPr>
              <w:t>Stocks of goods to be sold or consumed.</w:t>
            </w:r>
          </w:p>
        </w:tc>
      </w:tr>
      <w:tr w:rsidR="004E1E4C" w14:paraId="2E31E1FD" w14:textId="77777777">
        <w:tc>
          <w:tcPr>
            <w:tcW w:w="3375" w:type="dxa"/>
            <w:shd w:val="clear" w:color="auto" w:fill="auto"/>
            <w:tcMar>
              <w:top w:w="100" w:type="dxa"/>
              <w:left w:w="100" w:type="dxa"/>
              <w:bottom w:w="100" w:type="dxa"/>
              <w:right w:w="100" w:type="dxa"/>
            </w:tcMar>
          </w:tcPr>
          <w:p w14:paraId="6C074B8D"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network-device</w:t>
            </w:r>
          </w:p>
        </w:tc>
        <w:tc>
          <w:tcPr>
            <w:tcW w:w="5985" w:type="dxa"/>
            <w:shd w:val="clear" w:color="auto" w:fill="auto"/>
            <w:tcMar>
              <w:top w:w="100" w:type="dxa"/>
              <w:left w:w="100" w:type="dxa"/>
              <w:bottom w:w="100" w:type="dxa"/>
              <w:right w:w="100" w:type="dxa"/>
            </w:tcMar>
          </w:tcPr>
          <w:p w14:paraId="6EEA50FD" w14:textId="77777777" w:rsidR="004E1E4C" w:rsidRDefault="007B281C">
            <w:pPr>
              <w:rPr>
                <w:rFonts w:ascii="Arial" w:eastAsia="Arial" w:hAnsi="Arial" w:cs="Arial"/>
                <w:sz w:val="20"/>
                <w:szCs w:val="20"/>
              </w:rPr>
            </w:pPr>
            <w:r>
              <w:rPr>
                <w:rFonts w:ascii="Arial" w:eastAsia="Arial" w:hAnsi="Arial" w:cs="Arial"/>
                <w:sz w:val="20"/>
                <w:szCs w:val="20"/>
              </w:rPr>
              <w:t>Switches, routers, and wireless communication towers.</w:t>
            </w:r>
          </w:p>
        </w:tc>
      </w:tr>
      <w:tr w:rsidR="004E1E4C" w14:paraId="12BE4EC5" w14:textId="77777777">
        <w:tc>
          <w:tcPr>
            <w:tcW w:w="3375" w:type="dxa"/>
            <w:shd w:val="clear" w:color="auto" w:fill="auto"/>
            <w:tcMar>
              <w:top w:w="100" w:type="dxa"/>
              <w:left w:w="100" w:type="dxa"/>
              <w:bottom w:w="100" w:type="dxa"/>
              <w:right w:w="100" w:type="dxa"/>
            </w:tcMar>
          </w:tcPr>
          <w:p w14:paraId="4AB765ED"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private-infrastructure</w:t>
            </w:r>
          </w:p>
        </w:tc>
        <w:tc>
          <w:tcPr>
            <w:tcW w:w="5985" w:type="dxa"/>
            <w:shd w:val="clear" w:color="auto" w:fill="auto"/>
            <w:tcMar>
              <w:top w:w="100" w:type="dxa"/>
              <w:left w:w="100" w:type="dxa"/>
              <w:bottom w:w="100" w:type="dxa"/>
              <w:right w:w="100" w:type="dxa"/>
            </w:tcMar>
          </w:tcPr>
          <w:p w14:paraId="78CE05B8" w14:textId="77777777" w:rsidR="004E1E4C" w:rsidRDefault="007B281C">
            <w:pPr>
              <w:rPr>
                <w:rFonts w:ascii="Arial" w:eastAsia="Arial" w:hAnsi="Arial" w:cs="Arial"/>
                <w:sz w:val="20"/>
                <w:szCs w:val="20"/>
              </w:rPr>
            </w:pPr>
            <w:r>
              <w:rPr>
                <w:rFonts w:ascii="Arial" w:eastAsia="Arial" w:hAnsi="Arial" w:cs="Arial"/>
                <w:sz w:val="20"/>
                <w:szCs w:val="20"/>
              </w:rPr>
              <w:t>Privately owned infrastructure such as roads, plumbing, railways, pipelines and electrical infrastructure.</w:t>
            </w:r>
          </w:p>
        </w:tc>
      </w:tr>
      <w:tr w:rsidR="004E1E4C" w14:paraId="3D900024" w14:textId="77777777">
        <w:tc>
          <w:tcPr>
            <w:tcW w:w="3375" w:type="dxa"/>
            <w:shd w:val="clear" w:color="auto" w:fill="auto"/>
            <w:tcMar>
              <w:top w:w="100" w:type="dxa"/>
              <w:left w:w="100" w:type="dxa"/>
              <w:bottom w:w="100" w:type="dxa"/>
              <w:right w:w="100" w:type="dxa"/>
            </w:tcMar>
          </w:tcPr>
          <w:p w14:paraId="29E096D6"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public-infrastructure</w:t>
            </w:r>
          </w:p>
        </w:tc>
        <w:tc>
          <w:tcPr>
            <w:tcW w:w="5985" w:type="dxa"/>
            <w:shd w:val="clear" w:color="auto" w:fill="auto"/>
            <w:tcMar>
              <w:top w:w="100" w:type="dxa"/>
              <w:left w:w="100" w:type="dxa"/>
              <w:bottom w:w="100" w:type="dxa"/>
              <w:right w:w="100" w:type="dxa"/>
            </w:tcMar>
          </w:tcPr>
          <w:p w14:paraId="28075D38" w14:textId="77777777" w:rsidR="004E1E4C" w:rsidRDefault="007B281C">
            <w:pPr>
              <w:rPr>
                <w:rFonts w:ascii="Arial" w:eastAsia="Arial" w:hAnsi="Arial" w:cs="Arial"/>
                <w:sz w:val="20"/>
                <w:szCs w:val="20"/>
              </w:rPr>
            </w:pPr>
            <w:r>
              <w:rPr>
                <w:rFonts w:ascii="Arial" w:eastAsia="Arial" w:hAnsi="Arial" w:cs="Arial"/>
                <w:sz w:val="20"/>
                <w:szCs w:val="20"/>
              </w:rPr>
              <w:t>Publicly owned infrastructure such as roads, plumbing, railways, pipelines and electrical infrastructure.</w:t>
            </w:r>
          </w:p>
        </w:tc>
      </w:tr>
      <w:tr w:rsidR="004E1E4C" w14:paraId="7951A474" w14:textId="77777777">
        <w:tc>
          <w:tcPr>
            <w:tcW w:w="3375" w:type="dxa"/>
            <w:shd w:val="clear" w:color="auto" w:fill="auto"/>
            <w:tcMar>
              <w:top w:w="100" w:type="dxa"/>
              <w:left w:w="100" w:type="dxa"/>
              <w:bottom w:w="100" w:type="dxa"/>
              <w:right w:w="100" w:type="dxa"/>
            </w:tcMar>
          </w:tcPr>
          <w:p w14:paraId="586233E7"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security-containers</w:t>
            </w:r>
          </w:p>
        </w:tc>
        <w:tc>
          <w:tcPr>
            <w:tcW w:w="5985" w:type="dxa"/>
            <w:shd w:val="clear" w:color="auto" w:fill="auto"/>
            <w:tcMar>
              <w:top w:w="100" w:type="dxa"/>
              <w:left w:w="100" w:type="dxa"/>
              <w:bottom w:w="100" w:type="dxa"/>
              <w:right w:w="100" w:type="dxa"/>
            </w:tcMar>
          </w:tcPr>
          <w:p w14:paraId="4A6E020E" w14:textId="77777777" w:rsidR="004E1E4C" w:rsidRDefault="007B281C">
            <w:pPr>
              <w:rPr>
                <w:rFonts w:ascii="Arial" w:eastAsia="Arial" w:hAnsi="Arial" w:cs="Arial"/>
                <w:sz w:val="20"/>
                <w:szCs w:val="20"/>
              </w:rPr>
            </w:pPr>
            <w:r>
              <w:rPr>
                <w:rFonts w:ascii="Arial" w:eastAsia="Arial" w:hAnsi="Arial" w:cs="Arial"/>
                <w:sz w:val="20"/>
                <w:szCs w:val="20"/>
              </w:rPr>
              <w:t>Safes or other security containers.</w:t>
            </w:r>
          </w:p>
        </w:tc>
      </w:tr>
      <w:tr w:rsidR="004E1E4C" w14:paraId="32893D30" w14:textId="77777777">
        <w:tc>
          <w:tcPr>
            <w:tcW w:w="3375" w:type="dxa"/>
            <w:shd w:val="clear" w:color="auto" w:fill="auto"/>
            <w:tcMar>
              <w:top w:w="100" w:type="dxa"/>
              <w:left w:w="100" w:type="dxa"/>
              <w:bottom w:w="100" w:type="dxa"/>
              <w:right w:w="100" w:type="dxa"/>
            </w:tcMar>
          </w:tcPr>
          <w:p w14:paraId="4C1F0062"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vehicles</w:t>
            </w:r>
          </w:p>
        </w:tc>
        <w:tc>
          <w:tcPr>
            <w:tcW w:w="5985" w:type="dxa"/>
            <w:shd w:val="clear" w:color="auto" w:fill="auto"/>
            <w:tcMar>
              <w:top w:w="100" w:type="dxa"/>
              <w:left w:w="100" w:type="dxa"/>
              <w:bottom w:w="100" w:type="dxa"/>
              <w:right w:w="100" w:type="dxa"/>
            </w:tcMar>
          </w:tcPr>
          <w:p w14:paraId="5C5E8E62" w14:textId="77777777" w:rsidR="004E1E4C" w:rsidRDefault="007B281C">
            <w:pPr>
              <w:rPr>
                <w:rFonts w:ascii="Arial" w:eastAsia="Arial" w:hAnsi="Arial" w:cs="Arial"/>
                <w:sz w:val="20"/>
                <w:szCs w:val="20"/>
              </w:rPr>
            </w:pPr>
            <w:r>
              <w:rPr>
                <w:rFonts w:ascii="Arial" w:eastAsia="Arial" w:hAnsi="Arial" w:cs="Arial"/>
                <w:sz w:val="20"/>
                <w:szCs w:val="20"/>
              </w:rPr>
              <w:t>Vehicles of various types including cars, trains, and planes.</w:t>
            </w:r>
          </w:p>
        </w:tc>
      </w:tr>
    </w:tbl>
    <w:p w14:paraId="55FD3061" w14:textId="77777777" w:rsidR="004E1E4C" w:rsidRDefault="004E1E4C">
      <w:pPr>
        <w:pStyle w:val="Heading2"/>
      </w:pPr>
      <w:bookmarkStart w:id="42" w:name="_ol5h1xqpc865" w:colFirst="0" w:colLast="0"/>
      <w:bookmarkEnd w:id="42"/>
    </w:p>
    <w:p w14:paraId="6D35E030" w14:textId="77777777" w:rsidR="004E1E4C" w:rsidRDefault="007B281C">
      <w:pPr>
        <w:pStyle w:val="Heading2"/>
      </w:pPr>
      <w:bookmarkStart w:id="43" w:name="_uu9mbhe08ffm" w:colFirst="0" w:colLast="0"/>
      <w:bookmarkEnd w:id="43"/>
      <w:r>
        <w:t>3.2 Defender Activity Vocabulary</w:t>
      </w:r>
    </w:p>
    <w:p w14:paraId="46E6814E"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defender-activity-</w:t>
      </w:r>
      <w:proofErr w:type="spellStart"/>
      <w:r>
        <w:rPr>
          <w:rFonts w:ascii="Consolas" w:eastAsia="Consolas" w:hAnsi="Consolas" w:cs="Consolas"/>
          <w:color w:val="C7254E"/>
          <w:shd w:val="clear" w:color="auto" w:fill="F9F2F4"/>
        </w:rPr>
        <w:t>ov</w:t>
      </w:r>
      <w:proofErr w:type="spellEnd"/>
    </w:p>
    <w:p w14:paraId="13FB6E85" w14:textId="77777777" w:rsidR="004E1E4C" w:rsidRDefault="004E1E4C"/>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E1E4C" w14:paraId="0BFF1B5B" w14:textId="77777777">
        <w:tc>
          <w:tcPr>
            <w:tcW w:w="2860" w:type="dxa"/>
            <w:shd w:val="clear" w:color="auto" w:fill="073763"/>
            <w:tcMar>
              <w:top w:w="100" w:type="dxa"/>
              <w:left w:w="100" w:type="dxa"/>
              <w:bottom w:w="100" w:type="dxa"/>
              <w:right w:w="100" w:type="dxa"/>
            </w:tcMar>
          </w:tcPr>
          <w:p w14:paraId="2FCBAE59" w14:textId="77777777" w:rsidR="004E1E4C" w:rsidRDefault="007B281C">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3EC517E"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77873AC6" w14:textId="77777777">
        <w:tc>
          <w:tcPr>
            <w:tcW w:w="2860" w:type="dxa"/>
            <w:shd w:val="clear" w:color="auto" w:fill="auto"/>
            <w:tcMar>
              <w:top w:w="100" w:type="dxa"/>
              <w:left w:w="100" w:type="dxa"/>
              <w:bottom w:w="100" w:type="dxa"/>
              <w:right w:w="100" w:type="dxa"/>
            </w:tcMar>
          </w:tcPr>
          <w:p w14:paraId="54C91799"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administrative</w:t>
            </w:r>
          </w:p>
        </w:tc>
        <w:tc>
          <w:tcPr>
            <w:tcW w:w="6500" w:type="dxa"/>
            <w:shd w:val="clear" w:color="auto" w:fill="auto"/>
            <w:tcMar>
              <w:top w:w="100" w:type="dxa"/>
              <w:left w:w="100" w:type="dxa"/>
              <w:bottom w:w="100" w:type="dxa"/>
              <w:right w:w="100" w:type="dxa"/>
            </w:tcMar>
          </w:tcPr>
          <w:p w14:paraId="419B227F"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Perform an administrative action such as the introduction or change of a policy.</w:t>
            </w:r>
          </w:p>
        </w:tc>
      </w:tr>
      <w:tr w:rsidR="004E1E4C" w14:paraId="44FB73FB" w14:textId="77777777">
        <w:tc>
          <w:tcPr>
            <w:tcW w:w="2860" w:type="dxa"/>
            <w:shd w:val="clear" w:color="auto" w:fill="auto"/>
            <w:tcMar>
              <w:top w:w="100" w:type="dxa"/>
              <w:left w:w="100" w:type="dxa"/>
              <w:bottom w:w="100" w:type="dxa"/>
              <w:right w:w="100" w:type="dxa"/>
            </w:tcMar>
          </w:tcPr>
          <w:p w14:paraId="19E6B990"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containment</w:t>
            </w:r>
          </w:p>
        </w:tc>
        <w:tc>
          <w:tcPr>
            <w:tcW w:w="6500" w:type="dxa"/>
            <w:shd w:val="clear" w:color="auto" w:fill="auto"/>
            <w:tcMar>
              <w:top w:w="100" w:type="dxa"/>
              <w:left w:w="100" w:type="dxa"/>
              <w:bottom w:w="100" w:type="dxa"/>
              <w:right w:w="100" w:type="dxa"/>
            </w:tcMar>
          </w:tcPr>
          <w:p w14:paraId="43699810"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 xml:space="preserve">containment </w:t>
            </w:r>
            <w:r>
              <w:rPr>
                <w:rFonts w:ascii="Arial" w:eastAsia="Arial" w:hAnsi="Arial" w:cs="Arial"/>
                <w:sz w:val="20"/>
                <w:szCs w:val="20"/>
              </w:rPr>
              <w:t>phase of incident response</w:t>
            </w:r>
          </w:p>
        </w:tc>
      </w:tr>
      <w:tr w:rsidR="004E1E4C" w14:paraId="759AAFEC" w14:textId="77777777">
        <w:tc>
          <w:tcPr>
            <w:tcW w:w="2860" w:type="dxa"/>
            <w:shd w:val="clear" w:color="auto" w:fill="auto"/>
            <w:tcMar>
              <w:top w:w="100" w:type="dxa"/>
              <w:left w:w="100" w:type="dxa"/>
              <w:bottom w:w="100" w:type="dxa"/>
              <w:right w:w="100" w:type="dxa"/>
            </w:tcMar>
          </w:tcPr>
          <w:p w14:paraId="7D9D39AC" w14:textId="77777777" w:rsidR="004E1E4C" w:rsidRDefault="007B281C">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73763"/>
                <w:sz w:val="20"/>
                <w:szCs w:val="20"/>
                <w:shd w:val="clear" w:color="auto" w:fill="CFE2F3"/>
              </w:rPr>
              <w:t>declared</w:t>
            </w:r>
          </w:p>
        </w:tc>
        <w:tc>
          <w:tcPr>
            <w:tcW w:w="6500" w:type="dxa"/>
            <w:shd w:val="clear" w:color="auto" w:fill="auto"/>
            <w:tcMar>
              <w:top w:w="100" w:type="dxa"/>
              <w:left w:w="100" w:type="dxa"/>
              <w:bottom w:w="100" w:type="dxa"/>
              <w:right w:w="100" w:type="dxa"/>
            </w:tcMar>
          </w:tcPr>
          <w:p w14:paraId="13BA855B"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this was officially declared an incident.</w:t>
            </w:r>
          </w:p>
        </w:tc>
      </w:tr>
      <w:tr w:rsidR="004E1E4C" w14:paraId="68695FBA" w14:textId="77777777">
        <w:tc>
          <w:tcPr>
            <w:tcW w:w="2860" w:type="dxa"/>
            <w:shd w:val="clear" w:color="auto" w:fill="auto"/>
            <w:tcMar>
              <w:top w:w="100" w:type="dxa"/>
              <w:left w:w="100" w:type="dxa"/>
              <w:bottom w:w="100" w:type="dxa"/>
              <w:right w:w="100" w:type="dxa"/>
            </w:tcMar>
          </w:tcPr>
          <w:p w14:paraId="4A5BF5F5"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detected</w:t>
            </w:r>
          </w:p>
        </w:tc>
        <w:tc>
          <w:tcPr>
            <w:tcW w:w="6500" w:type="dxa"/>
            <w:shd w:val="clear" w:color="auto" w:fill="auto"/>
            <w:tcMar>
              <w:top w:w="100" w:type="dxa"/>
              <w:left w:w="100" w:type="dxa"/>
              <w:bottom w:w="100" w:type="dxa"/>
              <w:right w:w="100" w:type="dxa"/>
            </w:tcMar>
          </w:tcPr>
          <w:p w14:paraId="44F79058"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the incident was detected.</w:t>
            </w:r>
          </w:p>
        </w:tc>
      </w:tr>
      <w:tr w:rsidR="004E1E4C" w14:paraId="6C8F74A9" w14:textId="77777777">
        <w:tc>
          <w:tcPr>
            <w:tcW w:w="2860" w:type="dxa"/>
            <w:shd w:val="clear" w:color="auto" w:fill="auto"/>
            <w:tcMar>
              <w:top w:w="100" w:type="dxa"/>
              <w:left w:w="100" w:type="dxa"/>
              <w:bottom w:w="100" w:type="dxa"/>
              <w:right w:w="100" w:type="dxa"/>
            </w:tcMar>
          </w:tcPr>
          <w:p w14:paraId="2D8A41A8"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eradication</w:t>
            </w:r>
          </w:p>
        </w:tc>
        <w:tc>
          <w:tcPr>
            <w:tcW w:w="6500" w:type="dxa"/>
            <w:shd w:val="clear" w:color="auto" w:fill="auto"/>
            <w:tcMar>
              <w:top w:w="100" w:type="dxa"/>
              <w:left w:w="100" w:type="dxa"/>
              <w:bottom w:w="100" w:type="dxa"/>
              <w:right w:w="100" w:type="dxa"/>
            </w:tcMar>
          </w:tcPr>
          <w:p w14:paraId="2C0590C4"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 xml:space="preserve">eradication </w:t>
            </w:r>
            <w:r>
              <w:rPr>
                <w:rFonts w:ascii="Arial" w:eastAsia="Arial" w:hAnsi="Arial" w:cs="Arial"/>
                <w:sz w:val="20"/>
                <w:szCs w:val="20"/>
              </w:rPr>
              <w:t>phase of incident response</w:t>
            </w:r>
            <w:r>
              <w:rPr>
                <w:rFonts w:ascii="Arial" w:eastAsia="Arial" w:hAnsi="Arial" w:cs="Arial"/>
                <w:color w:val="000000"/>
                <w:sz w:val="20"/>
                <w:szCs w:val="20"/>
              </w:rPr>
              <w:t>.</w:t>
            </w:r>
          </w:p>
        </w:tc>
      </w:tr>
      <w:tr w:rsidR="004E1E4C" w14:paraId="0F0D0968" w14:textId="77777777">
        <w:tc>
          <w:tcPr>
            <w:tcW w:w="2860" w:type="dxa"/>
            <w:shd w:val="clear" w:color="auto" w:fill="auto"/>
            <w:tcMar>
              <w:top w:w="100" w:type="dxa"/>
              <w:left w:w="100" w:type="dxa"/>
              <w:bottom w:w="100" w:type="dxa"/>
              <w:right w:w="100" w:type="dxa"/>
            </w:tcMar>
          </w:tcPr>
          <w:p w14:paraId="567B5FD8"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escalated</w:t>
            </w:r>
          </w:p>
        </w:tc>
        <w:tc>
          <w:tcPr>
            <w:tcW w:w="6500" w:type="dxa"/>
            <w:shd w:val="clear" w:color="auto" w:fill="auto"/>
            <w:tcMar>
              <w:top w:w="100" w:type="dxa"/>
              <w:left w:w="100" w:type="dxa"/>
              <w:bottom w:w="100" w:type="dxa"/>
              <w:right w:w="100" w:type="dxa"/>
            </w:tcMar>
          </w:tcPr>
          <w:p w14:paraId="5618C366"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the incident was escalated to a major incident.</w:t>
            </w:r>
          </w:p>
        </w:tc>
      </w:tr>
      <w:tr w:rsidR="004E1E4C" w14:paraId="231CDF0D" w14:textId="77777777">
        <w:tc>
          <w:tcPr>
            <w:tcW w:w="2860" w:type="dxa"/>
            <w:shd w:val="clear" w:color="auto" w:fill="auto"/>
            <w:tcMar>
              <w:top w:w="100" w:type="dxa"/>
              <w:left w:w="100" w:type="dxa"/>
              <w:bottom w:w="100" w:type="dxa"/>
              <w:right w:w="100" w:type="dxa"/>
            </w:tcMar>
          </w:tcPr>
          <w:p w14:paraId="022E9D19"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exercised-control</w:t>
            </w:r>
          </w:p>
        </w:tc>
        <w:tc>
          <w:tcPr>
            <w:tcW w:w="6500" w:type="dxa"/>
            <w:shd w:val="clear" w:color="auto" w:fill="auto"/>
            <w:tcMar>
              <w:top w:w="100" w:type="dxa"/>
              <w:left w:w="100" w:type="dxa"/>
              <w:bottom w:w="100" w:type="dxa"/>
              <w:right w:w="100" w:type="dxa"/>
            </w:tcMar>
          </w:tcPr>
          <w:p w14:paraId="514D720B" w14:textId="77777777" w:rsidR="004E1E4C" w:rsidRDefault="007B281C">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Attempted to use a security control that was already in place within the environment.</w:t>
            </w:r>
          </w:p>
        </w:tc>
      </w:tr>
      <w:tr w:rsidR="004E1E4C" w14:paraId="4352DC04" w14:textId="77777777">
        <w:tc>
          <w:tcPr>
            <w:tcW w:w="2860" w:type="dxa"/>
            <w:shd w:val="clear" w:color="auto" w:fill="auto"/>
            <w:tcMar>
              <w:top w:w="100" w:type="dxa"/>
              <w:left w:w="100" w:type="dxa"/>
              <w:bottom w:w="100" w:type="dxa"/>
              <w:right w:w="100" w:type="dxa"/>
            </w:tcMar>
          </w:tcPr>
          <w:p w14:paraId="25A5B20B"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external-outreach</w:t>
            </w:r>
          </w:p>
        </w:tc>
        <w:tc>
          <w:tcPr>
            <w:tcW w:w="6500" w:type="dxa"/>
            <w:shd w:val="clear" w:color="auto" w:fill="auto"/>
            <w:tcMar>
              <w:top w:w="100" w:type="dxa"/>
              <w:left w:w="100" w:type="dxa"/>
              <w:bottom w:w="100" w:type="dxa"/>
              <w:right w:w="100" w:type="dxa"/>
            </w:tcMar>
          </w:tcPr>
          <w:p w14:paraId="60AC0BF0"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Reaching out to an external organization to gain support or information.</w:t>
            </w:r>
          </w:p>
        </w:tc>
      </w:tr>
      <w:tr w:rsidR="004E1E4C" w14:paraId="32C7E42E" w14:textId="77777777">
        <w:tc>
          <w:tcPr>
            <w:tcW w:w="2860" w:type="dxa"/>
            <w:shd w:val="clear" w:color="auto" w:fill="auto"/>
            <w:tcMar>
              <w:top w:w="100" w:type="dxa"/>
              <w:left w:w="100" w:type="dxa"/>
              <w:bottom w:w="100" w:type="dxa"/>
              <w:right w:w="100" w:type="dxa"/>
            </w:tcMar>
          </w:tcPr>
          <w:p w14:paraId="5CCF5985"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external-support</w:t>
            </w:r>
          </w:p>
        </w:tc>
        <w:tc>
          <w:tcPr>
            <w:tcW w:w="6500" w:type="dxa"/>
            <w:shd w:val="clear" w:color="auto" w:fill="auto"/>
            <w:tcMar>
              <w:top w:w="100" w:type="dxa"/>
              <w:left w:w="100" w:type="dxa"/>
              <w:bottom w:w="100" w:type="dxa"/>
              <w:right w:w="100" w:type="dxa"/>
            </w:tcMar>
          </w:tcPr>
          <w:p w14:paraId="19AA3BE1" w14:textId="77777777" w:rsidR="004E1E4C" w:rsidRDefault="007B281C">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Acquire support from an external organization.</w:t>
            </w:r>
          </w:p>
        </w:tc>
      </w:tr>
      <w:tr w:rsidR="004E1E4C" w14:paraId="1C8A21A5" w14:textId="77777777">
        <w:tc>
          <w:tcPr>
            <w:tcW w:w="2860" w:type="dxa"/>
            <w:shd w:val="clear" w:color="auto" w:fill="auto"/>
            <w:tcMar>
              <w:top w:w="100" w:type="dxa"/>
              <w:left w:w="100" w:type="dxa"/>
              <w:bottom w:w="100" w:type="dxa"/>
              <w:right w:w="100" w:type="dxa"/>
            </w:tcMar>
          </w:tcPr>
          <w:p w14:paraId="39899074"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implemented-control</w:t>
            </w:r>
          </w:p>
        </w:tc>
        <w:tc>
          <w:tcPr>
            <w:tcW w:w="6500" w:type="dxa"/>
            <w:shd w:val="clear" w:color="auto" w:fill="auto"/>
            <w:tcMar>
              <w:top w:w="100" w:type="dxa"/>
              <w:left w:w="100" w:type="dxa"/>
              <w:bottom w:w="100" w:type="dxa"/>
              <w:right w:w="100" w:type="dxa"/>
            </w:tcMar>
          </w:tcPr>
          <w:p w14:paraId="6D778083"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Implemented a security control within the environment.</w:t>
            </w:r>
          </w:p>
        </w:tc>
      </w:tr>
      <w:tr w:rsidR="004E1E4C" w14:paraId="1545460E" w14:textId="77777777">
        <w:tc>
          <w:tcPr>
            <w:tcW w:w="2860" w:type="dxa"/>
            <w:shd w:val="clear" w:color="auto" w:fill="auto"/>
            <w:tcMar>
              <w:top w:w="100" w:type="dxa"/>
              <w:left w:w="100" w:type="dxa"/>
              <w:bottom w:w="100" w:type="dxa"/>
              <w:right w:w="100" w:type="dxa"/>
            </w:tcMar>
          </w:tcPr>
          <w:p w14:paraId="7A397AC0"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recovery</w:t>
            </w:r>
          </w:p>
        </w:tc>
        <w:tc>
          <w:tcPr>
            <w:tcW w:w="6500" w:type="dxa"/>
            <w:shd w:val="clear" w:color="auto" w:fill="auto"/>
            <w:tcMar>
              <w:top w:w="100" w:type="dxa"/>
              <w:left w:w="100" w:type="dxa"/>
              <w:bottom w:w="100" w:type="dxa"/>
              <w:right w:w="100" w:type="dxa"/>
            </w:tcMar>
          </w:tcPr>
          <w:p w14:paraId="0A27005A"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 xml:space="preserve">recovery </w:t>
            </w:r>
            <w:r>
              <w:rPr>
                <w:rFonts w:ascii="Arial" w:eastAsia="Arial" w:hAnsi="Arial" w:cs="Arial"/>
                <w:sz w:val="20"/>
                <w:szCs w:val="20"/>
              </w:rPr>
              <w:t>phase of incident response</w:t>
            </w:r>
            <w:r>
              <w:rPr>
                <w:rFonts w:ascii="Arial" w:eastAsia="Arial" w:hAnsi="Arial" w:cs="Arial"/>
                <w:color w:val="000000"/>
                <w:sz w:val="20"/>
                <w:szCs w:val="20"/>
              </w:rPr>
              <w:t>.</w:t>
            </w:r>
          </w:p>
        </w:tc>
      </w:tr>
      <w:tr w:rsidR="004E1E4C" w14:paraId="557907AB" w14:textId="77777777">
        <w:tc>
          <w:tcPr>
            <w:tcW w:w="2860" w:type="dxa"/>
            <w:shd w:val="clear" w:color="auto" w:fill="auto"/>
            <w:tcMar>
              <w:top w:w="100" w:type="dxa"/>
              <w:left w:w="100" w:type="dxa"/>
              <w:bottom w:w="100" w:type="dxa"/>
              <w:right w:w="100" w:type="dxa"/>
            </w:tcMar>
          </w:tcPr>
          <w:p w14:paraId="1D9D33E5"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reported</w:t>
            </w:r>
          </w:p>
        </w:tc>
        <w:tc>
          <w:tcPr>
            <w:tcW w:w="6500" w:type="dxa"/>
            <w:shd w:val="clear" w:color="auto" w:fill="auto"/>
            <w:tcMar>
              <w:top w:w="100" w:type="dxa"/>
              <w:left w:w="100" w:type="dxa"/>
              <w:bottom w:w="100" w:type="dxa"/>
              <w:right w:w="100" w:type="dxa"/>
            </w:tcMar>
          </w:tcPr>
          <w:p w14:paraId="32DCA37F"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the incident was reported externally.</w:t>
            </w:r>
          </w:p>
        </w:tc>
      </w:tr>
    </w:tbl>
    <w:p w14:paraId="1F27FE5E" w14:textId="77777777" w:rsidR="004E1E4C" w:rsidRDefault="007B281C">
      <w:pPr>
        <w:pStyle w:val="Heading2"/>
      </w:pPr>
      <w:r>
        <w:br w:type="page"/>
      </w:r>
    </w:p>
    <w:p w14:paraId="5C562E6B" w14:textId="77777777" w:rsidR="004E1E4C" w:rsidRDefault="007B281C">
      <w:pPr>
        <w:pStyle w:val="Heading2"/>
      </w:pPr>
      <w:bookmarkStart w:id="44" w:name="_g47qwag80uyg" w:colFirst="0" w:colLast="0"/>
      <w:bookmarkEnd w:id="44"/>
      <w:r>
        <w:lastRenderedPageBreak/>
        <w:t>3.3 Detection Methods Vocabulary</w:t>
      </w:r>
    </w:p>
    <w:p w14:paraId="713FA9A4"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detection-methods-</w:t>
      </w:r>
      <w:proofErr w:type="spellStart"/>
      <w:r>
        <w:rPr>
          <w:rFonts w:ascii="Consolas" w:eastAsia="Consolas" w:hAnsi="Consolas" w:cs="Consolas"/>
          <w:color w:val="C7254E"/>
          <w:shd w:val="clear" w:color="auto" w:fill="F9F2F4"/>
        </w:rPr>
        <w:t>ov</w:t>
      </w:r>
      <w:proofErr w:type="spellEnd"/>
    </w:p>
    <w:p w14:paraId="325BF290" w14:textId="77777777" w:rsidR="004E1E4C" w:rsidRDefault="004E1E4C"/>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E1E4C" w14:paraId="076F56AE" w14:textId="77777777">
        <w:tc>
          <w:tcPr>
            <w:tcW w:w="2860" w:type="dxa"/>
            <w:shd w:val="clear" w:color="auto" w:fill="073763"/>
            <w:tcMar>
              <w:top w:w="100" w:type="dxa"/>
              <w:left w:w="100" w:type="dxa"/>
              <w:bottom w:w="100" w:type="dxa"/>
              <w:right w:w="100" w:type="dxa"/>
            </w:tcMar>
          </w:tcPr>
          <w:p w14:paraId="0C754D11" w14:textId="77777777" w:rsidR="004E1E4C" w:rsidRDefault="007B281C">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0B1A34FC"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091E86F6" w14:textId="77777777">
        <w:tc>
          <w:tcPr>
            <w:tcW w:w="2860" w:type="dxa"/>
            <w:shd w:val="clear" w:color="auto" w:fill="auto"/>
            <w:tcMar>
              <w:top w:w="100" w:type="dxa"/>
              <w:left w:w="100" w:type="dxa"/>
              <w:bottom w:w="100" w:type="dxa"/>
              <w:right w:w="100" w:type="dxa"/>
            </w:tcMar>
          </w:tcPr>
          <w:p w14:paraId="555D0E5A"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automated-tool</w:t>
            </w:r>
          </w:p>
        </w:tc>
        <w:tc>
          <w:tcPr>
            <w:tcW w:w="6500" w:type="dxa"/>
            <w:shd w:val="clear" w:color="auto" w:fill="auto"/>
            <w:tcMar>
              <w:top w:w="100" w:type="dxa"/>
              <w:left w:w="100" w:type="dxa"/>
              <w:bottom w:w="100" w:type="dxa"/>
              <w:right w:w="100" w:type="dxa"/>
            </w:tcMar>
          </w:tcPr>
          <w:p w14:paraId="6DFC74EC"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 incident is detected by an automated tool.  If this option is used it is generally useful to also include a separate entry for the tool itself.</w:t>
            </w:r>
          </w:p>
        </w:tc>
      </w:tr>
      <w:tr w:rsidR="004E1E4C" w14:paraId="6B9F16CD" w14:textId="77777777">
        <w:tc>
          <w:tcPr>
            <w:tcW w:w="2860" w:type="dxa"/>
            <w:shd w:val="clear" w:color="auto" w:fill="auto"/>
            <w:tcMar>
              <w:top w:w="100" w:type="dxa"/>
              <w:left w:w="100" w:type="dxa"/>
              <w:bottom w:w="100" w:type="dxa"/>
              <w:right w:w="100" w:type="dxa"/>
            </w:tcMar>
          </w:tcPr>
          <w:p w14:paraId="732C3D57"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human-review</w:t>
            </w:r>
          </w:p>
        </w:tc>
        <w:tc>
          <w:tcPr>
            <w:tcW w:w="6500" w:type="dxa"/>
            <w:shd w:val="clear" w:color="auto" w:fill="auto"/>
            <w:tcMar>
              <w:top w:w="100" w:type="dxa"/>
              <w:left w:w="100" w:type="dxa"/>
              <w:bottom w:w="100" w:type="dxa"/>
              <w:right w:w="100" w:type="dxa"/>
            </w:tcMar>
          </w:tcPr>
          <w:p w14:paraId="033A38BB"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 incident is detected by human threat hunting.</w:t>
            </w:r>
          </w:p>
        </w:tc>
      </w:tr>
      <w:tr w:rsidR="004E1E4C" w14:paraId="6C59816A" w14:textId="77777777">
        <w:tc>
          <w:tcPr>
            <w:tcW w:w="2860" w:type="dxa"/>
            <w:shd w:val="clear" w:color="auto" w:fill="auto"/>
            <w:tcMar>
              <w:top w:w="100" w:type="dxa"/>
              <w:left w:w="100" w:type="dxa"/>
              <w:bottom w:w="100" w:type="dxa"/>
              <w:right w:w="100" w:type="dxa"/>
            </w:tcMar>
          </w:tcPr>
          <w:p w14:paraId="513AB182"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message-from-attacker</w:t>
            </w:r>
          </w:p>
        </w:tc>
        <w:tc>
          <w:tcPr>
            <w:tcW w:w="6500" w:type="dxa"/>
            <w:shd w:val="clear" w:color="auto" w:fill="auto"/>
            <w:tcMar>
              <w:top w:w="100" w:type="dxa"/>
              <w:left w:w="100" w:type="dxa"/>
              <w:bottom w:w="100" w:type="dxa"/>
              <w:right w:w="100" w:type="dxa"/>
            </w:tcMar>
          </w:tcPr>
          <w:p w14:paraId="53B89C85"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Notification comes from a message provided by the attacker including email, a note left of a message or popup message.</w:t>
            </w:r>
          </w:p>
        </w:tc>
      </w:tr>
      <w:tr w:rsidR="004E1E4C" w14:paraId="3B6A1424" w14:textId="77777777">
        <w:tc>
          <w:tcPr>
            <w:tcW w:w="2860" w:type="dxa"/>
            <w:shd w:val="clear" w:color="auto" w:fill="auto"/>
            <w:tcMar>
              <w:top w:w="100" w:type="dxa"/>
              <w:left w:w="100" w:type="dxa"/>
              <w:bottom w:w="100" w:type="dxa"/>
              <w:right w:w="100" w:type="dxa"/>
            </w:tcMar>
          </w:tcPr>
          <w:p w14:paraId="40C6BD50"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system-outage</w:t>
            </w:r>
          </w:p>
        </w:tc>
        <w:tc>
          <w:tcPr>
            <w:tcW w:w="6500" w:type="dxa"/>
            <w:shd w:val="clear" w:color="auto" w:fill="auto"/>
            <w:tcMar>
              <w:top w:w="100" w:type="dxa"/>
              <w:left w:w="100" w:type="dxa"/>
              <w:bottom w:w="100" w:type="dxa"/>
              <w:right w:w="100" w:type="dxa"/>
            </w:tcMar>
          </w:tcPr>
          <w:p w14:paraId="23597F01"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 incident is detected because a system is no longer available.</w:t>
            </w:r>
          </w:p>
        </w:tc>
      </w:tr>
      <w:tr w:rsidR="004E1E4C" w14:paraId="47B192DC" w14:textId="77777777">
        <w:tc>
          <w:tcPr>
            <w:tcW w:w="2860" w:type="dxa"/>
            <w:shd w:val="clear" w:color="auto" w:fill="auto"/>
            <w:tcMar>
              <w:top w:w="100" w:type="dxa"/>
              <w:left w:w="100" w:type="dxa"/>
              <w:bottom w:w="100" w:type="dxa"/>
              <w:right w:w="100" w:type="dxa"/>
            </w:tcMar>
          </w:tcPr>
          <w:p w14:paraId="6F938D8E" w14:textId="77777777" w:rsidR="004E1E4C" w:rsidRDefault="007B281C">
            <w:pPr>
              <w:pBdr>
                <w:top w:val="nil"/>
                <w:left w:val="nil"/>
                <w:bottom w:val="nil"/>
                <w:right w:val="nil"/>
                <w:between w:val="nil"/>
              </w:pBdr>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user-reporting</w:t>
            </w:r>
          </w:p>
        </w:tc>
        <w:tc>
          <w:tcPr>
            <w:tcW w:w="6500" w:type="dxa"/>
            <w:shd w:val="clear" w:color="auto" w:fill="auto"/>
            <w:tcMar>
              <w:top w:w="100" w:type="dxa"/>
              <w:left w:w="100" w:type="dxa"/>
              <w:bottom w:w="100" w:type="dxa"/>
              <w:right w:w="100" w:type="dxa"/>
            </w:tcMar>
          </w:tcPr>
          <w:p w14:paraId="0AAA70AF"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One or more users report an incident.</w:t>
            </w:r>
          </w:p>
        </w:tc>
      </w:tr>
    </w:tbl>
    <w:p w14:paraId="025BDEFD" w14:textId="77777777" w:rsidR="004E1E4C" w:rsidRDefault="004E1E4C">
      <w:pPr>
        <w:pStyle w:val="Heading2"/>
      </w:pPr>
      <w:bookmarkStart w:id="45" w:name="_ipxjjzwkfmku" w:colFirst="0" w:colLast="0"/>
      <w:bookmarkEnd w:id="45"/>
    </w:p>
    <w:p w14:paraId="198633F4" w14:textId="77777777" w:rsidR="004E1E4C" w:rsidRDefault="007B281C">
      <w:pPr>
        <w:pStyle w:val="Heading2"/>
      </w:pPr>
      <w:bookmarkStart w:id="46" w:name="_dwzu1n9ychy4" w:colFirst="0" w:colLast="0"/>
      <w:bookmarkEnd w:id="46"/>
      <w:r>
        <w:t>3.4 External Impact Vocabulary</w:t>
      </w:r>
    </w:p>
    <w:p w14:paraId="4C83D948"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external-impact-</w:t>
      </w:r>
      <w:proofErr w:type="spellStart"/>
      <w:r>
        <w:rPr>
          <w:rFonts w:ascii="Consolas" w:eastAsia="Consolas" w:hAnsi="Consolas" w:cs="Consolas"/>
          <w:color w:val="C7254E"/>
          <w:shd w:val="clear" w:color="auto" w:fill="F9F2F4"/>
        </w:rPr>
        <w:t>ov</w:t>
      </w:r>
      <w:proofErr w:type="spellEnd"/>
    </w:p>
    <w:p w14:paraId="79336E21" w14:textId="77777777" w:rsidR="004E1E4C" w:rsidRDefault="004E1E4C"/>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E1E4C" w14:paraId="3AAC430D" w14:textId="77777777">
        <w:tc>
          <w:tcPr>
            <w:tcW w:w="2860" w:type="dxa"/>
            <w:shd w:val="clear" w:color="auto" w:fill="073763"/>
            <w:tcMar>
              <w:top w:w="100" w:type="dxa"/>
              <w:left w:w="100" w:type="dxa"/>
              <w:bottom w:w="100" w:type="dxa"/>
              <w:right w:w="100" w:type="dxa"/>
            </w:tcMar>
          </w:tcPr>
          <w:p w14:paraId="4514D310" w14:textId="77777777" w:rsidR="004E1E4C" w:rsidRDefault="007B281C">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AF1D604"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34840A46" w14:textId="77777777">
        <w:tc>
          <w:tcPr>
            <w:tcW w:w="2860" w:type="dxa"/>
            <w:shd w:val="clear" w:color="auto" w:fill="auto"/>
            <w:tcMar>
              <w:top w:w="100" w:type="dxa"/>
              <w:left w:w="100" w:type="dxa"/>
              <w:bottom w:w="100" w:type="dxa"/>
              <w:right w:w="100" w:type="dxa"/>
            </w:tcMar>
          </w:tcPr>
          <w:p w14:paraId="7D951D44" w14:textId="77777777" w:rsidR="004E1E4C" w:rsidRDefault="007B281C">
            <w:pPr>
              <w:pBdr>
                <w:top w:val="nil"/>
                <w:left w:val="nil"/>
                <w:bottom w:val="nil"/>
                <w:right w:val="nil"/>
                <w:between w:val="nil"/>
              </w:pBdr>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economic</w:t>
            </w:r>
          </w:p>
        </w:tc>
        <w:tc>
          <w:tcPr>
            <w:tcW w:w="6500" w:type="dxa"/>
            <w:shd w:val="clear" w:color="auto" w:fill="auto"/>
            <w:tcMar>
              <w:top w:w="100" w:type="dxa"/>
              <w:left w:w="100" w:type="dxa"/>
              <w:bottom w:w="100" w:type="dxa"/>
              <w:right w:w="100" w:type="dxa"/>
            </w:tcMar>
          </w:tcPr>
          <w:p w14:paraId="5C90A7D9"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incident is expected to have national or international economic impacts.</w:t>
            </w:r>
          </w:p>
        </w:tc>
      </w:tr>
      <w:tr w:rsidR="004E1E4C" w14:paraId="27764D95" w14:textId="77777777">
        <w:tc>
          <w:tcPr>
            <w:tcW w:w="2860" w:type="dxa"/>
            <w:shd w:val="clear" w:color="auto" w:fill="auto"/>
            <w:tcMar>
              <w:top w:w="100" w:type="dxa"/>
              <w:left w:w="100" w:type="dxa"/>
              <w:bottom w:w="100" w:type="dxa"/>
              <w:right w:w="100" w:type="dxa"/>
            </w:tcMar>
          </w:tcPr>
          <w:p w14:paraId="488ADC1F" w14:textId="77777777" w:rsidR="004E1E4C" w:rsidRDefault="007B281C">
            <w:pPr>
              <w:pBdr>
                <w:top w:val="nil"/>
                <w:left w:val="nil"/>
                <w:bottom w:val="nil"/>
                <w:right w:val="nil"/>
                <w:between w:val="nil"/>
              </w:pBdr>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foreign-relations</w:t>
            </w:r>
          </w:p>
        </w:tc>
        <w:tc>
          <w:tcPr>
            <w:tcW w:w="6500" w:type="dxa"/>
            <w:shd w:val="clear" w:color="auto" w:fill="auto"/>
            <w:tcMar>
              <w:top w:w="100" w:type="dxa"/>
              <w:left w:w="100" w:type="dxa"/>
              <w:bottom w:w="100" w:type="dxa"/>
              <w:right w:w="100" w:type="dxa"/>
            </w:tcMar>
          </w:tcPr>
          <w:p w14:paraId="122B700D"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incident impacts international politics.</w:t>
            </w:r>
          </w:p>
        </w:tc>
      </w:tr>
      <w:tr w:rsidR="004E1E4C" w14:paraId="0395BB49" w14:textId="77777777">
        <w:tc>
          <w:tcPr>
            <w:tcW w:w="2860" w:type="dxa"/>
            <w:shd w:val="clear" w:color="auto" w:fill="auto"/>
            <w:tcMar>
              <w:top w:w="100" w:type="dxa"/>
              <w:left w:w="100" w:type="dxa"/>
              <w:bottom w:w="100" w:type="dxa"/>
              <w:right w:w="100" w:type="dxa"/>
            </w:tcMar>
          </w:tcPr>
          <w:p w14:paraId="008B2313" w14:textId="77777777" w:rsidR="004E1E4C" w:rsidRDefault="007B281C">
            <w:pPr>
              <w:pBdr>
                <w:top w:val="nil"/>
                <w:left w:val="nil"/>
                <w:bottom w:val="nil"/>
                <w:right w:val="nil"/>
                <w:between w:val="nil"/>
              </w:pBdr>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national-security</w:t>
            </w:r>
          </w:p>
        </w:tc>
        <w:tc>
          <w:tcPr>
            <w:tcW w:w="6500" w:type="dxa"/>
            <w:shd w:val="clear" w:color="auto" w:fill="auto"/>
            <w:tcMar>
              <w:top w:w="100" w:type="dxa"/>
              <w:left w:w="100" w:type="dxa"/>
              <w:bottom w:w="100" w:type="dxa"/>
              <w:right w:w="100" w:type="dxa"/>
            </w:tcMar>
          </w:tcPr>
          <w:p w14:paraId="74CD507D"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incident impacts the national security of one or more nations.</w:t>
            </w:r>
          </w:p>
        </w:tc>
      </w:tr>
      <w:tr w:rsidR="004E1E4C" w14:paraId="1339AE85" w14:textId="77777777">
        <w:tc>
          <w:tcPr>
            <w:tcW w:w="2860" w:type="dxa"/>
            <w:shd w:val="clear" w:color="auto" w:fill="auto"/>
            <w:tcMar>
              <w:top w:w="100" w:type="dxa"/>
              <w:left w:w="100" w:type="dxa"/>
              <w:bottom w:w="100" w:type="dxa"/>
              <w:right w:w="100" w:type="dxa"/>
            </w:tcMar>
          </w:tcPr>
          <w:p w14:paraId="223E7F84" w14:textId="77777777" w:rsidR="004E1E4C" w:rsidRDefault="007B281C">
            <w:pPr>
              <w:pBdr>
                <w:top w:val="nil"/>
                <w:left w:val="nil"/>
                <w:bottom w:val="nil"/>
                <w:right w:val="nil"/>
                <w:between w:val="nil"/>
              </w:pBdr>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public-confidence</w:t>
            </w:r>
          </w:p>
        </w:tc>
        <w:tc>
          <w:tcPr>
            <w:tcW w:w="6500" w:type="dxa"/>
            <w:shd w:val="clear" w:color="auto" w:fill="auto"/>
            <w:tcMar>
              <w:top w:w="100" w:type="dxa"/>
              <w:left w:w="100" w:type="dxa"/>
              <w:bottom w:w="100" w:type="dxa"/>
              <w:right w:w="100" w:type="dxa"/>
            </w:tcMar>
          </w:tcPr>
          <w:p w14:paraId="52AEB3EF"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incident impacts the confidence in public or private institutions.</w:t>
            </w:r>
          </w:p>
        </w:tc>
      </w:tr>
      <w:tr w:rsidR="004E1E4C" w14:paraId="25B35B68" w14:textId="77777777">
        <w:tc>
          <w:tcPr>
            <w:tcW w:w="2860" w:type="dxa"/>
            <w:shd w:val="clear" w:color="auto" w:fill="auto"/>
            <w:tcMar>
              <w:top w:w="100" w:type="dxa"/>
              <w:left w:w="100" w:type="dxa"/>
              <w:bottom w:w="100" w:type="dxa"/>
              <w:right w:w="100" w:type="dxa"/>
            </w:tcMar>
          </w:tcPr>
          <w:p w14:paraId="26E8DDDD" w14:textId="77777777" w:rsidR="004E1E4C" w:rsidRDefault="007B281C">
            <w:pPr>
              <w:pBdr>
                <w:top w:val="nil"/>
                <w:left w:val="nil"/>
                <w:bottom w:val="nil"/>
                <w:right w:val="nil"/>
                <w:between w:val="nil"/>
              </w:pBdr>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public-health</w:t>
            </w:r>
          </w:p>
        </w:tc>
        <w:tc>
          <w:tcPr>
            <w:tcW w:w="6500" w:type="dxa"/>
            <w:shd w:val="clear" w:color="auto" w:fill="auto"/>
            <w:tcMar>
              <w:top w:w="100" w:type="dxa"/>
              <w:left w:w="100" w:type="dxa"/>
              <w:bottom w:w="100" w:type="dxa"/>
              <w:right w:w="100" w:type="dxa"/>
            </w:tcMar>
          </w:tcPr>
          <w:p w14:paraId="4E942DF1"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incident impacts the public health of one or more nations.</w:t>
            </w:r>
          </w:p>
        </w:tc>
      </w:tr>
      <w:tr w:rsidR="004E1E4C" w14:paraId="00B9FB5D" w14:textId="77777777">
        <w:tc>
          <w:tcPr>
            <w:tcW w:w="2860" w:type="dxa"/>
            <w:shd w:val="clear" w:color="auto" w:fill="auto"/>
            <w:tcMar>
              <w:top w:w="100" w:type="dxa"/>
              <w:left w:w="100" w:type="dxa"/>
              <w:bottom w:w="100" w:type="dxa"/>
              <w:right w:w="100" w:type="dxa"/>
            </w:tcMar>
          </w:tcPr>
          <w:p w14:paraId="6CC66AFD" w14:textId="77777777" w:rsidR="004E1E4C" w:rsidRDefault="007B281C">
            <w:pPr>
              <w:pBdr>
                <w:top w:val="nil"/>
                <w:left w:val="nil"/>
                <w:bottom w:val="nil"/>
                <w:right w:val="nil"/>
                <w:between w:val="nil"/>
              </w:pBdr>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public-safety</w:t>
            </w:r>
          </w:p>
        </w:tc>
        <w:tc>
          <w:tcPr>
            <w:tcW w:w="6500" w:type="dxa"/>
            <w:shd w:val="clear" w:color="auto" w:fill="auto"/>
            <w:tcMar>
              <w:top w:w="100" w:type="dxa"/>
              <w:left w:w="100" w:type="dxa"/>
              <w:bottom w:w="100" w:type="dxa"/>
              <w:right w:w="100" w:type="dxa"/>
            </w:tcMar>
          </w:tcPr>
          <w:p w14:paraId="13034D52" w14:textId="77777777" w:rsidR="004E1E4C" w:rsidRDefault="007B281C">
            <w:pPr>
              <w:rPr>
                <w:rFonts w:ascii="Arial" w:eastAsia="Arial" w:hAnsi="Arial" w:cs="Arial"/>
                <w:color w:val="000000"/>
                <w:sz w:val="20"/>
                <w:szCs w:val="20"/>
              </w:rPr>
            </w:pPr>
            <w:r>
              <w:rPr>
                <w:rFonts w:ascii="Arial" w:eastAsia="Arial" w:hAnsi="Arial" w:cs="Arial"/>
                <w:sz w:val="20"/>
                <w:szCs w:val="20"/>
              </w:rPr>
              <w:t>This incident impacts the public safety of individuals in one or more nations.</w:t>
            </w:r>
          </w:p>
        </w:tc>
      </w:tr>
    </w:tbl>
    <w:p w14:paraId="79ECD794" w14:textId="77777777" w:rsidR="004E1E4C" w:rsidRDefault="004E1E4C"/>
    <w:p w14:paraId="0E173CD6" w14:textId="77777777" w:rsidR="004E1E4C" w:rsidRDefault="007B281C">
      <w:pPr>
        <w:pStyle w:val="Heading2"/>
      </w:pPr>
      <w:bookmarkStart w:id="47" w:name="_hjug1o96iyyw" w:colFirst="0" w:colLast="0"/>
      <w:bookmarkEnd w:id="47"/>
      <w:r>
        <w:t>3.5 Incident Investigation Open Vocabulary</w:t>
      </w:r>
    </w:p>
    <w:p w14:paraId="2C858455"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incident-investigation-</w:t>
      </w:r>
      <w:proofErr w:type="spellStart"/>
      <w:r>
        <w:rPr>
          <w:rFonts w:ascii="Consolas" w:eastAsia="Consolas" w:hAnsi="Consolas" w:cs="Consolas"/>
          <w:color w:val="C7254E"/>
          <w:shd w:val="clear" w:color="auto" w:fill="F9F2F4"/>
        </w:rPr>
        <w:t>ov</w:t>
      </w:r>
      <w:proofErr w:type="spellEnd"/>
    </w:p>
    <w:p w14:paraId="19327943" w14:textId="77777777" w:rsidR="004E1E4C" w:rsidRDefault="004E1E4C"/>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4E1E4C" w14:paraId="45BCB1F3" w14:textId="77777777">
        <w:tc>
          <w:tcPr>
            <w:tcW w:w="2230" w:type="dxa"/>
            <w:shd w:val="clear" w:color="auto" w:fill="073763"/>
            <w:tcMar>
              <w:top w:w="100" w:type="dxa"/>
              <w:left w:w="100" w:type="dxa"/>
              <w:bottom w:w="100" w:type="dxa"/>
              <w:right w:w="100" w:type="dxa"/>
            </w:tcMar>
          </w:tcPr>
          <w:p w14:paraId="4062C4A6" w14:textId="77777777" w:rsidR="004E1E4C" w:rsidRDefault="007B281C">
            <w:pPr>
              <w:widowControl w:val="0"/>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281EEED2" w14:textId="77777777" w:rsidR="004E1E4C" w:rsidRDefault="007B281C">
            <w:pPr>
              <w:widowControl w:val="0"/>
              <w:rPr>
                <w:b/>
                <w:color w:val="FFFFFF"/>
              </w:rPr>
            </w:pPr>
            <w:r>
              <w:rPr>
                <w:b/>
                <w:color w:val="FFFFFF"/>
              </w:rPr>
              <w:t>Description</w:t>
            </w:r>
          </w:p>
        </w:tc>
      </w:tr>
      <w:tr w:rsidR="004E1E4C" w14:paraId="5E2D304D" w14:textId="77777777">
        <w:tc>
          <w:tcPr>
            <w:tcW w:w="2230" w:type="dxa"/>
            <w:shd w:val="clear" w:color="auto" w:fill="auto"/>
            <w:tcMar>
              <w:top w:w="100" w:type="dxa"/>
              <w:left w:w="100" w:type="dxa"/>
              <w:bottom w:w="100" w:type="dxa"/>
              <w:right w:w="100" w:type="dxa"/>
            </w:tcMar>
          </w:tcPr>
          <w:p w14:paraId="730391F0" w14:textId="77777777" w:rsidR="004E1E4C" w:rsidRDefault="007B281C">
            <w:pPr>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lastRenderedPageBreak/>
              <w:t>closed</w:t>
            </w:r>
          </w:p>
        </w:tc>
        <w:tc>
          <w:tcPr>
            <w:tcW w:w="7130" w:type="dxa"/>
            <w:shd w:val="clear" w:color="auto" w:fill="auto"/>
            <w:tcMar>
              <w:top w:w="100" w:type="dxa"/>
              <w:left w:w="100" w:type="dxa"/>
              <w:bottom w:w="100" w:type="dxa"/>
              <w:right w:w="100" w:type="dxa"/>
            </w:tcMar>
          </w:tcPr>
          <w:p w14:paraId="6B029C25" w14:textId="77777777" w:rsidR="004E1E4C" w:rsidRDefault="007B281C">
            <w:r>
              <w:t>All defender work on this incident has been concluded.  In some cases, blue teams may make child Incidents of a closed Incident.  In these cases, it is appropriate to mark an initial Incident as closed if the related child incidents that track this work are still open.</w:t>
            </w:r>
          </w:p>
        </w:tc>
      </w:tr>
      <w:tr w:rsidR="004E1E4C" w14:paraId="4496EFD8" w14:textId="77777777">
        <w:tc>
          <w:tcPr>
            <w:tcW w:w="2230" w:type="dxa"/>
            <w:shd w:val="clear" w:color="auto" w:fill="auto"/>
            <w:tcMar>
              <w:top w:w="100" w:type="dxa"/>
              <w:left w:w="100" w:type="dxa"/>
              <w:bottom w:w="100" w:type="dxa"/>
              <w:right w:w="100" w:type="dxa"/>
            </w:tcMar>
          </w:tcPr>
          <w:p w14:paraId="06A2D35E"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new</w:t>
            </w:r>
          </w:p>
        </w:tc>
        <w:tc>
          <w:tcPr>
            <w:tcW w:w="7130" w:type="dxa"/>
            <w:shd w:val="clear" w:color="auto" w:fill="auto"/>
            <w:tcMar>
              <w:top w:w="100" w:type="dxa"/>
              <w:left w:w="100" w:type="dxa"/>
              <w:bottom w:w="100" w:type="dxa"/>
              <w:right w:w="100" w:type="dxa"/>
            </w:tcMar>
          </w:tcPr>
          <w:p w14:paraId="2F936503" w14:textId="77777777" w:rsidR="004E1E4C" w:rsidRDefault="007B281C">
            <w:r>
              <w:t>A new incident that has not begun the formal workflow on the defender’s network.</w:t>
            </w:r>
          </w:p>
        </w:tc>
      </w:tr>
      <w:tr w:rsidR="004E1E4C" w14:paraId="2AA13B34" w14:textId="77777777">
        <w:tc>
          <w:tcPr>
            <w:tcW w:w="2230" w:type="dxa"/>
            <w:shd w:val="clear" w:color="auto" w:fill="auto"/>
            <w:tcMar>
              <w:top w:w="100" w:type="dxa"/>
              <w:left w:w="100" w:type="dxa"/>
              <w:bottom w:w="100" w:type="dxa"/>
              <w:right w:w="100" w:type="dxa"/>
            </w:tcMar>
          </w:tcPr>
          <w:p w14:paraId="6D7BFD72"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open</w:t>
            </w:r>
          </w:p>
        </w:tc>
        <w:tc>
          <w:tcPr>
            <w:tcW w:w="7130" w:type="dxa"/>
            <w:shd w:val="clear" w:color="auto" w:fill="auto"/>
            <w:tcMar>
              <w:top w:w="100" w:type="dxa"/>
              <w:left w:w="100" w:type="dxa"/>
              <w:bottom w:w="100" w:type="dxa"/>
              <w:right w:w="100" w:type="dxa"/>
            </w:tcMar>
          </w:tcPr>
          <w:p w14:paraId="48B6DF4C" w14:textId="77777777" w:rsidR="004E1E4C" w:rsidRDefault="007B281C">
            <w:r>
              <w:t>An open incident that is currently being worked.</w:t>
            </w:r>
          </w:p>
        </w:tc>
      </w:tr>
    </w:tbl>
    <w:p w14:paraId="06691681" w14:textId="77777777" w:rsidR="004E1E4C" w:rsidRDefault="004E1E4C">
      <w:pPr>
        <w:pStyle w:val="Heading2"/>
      </w:pPr>
      <w:bookmarkStart w:id="48" w:name="_u6of1s15i3a0" w:colFirst="0" w:colLast="0"/>
      <w:bookmarkEnd w:id="48"/>
    </w:p>
    <w:p w14:paraId="089119D3" w14:textId="77777777" w:rsidR="004E1E4C" w:rsidRDefault="007B281C">
      <w:pPr>
        <w:pStyle w:val="Heading2"/>
      </w:pPr>
      <w:bookmarkStart w:id="49" w:name="_vfo46oq0p2yv" w:colFirst="0" w:colLast="0"/>
      <w:bookmarkEnd w:id="49"/>
      <w:r>
        <w:t>3.6 Incident Type Vocabulary</w:t>
      </w:r>
    </w:p>
    <w:p w14:paraId="419867A7"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incident-type-</w:t>
      </w:r>
      <w:proofErr w:type="spellStart"/>
      <w:r>
        <w:rPr>
          <w:rFonts w:ascii="Consolas" w:eastAsia="Consolas" w:hAnsi="Consolas" w:cs="Consolas"/>
          <w:color w:val="C7254E"/>
          <w:shd w:val="clear" w:color="auto" w:fill="F9F2F4"/>
        </w:rPr>
        <w:t>ov</w:t>
      </w:r>
      <w:proofErr w:type="spellEnd"/>
    </w:p>
    <w:p w14:paraId="0ECD4DC2" w14:textId="77777777" w:rsidR="004E1E4C" w:rsidRDefault="004E1E4C"/>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E1E4C" w14:paraId="3A44AB4C" w14:textId="77777777">
        <w:tc>
          <w:tcPr>
            <w:tcW w:w="2860" w:type="dxa"/>
            <w:shd w:val="clear" w:color="auto" w:fill="073763"/>
            <w:tcMar>
              <w:top w:w="100" w:type="dxa"/>
              <w:left w:w="100" w:type="dxa"/>
              <w:bottom w:w="100" w:type="dxa"/>
              <w:right w:w="100" w:type="dxa"/>
            </w:tcMar>
          </w:tcPr>
          <w:p w14:paraId="752CC804" w14:textId="77777777" w:rsidR="004E1E4C" w:rsidRDefault="007B281C">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520238AA"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2D7DDCDB" w14:textId="77777777">
        <w:tc>
          <w:tcPr>
            <w:tcW w:w="2860" w:type="dxa"/>
            <w:shd w:val="clear" w:color="auto" w:fill="auto"/>
            <w:tcMar>
              <w:top w:w="100" w:type="dxa"/>
              <w:left w:w="100" w:type="dxa"/>
              <w:bottom w:w="100" w:type="dxa"/>
              <w:right w:w="100" w:type="dxa"/>
            </w:tcMar>
          </w:tcPr>
          <w:p w14:paraId="776C5EC5"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compromised-system</w:t>
            </w:r>
          </w:p>
        </w:tc>
        <w:tc>
          <w:tcPr>
            <w:tcW w:w="6500" w:type="dxa"/>
            <w:shd w:val="clear" w:color="auto" w:fill="auto"/>
            <w:tcMar>
              <w:top w:w="100" w:type="dxa"/>
              <w:left w:w="100" w:type="dxa"/>
              <w:bottom w:w="100" w:type="dxa"/>
              <w:right w:w="100" w:type="dxa"/>
            </w:tcMar>
          </w:tcPr>
          <w:p w14:paraId="137C9571"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Attackers obtained control of a compromised system.</w:t>
            </w:r>
          </w:p>
        </w:tc>
      </w:tr>
      <w:tr w:rsidR="004E1E4C" w14:paraId="1A27735D" w14:textId="77777777">
        <w:tc>
          <w:tcPr>
            <w:tcW w:w="2860" w:type="dxa"/>
            <w:shd w:val="clear" w:color="auto" w:fill="auto"/>
            <w:tcMar>
              <w:top w:w="100" w:type="dxa"/>
              <w:left w:w="100" w:type="dxa"/>
              <w:bottom w:w="100" w:type="dxa"/>
              <w:right w:w="100" w:type="dxa"/>
            </w:tcMar>
          </w:tcPr>
          <w:p w14:paraId="508E7801"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denial-of-service</w:t>
            </w:r>
          </w:p>
        </w:tc>
        <w:tc>
          <w:tcPr>
            <w:tcW w:w="6500" w:type="dxa"/>
            <w:shd w:val="clear" w:color="auto" w:fill="auto"/>
            <w:tcMar>
              <w:top w:w="100" w:type="dxa"/>
              <w:left w:w="100" w:type="dxa"/>
              <w:bottom w:w="100" w:type="dxa"/>
              <w:right w:w="100" w:type="dxa"/>
            </w:tcMar>
          </w:tcPr>
          <w:p w14:paraId="049E8BEB" w14:textId="77777777" w:rsidR="004E1E4C" w:rsidRDefault="007B281C">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incident resulted in a loss of availability for a service or system.</w:t>
            </w:r>
          </w:p>
          <w:p w14:paraId="516A69C5" w14:textId="77777777" w:rsidR="004E1E4C" w:rsidRDefault="004E1E4C">
            <w:pPr>
              <w:pBdr>
                <w:top w:val="nil"/>
                <w:left w:val="nil"/>
                <w:bottom w:val="nil"/>
                <w:right w:val="nil"/>
                <w:between w:val="nil"/>
              </w:pBdr>
              <w:rPr>
                <w:rFonts w:ascii="Arial" w:eastAsia="Arial" w:hAnsi="Arial" w:cs="Arial"/>
                <w:sz w:val="20"/>
                <w:szCs w:val="20"/>
              </w:rPr>
            </w:pPr>
          </w:p>
          <w:p w14:paraId="7A689BA1" w14:textId="77777777" w:rsidR="004E1E4C" w:rsidRDefault="007B281C">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Incidents of this </w:t>
            </w:r>
            <w:r>
              <w:rPr>
                <w:rFonts w:ascii="Arial" w:eastAsia="Arial" w:hAnsi="Arial" w:cs="Arial"/>
                <w:b/>
                <w:sz w:val="20"/>
                <w:szCs w:val="20"/>
              </w:rPr>
              <w:t xml:space="preserve">SHOULD </w:t>
            </w:r>
            <w:r>
              <w:rPr>
                <w:rFonts w:ascii="Arial" w:eastAsia="Arial" w:hAnsi="Arial" w:cs="Arial"/>
                <w:sz w:val="20"/>
                <w:szCs w:val="20"/>
              </w:rPr>
              <w:t>have an availability impact, but organizations may choose to not share the details of these impacts.</w:t>
            </w:r>
          </w:p>
        </w:tc>
      </w:tr>
      <w:tr w:rsidR="004E1E4C" w14:paraId="1D51FA11" w14:textId="77777777">
        <w:tc>
          <w:tcPr>
            <w:tcW w:w="2860" w:type="dxa"/>
            <w:shd w:val="clear" w:color="auto" w:fill="auto"/>
            <w:tcMar>
              <w:top w:w="100" w:type="dxa"/>
              <w:left w:w="100" w:type="dxa"/>
              <w:bottom w:w="100" w:type="dxa"/>
              <w:right w:w="100" w:type="dxa"/>
            </w:tcMar>
          </w:tcPr>
          <w:p w14:paraId="768184A2"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destruction</w:t>
            </w:r>
          </w:p>
        </w:tc>
        <w:tc>
          <w:tcPr>
            <w:tcW w:w="6500" w:type="dxa"/>
            <w:shd w:val="clear" w:color="auto" w:fill="auto"/>
            <w:tcMar>
              <w:top w:w="100" w:type="dxa"/>
              <w:left w:w="100" w:type="dxa"/>
              <w:bottom w:w="100" w:type="dxa"/>
              <w:right w:w="100" w:type="dxa"/>
            </w:tcMar>
          </w:tcPr>
          <w:p w14:paraId="61CA307D"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incident destroyed data or systems.</w:t>
            </w:r>
          </w:p>
          <w:p w14:paraId="24B30C25" w14:textId="77777777" w:rsidR="004E1E4C" w:rsidRDefault="004E1E4C">
            <w:pPr>
              <w:pBdr>
                <w:top w:val="nil"/>
                <w:left w:val="nil"/>
                <w:bottom w:val="nil"/>
                <w:right w:val="nil"/>
                <w:between w:val="nil"/>
              </w:pBdr>
              <w:rPr>
                <w:rFonts w:ascii="Arial" w:eastAsia="Arial" w:hAnsi="Arial" w:cs="Arial"/>
                <w:sz w:val="20"/>
                <w:szCs w:val="20"/>
              </w:rPr>
            </w:pPr>
          </w:p>
          <w:p w14:paraId="03E5AE07" w14:textId="77777777" w:rsidR="004E1E4C" w:rsidRDefault="007B281C">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Incidents of this </w:t>
            </w:r>
            <w:r>
              <w:rPr>
                <w:rFonts w:ascii="Arial" w:eastAsia="Arial" w:hAnsi="Arial" w:cs="Arial"/>
                <w:b/>
                <w:sz w:val="20"/>
                <w:szCs w:val="20"/>
              </w:rPr>
              <w:t xml:space="preserve">SHOULD </w:t>
            </w:r>
            <w:r>
              <w:rPr>
                <w:rFonts w:ascii="Arial" w:eastAsia="Arial" w:hAnsi="Arial" w:cs="Arial"/>
                <w:sz w:val="20"/>
                <w:szCs w:val="20"/>
              </w:rPr>
              <w:t>have an integrity impact, but organizations may choose to not share the details of these impacts.</w:t>
            </w:r>
          </w:p>
        </w:tc>
      </w:tr>
      <w:tr w:rsidR="004E1E4C" w14:paraId="2532DCB9" w14:textId="77777777">
        <w:tc>
          <w:tcPr>
            <w:tcW w:w="2860" w:type="dxa"/>
            <w:shd w:val="clear" w:color="auto" w:fill="auto"/>
            <w:tcMar>
              <w:top w:w="100" w:type="dxa"/>
              <w:left w:w="100" w:type="dxa"/>
              <w:bottom w:w="100" w:type="dxa"/>
              <w:right w:w="100" w:type="dxa"/>
            </w:tcMar>
          </w:tcPr>
          <w:p w14:paraId="6CF32881"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equipment-loss</w:t>
            </w:r>
          </w:p>
        </w:tc>
        <w:tc>
          <w:tcPr>
            <w:tcW w:w="6500" w:type="dxa"/>
            <w:shd w:val="clear" w:color="auto" w:fill="auto"/>
            <w:tcMar>
              <w:top w:w="100" w:type="dxa"/>
              <w:left w:w="100" w:type="dxa"/>
              <w:bottom w:w="100" w:type="dxa"/>
              <w:right w:w="100" w:type="dxa"/>
            </w:tcMar>
          </w:tcPr>
          <w:p w14:paraId="4765BDE5"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 loss of control of physical equipment</w:t>
            </w:r>
            <w:r>
              <w:rPr>
                <w:rFonts w:ascii="Arial" w:eastAsia="Arial" w:hAnsi="Arial" w:cs="Arial"/>
                <w:sz w:val="20"/>
                <w:szCs w:val="20"/>
              </w:rPr>
              <w:t xml:space="preserve"> that is not known to be theft.</w:t>
            </w:r>
          </w:p>
        </w:tc>
      </w:tr>
      <w:tr w:rsidR="004E1E4C" w14:paraId="66FDF746" w14:textId="77777777">
        <w:tc>
          <w:tcPr>
            <w:tcW w:w="2860" w:type="dxa"/>
            <w:shd w:val="clear" w:color="auto" w:fill="auto"/>
            <w:tcMar>
              <w:top w:w="100" w:type="dxa"/>
              <w:left w:w="100" w:type="dxa"/>
              <w:bottom w:w="100" w:type="dxa"/>
              <w:right w:w="100" w:type="dxa"/>
            </w:tcMar>
          </w:tcPr>
          <w:p w14:paraId="2B4A7994"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equipment-theft</w:t>
            </w:r>
          </w:p>
        </w:tc>
        <w:tc>
          <w:tcPr>
            <w:tcW w:w="6500" w:type="dxa"/>
            <w:shd w:val="clear" w:color="auto" w:fill="auto"/>
            <w:tcMar>
              <w:top w:w="100" w:type="dxa"/>
              <w:left w:w="100" w:type="dxa"/>
              <w:bottom w:w="100" w:type="dxa"/>
              <w:right w:w="100" w:type="dxa"/>
            </w:tcMar>
          </w:tcPr>
          <w:p w14:paraId="6326EA78"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Theft of equipment.  In </w:t>
            </w:r>
            <w:proofErr w:type="gramStart"/>
            <w:r>
              <w:rPr>
                <w:rFonts w:ascii="Arial" w:eastAsia="Arial" w:hAnsi="Arial" w:cs="Arial"/>
                <w:sz w:val="20"/>
                <w:szCs w:val="20"/>
              </w:rPr>
              <w:t>general</w:t>
            </w:r>
            <w:proofErr w:type="gramEnd"/>
            <w:r>
              <w:rPr>
                <w:rFonts w:ascii="Arial" w:eastAsia="Arial" w:hAnsi="Arial" w:cs="Arial"/>
                <w:sz w:val="20"/>
                <w:szCs w:val="20"/>
              </w:rPr>
              <w:t xml:space="preserve"> this should be paired with </w:t>
            </w:r>
            <w:r>
              <w:rPr>
                <w:rFonts w:ascii="Consolas" w:eastAsia="Consolas" w:hAnsi="Consolas" w:cs="Consolas"/>
                <w:color w:val="073763"/>
                <w:sz w:val="20"/>
                <w:szCs w:val="20"/>
                <w:shd w:val="clear" w:color="auto" w:fill="CFE2F3"/>
              </w:rPr>
              <w:t>equipment-loss</w:t>
            </w:r>
            <w:r>
              <w:rPr>
                <w:rFonts w:ascii="Arial" w:eastAsia="Arial" w:hAnsi="Arial" w:cs="Arial"/>
                <w:sz w:val="20"/>
                <w:szCs w:val="20"/>
              </w:rPr>
              <w:t>.</w:t>
            </w:r>
          </w:p>
        </w:tc>
      </w:tr>
      <w:tr w:rsidR="004E1E4C" w14:paraId="679F4EF1" w14:textId="77777777">
        <w:tc>
          <w:tcPr>
            <w:tcW w:w="2860" w:type="dxa"/>
            <w:shd w:val="clear" w:color="auto" w:fill="auto"/>
            <w:tcMar>
              <w:top w:w="100" w:type="dxa"/>
              <w:left w:w="100" w:type="dxa"/>
              <w:bottom w:w="100" w:type="dxa"/>
              <w:right w:w="100" w:type="dxa"/>
            </w:tcMar>
          </w:tcPr>
          <w:p w14:paraId="38043809"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major</w:t>
            </w:r>
          </w:p>
        </w:tc>
        <w:tc>
          <w:tcPr>
            <w:tcW w:w="6500" w:type="dxa"/>
            <w:shd w:val="clear" w:color="auto" w:fill="auto"/>
            <w:tcMar>
              <w:top w:w="100" w:type="dxa"/>
              <w:left w:w="100" w:type="dxa"/>
              <w:bottom w:w="100" w:type="dxa"/>
              <w:right w:w="100" w:type="dxa"/>
            </w:tcMar>
          </w:tcPr>
          <w:p w14:paraId="14E67190"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incident is classified as major based on the internal criteria within the organization or due to external reporting requirements.</w:t>
            </w:r>
          </w:p>
        </w:tc>
      </w:tr>
      <w:tr w:rsidR="004E1E4C" w14:paraId="2FC543BB" w14:textId="77777777">
        <w:tc>
          <w:tcPr>
            <w:tcW w:w="2860" w:type="dxa"/>
            <w:shd w:val="clear" w:color="auto" w:fill="auto"/>
            <w:tcMar>
              <w:top w:w="100" w:type="dxa"/>
              <w:left w:w="100" w:type="dxa"/>
              <w:bottom w:w="100" w:type="dxa"/>
              <w:right w:w="100" w:type="dxa"/>
            </w:tcMar>
          </w:tcPr>
          <w:p w14:paraId="65A46524"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supply-chain-customer</w:t>
            </w:r>
          </w:p>
        </w:tc>
        <w:tc>
          <w:tcPr>
            <w:tcW w:w="6500" w:type="dxa"/>
            <w:shd w:val="clear" w:color="auto" w:fill="auto"/>
            <w:tcMar>
              <w:top w:w="100" w:type="dxa"/>
              <w:left w:w="100" w:type="dxa"/>
              <w:bottom w:w="100" w:type="dxa"/>
              <w:right w:w="100" w:type="dxa"/>
            </w:tcMar>
          </w:tcPr>
          <w:p w14:paraId="6EC8FE00"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incident used a vendor further up in the supply chain where the target was a customer.</w:t>
            </w:r>
          </w:p>
        </w:tc>
      </w:tr>
      <w:tr w:rsidR="004E1E4C" w14:paraId="2072B7B5" w14:textId="77777777">
        <w:tc>
          <w:tcPr>
            <w:tcW w:w="2860" w:type="dxa"/>
            <w:shd w:val="clear" w:color="auto" w:fill="auto"/>
            <w:tcMar>
              <w:top w:w="100" w:type="dxa"/>
              <w:left w:w="100" w:type="dxa"/>
              <w:bottom w:w="100" w:type="dxa"/>
              <w:right w:w="100" w:type="dxa"/>
            </w:tcMar>
          </w:tcPr>
          <w:p w14:paraId="3DC42EFB"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supply-chain-vendor</w:t>
            </w:r>
          </w:p>
        </w:tc>
        <w:tc>
          <w:tcPr>
            <w:tcW w:w="6500" w:type="dxa"/>
            <w:shd w:val="clear" w:color="auto" w:fill="auto"/>
            <w:tcMar>
              <w:top w:w="100" w:type="dxa"/>
              <w:left w:w="100" w:type="dxa"/>
              <w:bottom w:w="100" w:type="dxa"/>
              <w:right w:w="100" w:type="dxa"/>
            </w:tcMar>
          </w:tcPr>
          <w:p w14:paraId="2A4B290E"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incident targeted a system or product that is supplied to others to enable further attacks.</w:t>
            </w:r>
          </w:p>
        </w:tc>
      </w:tr>
      <w:tr w:rsidR="004E1E4C" w14:paraId="00D7EF8A" w14:textId="77777777">
        <w:tc>
          <w:tcPr>
            <w:tcW w:w="2860" w:type="dxa"/>
            <w:shd w:val="clear" w:color="auto" w:fill="auto"/>
            <w:tcMar>
              <w:top w:w="100" w:type="dxa"/>
              <w:left w:w="100" w:type="dxa"/>
              <w:bottom w:w="100" w:type="dxa"/>
              <w:right w:w="100" w:type="dxa"/>
            </w:tcMar>
          </w:tcPr>
          <w:p w14:paraId="6BFE6861"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unauthorized-access</w:t>
            </w:r>
          </w:p>
        </w:tc>
        <w:tc>
          <w:tcPr>
            <w:tcW w:w="6500" w:type="dxa"/>
            <w:shd w:val="clear" w:color="auto" w:fill="auto"/>
            <w:tcMar>
              <w:top w:w="100" w:type="dxa"/>
              <w:left w:w="100" w:type="dxa"/>
              <w:bottom w:w="100" w:type="dxa"/>
              <w:right w:w="100" w:type="dxa"/>
            </w:tcMar>
          </w:tcPr>
          <w:p w14:paraId="19F731F9" w14:textId="77777777" w:rsidR="004E1E4C" w:rsidRDefault="007B281C">
            <w:p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Unauthorized access to information.</w:t>
            </w:r>
          </w:p>
          <w:p w14:paraId="3B44E41D" w14:textId="77777777" w:rsidR="004E1E4C" w:rsidRDefault="004E1E4C">
            <w:pPr>
              <w:pBdr>
                <w:top w:val="nil"/>
                <w:left w:val="nil"/>
                <w:bottom w:val="nil"/>
                <w:right w:val="nil"/>
                <w:between w:val="nil"/>
              </w:pBdr>
              <w:rPr>
                <w:rFonts w:ascii="Arial" w:eastAsia="Arial" w:hAnsi="Arial" w:cs="Arial"/>
                <w:sz w:val="20"/>
                <w:szCs w:val="20"/>
              </w:rPr>
            </w:pPr>
          </w:p>
          <w:p w14:paraId="5CF01163"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Incidents of this </w:t>
            </w:r>
            <w:r>
              <w:rPr>
                <w:rFonts w:ascii="Arial" w:eastAsia="Arial" w:hAnsi="Arial" w:cs="Arial"/>
                <w:b/>
                <w:sz w:val="20"/>
                <w:szCs w:val="20"/>
              </w:rPr>
              <w:t xml:space="preserve">SHOULD </w:t>
            </w:r>
            <w:r>
              <w:rPr>
                <w:rFonts w:ascii="Arial" w:eastAsia="Arial" w:hAnsi="Arial" w:cs="Arial"/>
                <w:sz w:val="20"/>
                <w:szCs w:val="20"/>
              </w:rPr>
              <w:t>have a confidentiality impact, but organizations may choose to not share the details of these impacts.</w:t>
            </w:r>
          </w:p>
        </w:tc>
      </w:tr>
      <w:tr w:rsidR="004E1E4C" w14:paraId="5D35D9ED" w14:textId="77777777">
        <w:tc>
          <w:tcPr>
            <w:tcW w:w="2860" w:type="dxa"/>
            <w:shd w:val="clear" w:color="auto" w:fill="auto"/>
            <w:tcMar>
              <w:top w:w="100" w:type="dxa"/>
              <w:left w:w="100" w:type="dxa"/>
              <w:bottom w:w="100" w:type="dxa"/>
              <w:right w:w="100" w:type="dxa"/>
            </w:tcMar>
          </w:tcPr>
          <w:p w14:paraId="770D3C2C"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unauthorized-equipment</w:t>
            </w:r>
          </w:p>
        </w:tc>
        <w:tc>
          <w:tcPr>
            <w:tcW w:w="6500" w:type="dxa"/>
            <w:shd w:val="clear" w:color="auto" w:fill="auto"/>
            <w:tcMar>
              <w:top w:w="100" w:type="dxa"/>
              <w:left w:w="100" w:type="dxa"/>
              <w:bottom w:w="100" w:type="dxa"/>
              <w:right w:w="100" w:type="dxa"/>
            </w:tcMar>
          </w:tcPr>
          <w:p w14:paraId="51CA6948"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Usage of unauthorized devices as part of the incident</w:t>
            </w:r>
          </w:p>
        </w:tc>
      </w:tr>
      <w:tr w:rsidR="004E1E4C" w14:paraId="5CA1C7D3" w14:textId="77777777">
        <w:tc>
          <w:tcPr>
            <w:tcW w:w="2860" w:type="dxa"/>
            <w:shd w:val="clear" w:color="auto" w:fill="auto"/>
            <w:tcMar>
              <w:top w:w="100" w:type="dxa"/>
              <w:left w:w="100" w:type="dxa"/>
              <w:bottom w:w="100" w:type="dxa"/>
              <w:right w:w="100" w:type="dxa"/>
            </w:tcMar>
          </w:tcPr>
          <w:p w14:paraId="75F65314"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unauthorized-release</w:t>
            </w:r>
          </w:p>
        </w:tc>
        <w:tc>
          <w:tcPr>
            <w:tcW w:w="6500" w:type="dxa"/>
            <w:shd w:val="clear" w:color="auto" w:fill="auto"/>
            <w:tcMar>
              <w:top w:w="100" w:type="dxa"/>
              <w:left w:w="100" w:type="dxa"/>
              <w:bottom w:w="100" w:type="dxa"/>
              <w:right w:w="100" w:type="dxa"/>
            </w:tcMar>
          </w:tcPr>
          <w:p w14:paraId="05DE1B62" w14:textId="77777777" w:rsidR="004E1E4C" w:rsidRDefault="007B281C">
            <w:pPr>
              <w:rPr>
                <w:rFonts w:ascii="Arial" w:eastAsia="Arial" w:hAnsi="Arial" w:cs="Arial"/>
                <w:sz w:val="20"/>
                <w:szCs w:val="20"/>
              </w:rPr>
            </w:pPr>
            <w:r>
              <w:rPr>
                <w:rFonts w:ascii="Arial" w:eastAsia="Arial" w:hAnsi="Arial" w:cs="Arial"/>
                <w:sz w:val="20"/>
                <w:szCs w:val="20"/>
              </w:rPr>
              <w:t>The unauthorized release of information.</w:t>
            </w:r>
          </w:p>
          <w:p w14:paraId="34CD2E7B" w14:textId="77777777" w:rsidR="004E1E4C" w:rsidRDefault="004E1E4C">
            <w:pPr>
              <w:rPr>
                <w:rFonts w:ascii="Arial" w:eastAsia="Arial" w:hAnsi="Arial" w:cs="Arial"/>
                <w:sz w:val="20"/>
                <w:szCs w:val="20"/>
              </w:rPr>
            </w:pPr>
          </w:p>
          <w:p w14:paraId="3E7D0125" w14:textId="77777777" w:rsidR="004E1E4C" w:rsidRDefault="007B281C">
            <w:pPr>
              <w:rPr>
                <w:rFonts w:ascii="Arial" w:eastAsia="Arial" w:hAnsi="Arial" w:cs="Arial"/>
                <w:sz w:val="20"/>
                <w:szCs w:val="20"/>
              </w:rPr>
            </w:pPr>
            <w:r>
              <w:rPr>
                <w:rFonts w:ascii="Arial" w:eastAsia="Arial" w:hAnsi="Arial" w:cs="Arial"/>
                <w:sz w:val="20"/>
                <w:szCs w:val="20"/>
              </w:rPr>
              <w:t xml:space="preserve">Incidents of this </w:t>
            </w:r>
            <w:r>
              <w:rPr>
                <w:rFonts w:ascii="Arial" w:eastAsia="Arial" w:hAnsi="Arial" w:cs="Arial"/>
                <w:b/>
                <w:sz w:val="20"/>
                <w:szCs w:val="20"/>
              </w:rPr>
              <w:t xml:space="preserve">SHOULD </w:t>
            </w:r>
            <w:r>
              <w:rPr>
                <w:rFonts w:ascii="Arial" w:eastAsia="Arial" w:hAnsi="Arial" w:cs="Arial"/>
                <w:sz w:val="20"/>
                <w:szCs w:val="20"/>
              </w:rPr>
              <w:t>have a confidentiality impact, but organizations may choose to not share the details of these impacts.</w:t>
            </w:r>
          </w:p>
        </w:tc>
      </w:tr>
      <w:tr w:rsidR="004E1E4C" w14:paraId="7A857602" w14:textId="77777777">
        <w:tc>
          <w:tcPr>
            <w:tcW w:w="2860" w:type="dxa"/>
            <w:shd w:val="clear" w:color="auto" w:fill="auto"/>
            <w:tcMar>
              <w:top w:w="100" w:type="dxa"/>
              <w:left w:w="100" w:type="dxa"/>
              <w:bottom w:w="100" w:type="dxa"/>
              <w:right w:w="100" w:type="dxa"/>
            </w:tcMar>
          </w:tcPr>
          <w:p w14:paraId="457BCC42"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unauthorized-use</w:t>
            </w:r>
          </w:p>
        </w:tc>
        <w:tc>
          <w:tcPr>
            <w:tcW w:w="6500" w:type="dxa"/>
            <w:shd w:val="clear" w:color="auto" w:fill="auto"/>
            <w:tcMar>
              <w:top w:w="100" w:type="dxa"/>
              <w:left w:w="100" w:type="dxa"/>
              <w:bottom w:w="100" w:type="dxa"/>
              <w:right w:w="100" w:type="dxa"/>
            </w:tcMar>
          </w:tcPr>
          <w:p w14:paraId="3957DB51"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The usage of information that falls outside of official purposes</w:t>
            </w:r>
          </w:p>
        </w:tc>
      </w:tr>
    </w:tbl>
    <w:p w14:paraId="6D0D24C8" w14:textId="77777777" w:rsidR="004E1E4C" w:rsidRDefault="004E1E4C"/>
    <w:p w14:paraId="2C4908D0" w14:textId="77777777" w:rsidR="004E1E4C" w:rsidRDefault="007B281C">
      <w:pPr>
        <w:pStyle w:val="Heading2"/>
      </w:pPr>
      <w:bookmarkStart w:id="50" w:name="_k6llv9am502" w:colFirst="0" w:colLast="0"/>
      <w:bookmarkEnd w:id="50"/>
      <w:r>
        <w:br w:type="page"/>
      </w:r>
    </w:p>
    <w:p w14:paraId="08E3ECA8" w14:textId="77777777" w:rsidR="004E1E4C" w:rsidRDefault="007B281C">
      <w:pPr>
        <w:pStyle w:val="Heading2"/>
      </w:pPr>
      <w:bookmarkStart w:id="51" w:name="_qlgyj1x5kp3m" w:colFirst="0" w:colLast="0"/>
      <w:bookmarkEnd w:id="51"/>
      <w:r>
        <w:lastRenderedPageBreak/>
        <w:t>3.7 Information Type Vocabulary</w:t>
      </w:r>
    </w:p>
    <w:p w14:paraId="2AFA9B62"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information-type-</w:t>
      </w:r>
      <w:proofErr w:type="spellStart"/>
      <w:r>
        <w:rPr>
          <w:rFonts w:ascii="Consolas" w:eastAsia="Consolas" w:hAnsi="Consolas" w:cs="Consolas"/>
          <w:color w:val="C7254E"/>
          <w:shd w:val="clear" w:color="auto" w:fill="F9F2F4"/>
        </w:rPr>
        <w:t>ov</w:t>
      </w:r>
      <w:proofErr w:type="spellEnd"/>
    </w:p>
    <w:p w14:paraId="6B27DAD6" w14:textId="77777777" w:rsidR="004E1E4C" w:rsidRDefault="004E1E4C"/>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E1E4C" w14:paraId="29BF841D" w14:textId="77777777">
        <w:tc>
          <w:tcPr>
            <w:tcW w:w="2860" w:type="dxa"/>
            <w:shd w:val="clear" w:color="auto" w:fill="073763"/>
            <w:tcMar>
              <w:top w:w="100" w:type="dxa"/>
              <w:left w:w="100" w:type="dxa"/>
              <w:bottom w:w="100" w:type="dxa"/>
              <w:right w:w="100" w:type="dxa"/>
            </w:tcMar>
          </w:tcPr>
          <w:p w14:paraId="73033495" w14:textId="77777777" w:rsidR="004E1E4C" w:rsidRDefault="007B281C">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5D05273F"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746DFF29" w14:textId="77777777">
        <w:tc>
          <w:tcPr>
            <w:tcW w:w="2860" w:type="dxa"/>
            <w:shd w:val="clear" w:color="auto" w:fill="auto"/>
            <w:tcMar>
              <w:top w:w="100" w:type="dxa"/>
              <w:left w:w="100" w:type="dxa"/>
              <w:bottom w:w="100" w:type="dxa"/>
              <w:right w:w="100" w:type="dxa"/>
            </w:tcMar>
          </w:tcPr>
          <w:p w14:paraId="333C196A" w14:textId="77777777" w:rsidR="004E1E4C" w:rsidRDefault="007B281C">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73763"/>
                <w:sz w:val="20"/>
                <w:szCs w:val="20"/>
                <w:shd w:val="clear" w:color="auto" w:fill="CFE2F3"/>
              </w:rPr>
              <w:t>classified-material</w:t>
            </w:r>
          </w:p>
        </w:tc>
        <w:tc>
          <w:tcPr>
            <w:tcW w:w="6500" w:type="dxa"/>
            <w:shd w:val="clear" w:color="auto" w:fill="auto"/>
            <w:tcMar>
              <w:top w:w="100" w:type="dxa"/>
              <w:left w:w="100" w:type="dxa"/>
              <w:bottom w:w="100" w:type="dxa"/>
              <w:right w:w="100" w:type="dxa"/>
            </w:tcMar>
          </w:tcPr>
          <w:p w14:paraId="23A7B8EC"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Data classified based on relevant government authorities.</w:t>
            </w:r>
          </w:p>
        </w:tc>
      </w:tr>
      <w:tr w:rsidR="004E1E4C" w14:paraId="0061A4F1" w14:textId="77777777">
        <w:tc>
          <w:tcPr>
            <w:tcW w:w="2860" w:type="dxa"/>
            <w:shd w:val="clear" w:color="auto" w:fill="auto"/>
            <w:tcMar>
              <w:top w:w="100" w:type="dxa"/>
              <w:left w:w="100" w:type="dxa"/>
              <w:bottom w:w="100" w:type="dxa"/>
              <w:right w:w="100" w:type="dxa"/>
            </w:tcMar>
          </w:tcPr>
          <w:p w14:paraId="3AE2C866"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communication</w:t>
            </w:r>
          </w:p>
        </w:tc>
        <w:tc>
          <w:tcPr>
            <w:tcW w:w="6500" w:type="dxa"/>
            <w:shd w:val="clear" w:color="auto" w:fill="auto"/>
            <w:tcMar>
              <w:top w:w="100" w:type="dxa"/>
              <w:left w:w="100" w:type="dxa"/>
              <w:bottom w:w="100" w:type="dxa"/>
              <w:right w:w="100" w:type="dxa"/>
            </w:tcMar>
          </w:tcPr>
          <w:p w14:paraId="292EB850"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Communication records including emails, chats and instant messages.</w:t>
            </w:r>
          </w:p>
        </w:tc>
      </w:tr>
      <w:tr w:rsidR="004E1E4C" w14:paraId="6E798187" w14:textId="77777777">
        <w:tc>
          <w:tcPr>
            <w:tcW w:w="2860" w:type="dxa"/>
            <w:shd w:val="clear" w:color="auto" w:fill="auto"/>
            <w:tcMar>
              <w:top w:w="100" w:type="dxa"/>
              <w:left w:w="100" w:type="dxa"/>
              <w:bottom w:w="100" w:type="dxa"/>
              <w:right w:w="100" w:type="dxa"/>
            </w:tcMar>
          </w:tcPr>
          <w:p w14:paraId="3D0156CA"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credentials-admin</w:t>
            </w:r>
          </w:p>
        </w:tc>
        <w:tc>
          <w:tcPr>
            <w:tcW w:w="6500" w:type="dxa"/>
            <w:shd w:val="clear" w:color="auto" w:fill="auto"/>
            <w:tcMar>
              <w:top w:w="100" w:type="dxa"/>
              <w:left w:w="100" w:type="dxa"/>
              <w:bottom w:w="100" w:type="dxa"/>
              <w:right w:w="100" w:type="dxa"/>
            </w:tcMar>
          </w:tcPr>
          <w:p w14:paraId="776B67C9"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Administrative credential data.</w:t>
            </w:r>
          </w:p>
        </w:tc>
      </w:tr>
      <w:tr w:rsidR="004E1E4C" w14:paraId="7B3968F3" w14:textId="77777777">
        <w:tc>
          <w:tcPr>
            <w:tcW w:w="2860" w:type="dxa"/>
            <w:shd w:val="clear" w:color="auto" w:fill="auto"/>
            <w:tcMar>
              <w:top w:w="100" w:type="dxa"/>
              <w:left w:w="100" w:type="dxa"/>
              <w:bottom w:w="100" w:type="dxa"/>
              <w:right w:w="100" w:type="dxa"/>
            </w:tcMar>
          </w:tcPr>
          <w:p w14:paraId="466B0D75"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credentials-user</w:t>
            </w:r>
          </w:p>
        </w:tc>
        <w:tc>
          <w:tcPr>
            <w:tcW w:w="6500" w:type="dxa"/>
            <w:shd w:val="clear" w:color="auto" w:fill="auto"/>
            <w:tcMar>
              <w:top w:w="100" w:type="dxa"/>
              <w:left w:w="100" w:type="dxa"/>
              <w:bottom w:w="100" w:type="dxa"/>
              <w:right w:w="100" w:type="dxa"/>
            </w:tcMar>
          </w:tcPr>
          <w:p w14:paraId="13F00D42"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User credential data.</w:t>
            </w:r>
          </w:p>
        </w:tc>
      </w:tr>
      <w:tr w:rsidR="004E1E4C" w14:paraId="7B3FC00A" w14:textId="77777777">
        <w:tc>
          <w:tcPr>
            <w:tcW w:w="2860" w:type="dxa"/>
            <w:shd w:val="clear" w:color="auto" w:fill="auto"/>
            <w:tcMar>
              <w:top w:w="100" w:type="dxa"/>
              <w:left w:w="100" w:type="dxa"/>
              <w:bottom w:w="100" w:type="dxa"/>
              <w:right w:w="100" w:type="dxa"/>
            </w:tcMar>
          </w:tcPr>
          <w:p w14:paraId="647C3985"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financial</w:t>
            </w:r>
          </w:p>
        </w:tc>
        <w:tc>
          <w:tcPr>
            <w:tcW w:w="6500" w:type="dxa"/>
            <w:shd w:val="clear" w:color="auto" w:fill="auto"/>
            <w:tcMar>
              <w:top w:w="100" w:type="dxa"/>
              <w:left w:w="100" w:type="dxa"/>
              <w:bottom w:w="100" w:type="dxa"/>
              <w:right w:w="100" w:type="dxa"/>
            </w:tcMar>
          </w:tcPr>
          <w:p w14:paraId="0CB79E47"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Financial records including purchasing activity and planned activities.</w:t>
            </w:r>
          </w:p>
        </w:tc>
      </w:tr>
      <w:tr w:rsidR="004E1E4C" w14:paraId="40334D52" w14:textId="77777777">
        <w:tc>
          <w:tcPr>
            <w:tcW w:w="2860" w:type="dxa"/>
            <w:shd w:val="clear" w:color="auto" w:fill="auto"/>
            <w:tcMar>
              <w:top w:w="100" w:type="dxa"/>
              <w:left w:w="100" w:type="dxa"/>
              <w:bottom w:w="100" w:type="dxa"/>
              <w:right w:w="100" w:type="dxa"/>
            </w:tcMar>
          </w:tcPr>
          <w:p w14:paraId="57B72CF4"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29446715"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Legal records that are not yet public including contracts under negotiation and documents protected under legal privilege.</w:t>
            </w:r>
          </w:p>
        </w:tc>
      </w:tr>
      <w:tr w:rsidR="004E1E4C" w14:paraId="204E3112" w14:textId="77777777">
        <w:tc>
          <w:tcPr>
            <w:tcW w:w="2860" w:type="dxa"/>
            <w:shd w:val="clear" w:color="auto" w:fill="auto"/>
            <w:tcMar>
              <w:top w:w="100" w:type="dxa"/>
              <w:left w:w="100" w:type="dxa"/>
              <w:bottom w:w="100" w:type="dxa"/>
              <w:right w:w="100" w:type="dxa"/>
            </w:tcMar>
          </w:tcPr>
          <w:p w14:paraId="0B2A2194"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payment</w:t>
            </w:r>
          </w:p>
        </w:tc>
        <w:tc>
          <w:tcPr>
            <w:tcW w:w="6500" w:type="dxa"/>
            <w:shd w:val="clear" w:color="auto" w:fill="auto"/>
            <w:tcMar>
              <w:top w:w="100" w:type="dxa"/>
              <w:left w:w="100" w:type="dxa"/>
              <w:bottom w:w="100" w:type="dxa"/>
              <w:right w:w="100" w:type="dxa"/>
            </w:tcMar>
          </w:tcPr>
          <w:p w14:paraId="6A56D59F"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Payment information.</w:t>
            </w:r>
          </w:p>
        </w:tc>
      </w:tr>
      <w:tr w:rsidR="004E1E4C" w14:paraId="2129F1F5" w14:textId="77777777">
        <w:tc>
          <w:tcPr>
            <w:tcW w:w="2860" w:type="dxa"/>
            <w:shd w:val="clear" w:color="auto" w:fill="auto"/>
            <w:tcMar>
              <w:top w:w="100" w:type="dxa"/>
              <w:left w:w="100" w:type="dxa"/>
              <w:bottom w:w="100" w:type="dxa"/>
              <w:right w:w="100" w:type="dxa"/>
            </w:tcMar>
          </w:tcPr>
          <w:p w14:paraId="72BD4020"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phi</w:t>
            </w:r>
          </w:p>
        </w:tc>
        <w:tc>
          <w:tcPr>
            <w:tcW w:w="6500" w:type="dxa"/>
            <w:shd w:val="clear" w:color="auto" w:fill="auto"/>
            <w:tcMar>
              <w:top w:w="100" w:type="dxa"/>
              <w:left w:w="100" w:type="dxa"/>
              <w:bottom w:w="100" w:type="dxa"/>
              <w:right w:w="100" w:type="dxa"/>
            </w:tcMar>
          </w:tcPr>
          <w:p w14:paraId="6151FB7E"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Protected Health Information.</w:t>
            </w:r>
          </w:p>
        </w:tc>
      </w:tr>
      <w:tr w:rsidR="004E1E4C" w14:paraId="39E72C8A" w14:textId="77777777">
        <w:tc>
          <w:tcPr>
            <w:tcW w:w="2860" w:type="dxa"/>
            <w:shd w:val="clear" w:color="auto" w:fill="auto"/>
            <w:tcMar>
              <w:top w:w="100" w:type="dxa"/>
              <w:left w:w="100" w:type="dxa"/>
              <w:bottom w:w="100" w:type="dxa"/>
              <w:right w:w="100" w:type="dxa"/>
            </w:tcMar>
          </w:tcPr>
          <w:p w14:paraId="61340E08"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pii</w:t>
            </w:r>
            <w:proofErr w:type="spellEnd"/>
          </w:p>
        </w:tc>
        <w:tc>
          <w:tcPr>
            <w:tcW w:w="6500" w:type="dxa"/>
            <w:shd w:val="clear" w:color="auto" w:fill="auto"/>
            <w:tcMar>
              <w:top w:w="100" w:type="dxa"/>
              <w:left w:w="100" w:type="dxa"/>
              <w:bottom w:w="100" w:type="dxa"/>
              <w:right w:w="100" w:type="dxa"/>
            </w:tcMar>
          </w:tcPr>
          <w:p w14:paraId="250B346E" w14:textId="77777777" w:rsidR="004E1E4C" w:rsidRDefault="007B281C">
            <w:pPr>
              <w:pBdr>
                <w:top w:val="nil"/>
                <w:left w:val="nil"/>
                <w:bottom w:val="nil"/>
                <w:right w:val="nil"/>
                <w:between w:val="nil"/>
              </w:pBdr>
              <w:rPr>
                <w:rFonts w:ascii="Arial" w:eastAsia="Arial" w:hAnsi="Arial" w:cs="Arial"/>
                <w:color w:val="000000"/>
                <w:sz w:val="20"/>
                <w:szCs w:val="20"/>
              </w:rPr>
            </w:pPr>
            <w:proofErr w:type="gramStart"/>
            <w:r>
              <w:rPr>
                <w:rFonts w:ascii="Arial" w:eastAsia="Arial" w:hAnsi="Arial" w:cs="Arial"/>
                <w:color w:val="000000"/>
                <w:sz w:val="20"/>
                <w:szCs w:val="20"/>
              </w:rPr>
              <w:t>Personally</w:t>
            </w:r>
            <w:proofErr w:type="gramEnd"/>
            <w:r>
              <w:rPr>
                <w:rFonts w:ascii="Arial" w:eastAsia="Arial" w:hAnsi="Arial" w:cs="Arial"/>
                <w:color w:val="000000"/>
                <w:sz w:val="20"/>
                <w:szCs w:val="20"/>
              </w:rPr>
              <w:t xml:space="preserve"> Identifiable Information.</w:t>
            </w:r>
          </w:p>
        </w:tc>
      </w:tr>
      <w:tr w:rsidR="004E1E4C" w14:paraId="150D10B8" w14:textId="77777777">
        <w:tc>
          <w:tcPr>
            <w:tcW w:w="2860" w:type="dxa"/>
            <w:shd w:val="clear" w:color="auto" w:fill="auto"/>
            <w:tcMar>
              <w:top w:w="100" w:type="dxa"/>
              <w:left w:w="100" w:type="dxa"/>
              <w:bottom w:w="100" w:type="dxa"/>
              <w:right w:w="100" w:type="dxa"/>
            </w:tcMar>
          </w:tcPr>
          <w:p w14:paraId="74A47608"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proprietary</w:t>
            </w:r>
          </w:p>
        </w:tc>
        <w:tc>
          <w:tcPr>
            <w:tcW w:w="6500" w:type="dxa"/>
            <w:shd w:val="clear" w:color="auto" w:fill="auto"/>
            <w:tcMar>
              <w:top w:w="100" w:type="dxa"/>
              <w:left w:w="100" w:type="dxa"/>
              <w:bottom w:w="100" w:type="dxa"/>
              <w:right w:w="100" w:type="dxa"/>
            </w:tcMar>
          </w:tcPr>
          <w:p w14:paraId="6451112E" w14:textId="77777777" w:rsidR="004E1E4C" w:rsidRDefault="007B281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Proprietary information e</w:t>
            </w:r>
            <w:r>
              <w:rPr>
                <w:rFonts w:ascii="Arial" w:eastAsia="Arial" w:hAnsi="Arial" w:cs="Arial"/>
                <w:sz w:val="20"/>
                <w:szCs w:val="20"/>
              </w:rPr>
              <w:t>.g., intellectual property</w:t>
            </w:r>
            <w:r>
              <w:rPr>
                <w:rFonts w:ascii="Arial" w:eastAsia="Arial" w:hAnsi="Arial" w:cs="Arial"/>
                <w:color w:val="000000"/>
                <w:sz w:val="20"/>
                <w:szCs w:val="20"/>
              </w:rPr>
              <w:t>.</w:t>
            </w:r>
          </w:p>
        </w:tc>
      </w:tr>
    </w:tbl>
    <w:p w14:paraId="314711C0" w14:textId="77777777" w:rsidR="004E1E4C" w:rsidRDefault="004E1E4C"/>
    <w:p w14:paraId="0E80C15A" w14:textId="77777777" w:rsidR="004E1E4C" w:rsidRDefault="004E1E4C"/>
    <w:p w14:paraId="7C8661EC" w14:textId="77777777" w:rsidR="004E1E4C" w:rsidRDefault="007B281C">
      <w:pPr>
        <w:pStyle w:val="Heading1"/>
      </w:pPr>
      <w:bookmarkStart w:id="52" w:name="_ak0netxxxlee" w:colFirst="0" w:colLast="0"/>
      <w:bookmarkEnd w:id="52"/>
      <w:r>
        <w:br w:type="page"/>
      </w:r>
    </w:p>
    <w:p w14:paraId="4A679ED5" w14:textId="77777777" w:rsidR="004E1E4C" w:rsidRDefault="007B281C">
      <w:pPr>
        <w:pStyle w:val="Heading2"/>
      </w:pPr>
      <w:bookmarkStart w:id="53" w:name="_8k0mfsbbaz80" w:colFirst="0" w:colLast="0"/>
      <w:bookmarkEnd w:id="53"/>
      <w:r>
        <w:lastRenderedPageBreak/>
        <w:t>3.8 Monetary Impact Type Vocabulary</w:t>
      </w:r>
    </w:p>
    <w:p w14:paraId="04453437"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monetary-impact-type-</w:t>
      </w:r>
      <w:proofErr w:type="spellStart"/>
      <w:r>
        <w:rPr>
          <w:rFonts w:ascii="Consolas" w:eastAsia="Consolas" w:hAnsi="Consolas" w:cs="Consolas"/>
          <w:color w:val="C7254E"/>
          <w:shd w:val="clear" w:color="auto" w:fill="F9F2F4"/>
        </w:rPr>
        <w:t>ov</w:t>
      </w:r>
      <w:proofErr w:type="spellEnd"/>
    </w:p>
    <w:p w14:paraId="6DF0C57E" w14:textId="77777777" w:rsidR="004E1E4C" w:rsidRDefault="004E1E4C"/>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E1E4C" w14:paraId="4F97F391" w14:textId="77777777">
        <w:tc>
          <w:tcPr>
            <w:tcW w:w="2860" w:type="dxa"/>
            <w:shd w:val="clear" w:color="auto" w:fill="073763"/>
            <w:tcMar>
              <w:top w:w="100" w:type="dxa"/>
              <w:left w:w="100" w:type="dxa"/>
              <w:bottom w:w="100" w:type="dxa"/>
              <w:right w:w="100" w:type="dxa"/>
            </w:tcMar>
          </w:tcPr>
          <w:p w14:paraId="48D576B9" w14:textId="77777777" w:rsidR="004E1E4C" w:rsidRDefault="007B281C">
            <w:pPr>
              <w:widowControl w:val="0"/>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0386C1A" w14:textId="77777777" w:rsidR="004E1E4C" w:rsidRDefault="007B281C">
            <w:pPr>
              <w:widowControl w:val="0"/>
              <w:rPr>
                <w:b/>
                <w:color w:val="FFFFFF"/>
              </w:rPr>
            </w:pPr>
            <w:r>
              <w:rPr>
                <w:b/>
                <w:color w:val="FFFFFF"/>
              </w:rPr>
              <w:t>Description</w:t>
            </w:r>
          </w:p>
        </w:tc>
      </w:tr>
      <w:tr w:rsidR="004E1E4C" w14:paraId="55ECE724" w14:textId="77777777">
        <w:tc>
          <w:tcPr>
            <w:tcW w:w="2860" w:type="dxa"/>
            <w:shd w:val="clear" w:color="auto" w:fill="auto"/>
            <w:tcMar>
              <w:top w:w="100" w:type="dxa"/>
              <w:left w:w="100" w:type="dxa"/>
              <w:bottom w:w="100" w:type="dxa"/>
              <w:right w:w="100" w:type="dxa"/>
            </w:tcMar>
          </w:tcPr>
          <w:p w14:paraId="1367DE84" w14:textId="77777777" w:rsidR="004E1E4C" w:rsidRDefault="007B281C">
            <w:pPr>
              <w:rPr>
                <w:rFonts w:ascii="Consolas" w:eastAsia="Consolas" w:hAnsi="Consolas" w:cs="Consolas"/>
                <w:sz w:val="20"/>
                <w:szCs w:val="20"/>
              </w:rPr>
            </w:pPr>
            <w:r>
              <w:rPr>
                <w:rFonts w:ascii="Consolas" w:eastAsia="Consolas" w:hAnsi="Consolas" w:cs="Consolas"/>
                <w:color w:val="073763"/>
                <w:sz w:val="20"/>
                <w:szCs w:val="20"/>
                <w:shd w:val="clear" w:color="auto" w:fill="CFE2F3"/>
              </w:rPr>
              <w:t>asset-and-fraud</w:t>
            </w:r>
          </w:p>
        </w:tc>
        <w:tc>
          <w:tcPr>
            <w:tcW w:w="6500" w:type="dxa"/>
            <w:shd w:val="clear" w:color="auto" w:fill="auto"/>
            <w:tcMar>
              <w:top w:w="100" w:type="dxa"/>
              <w:left w:w="100" w:type="dxa"/>
              <w:bottom w:w="100" w:type="dxa"/>
              <w:right w:w="100" w:type="dxa"/>
            </w:tcMar>
          </w:tcPr>
          <w:p w14:paraId="12D02374" w14:textId="77777777" w:rsidR="004E1E4C" w:rsidRDefault="007B281C">
            <w:pPr>
              <w:rPr>
                <w:rFonts w:ascii="Arial" w:eastAsia="Arial" w:hAnsi="Arial" w:cs="Arial"/>
                <w:sz w:val="20"/>
                <w:szCs w:val="20"/>
              </w:rPr>
            </w:pPr>
            <w:r>
              <w:rPr>
                <w:rFonts w:ascii="Arial" w:eastAsia="Arial" w:hAnsi="Arial" w:cs="Arial"/>
                <w:sz w:val="20"/>
                <w:szCs w:val="20"/>
              </w:rPr>
              <w:t>Losses incurred due to loss of assets or fraud.</w:t>
            </w:r>
          </w:p>
        </w:tc>
      </w:tr>
      <w:tr w:rsidR="004E1E4C" w14:paraId="2169928B" w14:textId="77777777">
        <w:tc>
          <w:tcPr>
            <w:tcW w:w="2860" w:type="dxa"/>
            <w:shd w:val="clear" w:color="auto" w:fill="auto"/>
            <w:tcMar>
              <w:top w:w="100" w:type="dxa"/>
              <w:left w:w="100" w:type="dxa"/>
              <w:bottom w:w="100" w:type="dxa"/>
              <w:right w:w="100" w:type="dxa"/>
            </w:tcMar>
          </w:tcPr>
          <w:p w14:paraId="7C6C2D49"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brand-damage</w:t>
            </w:r>
          </w:p>
        </w:tc>
        <w:tc>
          <w:tcPr>
            <w:tcW w:w="6500" w:type="dxa"/>
            <w:shd w:val="clear" w:color="auto" w:fill="auto"/>
            <w:tcMar>
              <w:top w:w="100" w:type="dxa"/>
              <w:left w:w="100" w:type="dxa"/>
              <w:bottom w:w="100" w:type="dxa"/>
              <w:right w:w="100" w:type="dxa"/>
            </w:tcMar>
          </w:tcPr>
          <w:p w14:paraId="5D124839" w14:textId="77777777" w:rsidR="004E1E4C" w:rsidRDefault="007B281C">
            <w:pPr>
              <w:rPr>
                <w:rFonts w:ascii="Arial" w:eastAsia="Arial" w:hAnsi="Arial" w:cs="Arial"/>
                <w:sz w:val="20"/>
                <w:szCs w:val="20"/>
              </w:rPr>
            </w:pPr>
            <w:r>
              <w:rPr>
                <w:rFonts w:ascii="Arial" w:eastAsia="Arial" w:hAnsi="Arial" w:cs="Arial"/>
                <w:sz w:val="20"/>
                <w:szCs w:val="20"/>
              </w:rPr>
              <w:t>Losses incurred due to reputational or brand damage.</w:t>
            </w:r>
          </w:p>
        </w:tc>
      </w:tr>
      <w:tr w:rsidR="004E1E4C" w14:paraId="62476A8E" w14:textId="77777777">
        <w:tc>
          <w:tcPr>
            <w:tcW w:w="2860" w:type="dxa"/>
            <w:shd w:val="clear" w:color="auto" w:fill="auto"/>
            <w:tcMar>
              <w:top w:w="100" w:type="dxa"/>
              <w:left w:w="100" w:type="dxa"/>
              <w:bottom w:w="100" w:type="dxa"/>
              <w:right w:w="100" w:type="dxa"/>
            </w:tcMar>
          </w:tcPr>
          <w:p w14:paraId="6A279E2F"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business-disruption</w:t>
            </w:r>
          </w:p>
        </w:tc>
        <w:tc>
          <w:tcPr>
            <w:tcW w:w="6500" w:type="dxa"/>
            <w:shd w:val="clear" w:color="auto" w:fill="auto"/>
            <w:tcMar>
              <w:top w:w="100" w:type="dxa"/>
              <w:left w:w="100" w:type="dxa"/>
              <w:bottom w:w="100" w:type="dxa"/>
              <w:right w:w="100" w:type="dxa"/>
            </w:tcMar>
          </w:tcPr>
          <w:p w14:paraId="0CEC5A0D" w14:textId="77777777" w:rsidR="004E1E4C" w:rsidRDefault="007B281C">
            <w:pPr>
              <w:rPr>
                <w:rFonts w:ascii="Arial" w:eastAsia="Arial" w:hAnsi="Arial" w:cs="Arial"/>
                <w:sz w:val="20"/>
                <w:szCs w:val="20"/>
              </w:rPr>
            </w:pPr>
            <w:r>
              <w:rPr>
                <w:rFonts w:ascii="Arial" w:eastAsia="Arial" w:hAnsi="Arial" w:cs="Arial"/>
                <w:sz w:val="20"/>
                <w:szCs w:val="20"/>
              </w:rPr>
              <w:t>Losses incurred due to business disruptions.</w:t>
            </w:r>
          </w:p>
        </w:tc>
      </w:tr>
      <w:tr w:rsidR="004E1E4C" w14:paraId="3C8B8E46" w14:textId="77777777">
        <w:tc>
          <w:tcPr>
            <w:tcW w:w="2860" w:type="dxa"/>
            <w:shd w:val="clear" w:color="auto" w:fill="auto"/>
            <w:tcMar>
              <w:top w:w="100" w:type="dxa"/>
              <w:left w:w="100" w:type="dxa"/>
              <w:bottom w:w="100" w:type="dxa"/>
              <w:right w:w="100" w:type="dxa"/>
            </w:tcMar>
          </w:tcPr>
          <w:p w14:paraId="68CFAE83"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competitive-advantage</w:t>
            </w:r>
          </w:p>
        </w:tc>
        <w:tc>
          <w:tcPr>
            <w:tcW w:w="6500" w:type="dxa"/>
            <w:shd w:val="clear" w:color="auto" w:fill="auto"/>
            <w:tcMar>
              <w:top w:w="100" w:type="dxa"/>
              <w:left w:w="100" w:type="dxa"/>
              <w:bottom w:w="100" w:type="dxa"/>
              <w:right w:w="100" w:type="dxa"/>
            </w:tcMar>
          </w:tcPr>
          <w:p w14:paraId="0266CB22" w14:textId="77777777" w:rsidR="004E1E4C" w:rsidRDefault="007B281C">
            <w:pPr>
              <w:rPr>
                <w:rFonts w:ascii="Arial" w:eastAsia="Arial" w:hAnsi="Arial" w:cs="Arial"/>
                <w:sz w:val="20"/>
                <w:szCs w:val="20"/>
              </w:rPr>
            </w:pPr>
            <w:r>
              <w:rPr>
                <w:rFonts w:ascii="Arial" w:eastAsia="Arial" w:hAnsi="Arial" w:cs="Arial"/>
                <w:sz w:val="20"/>
                <w:szCs w:val="20"/>
              </w:rPr>
              <w:t>Losses incurred due to theft of intellectual property, techniques or other capabilities that grant an advantage in the field.</w:t>
            </w:r>
          </w:p>
        </w:tc>
      </w:tr>
      <w:tr w:rsidR="004E1E4C" w14:paraId="0141735E" w14:textId="77777777">
        <w:tc>
          <w:tcPr>
            <w:tcW w:w="2860" w:type="dxa"/>
            <w:shd w:val="clear" w:color="auto" w:fill="auto"/>
            <w:tcMar>
              <w:top w:w="100" w:type="dxa"/>
              <w:left w:w="100" w:type="dxa"/>
              <w:bottom w:w="100" w:type="dxa"/>
              <w:right w:w="100" w:type="dxa"/>
            </w:tcMar>
          </w:tcPr>
          <w:p w14:paraId="50DDF2BD"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legal-and-regulatory</w:t>
            </w:r>
          </w:p>
        </w:tc>
        <w:tc>
          <w:tcPr>
            <w:tcW w:w="6500" w:type="dxa"/>
            <w:shd w:val="clear" w:color="auto" w:fill="auto"/>
            <w:tcMar>
              <w:top w:w="100" w:type="dxa"/>
              <w:left w:w="100" w:type="dxa"/>
              <w:bottom w:w="100" w:type="dxa"/>
              <w:right w:w="100" w:type="dxa"/>
            </w:tcMar>
          </w:tcPr>
          <w:p w14:paraId="6DB62F4C" w14:textId="77777777" w:rsidR="004E1E4C" w:rsidRDefault="007B281C">
            <w:pPr>
              <w:rPr>
                <w:rFonts w:ascii="Arial" w:eastAsia="Arial" w:hAnsi="Arial" w:cs="Arial"/>
                <w:sz w:val="20"/>
                <w:szCs w:val="20"/>
              </w:rPr>
            </w:pPr>
            <w:r>
              <w:rPr>
                <w:rFonts w:ascii="Arial" w:eastAsia="Arial" w:hAnsi="Arial" w:cs="Arial"/>
                <w:sz w:val="20"/>
                <w:szCs w:val="20"/>
              </w:rPr>
              <w:t>Losses incurred due to legal or regulatory actions in response to the incident.</w:t>
            </w:r>
          </w:p>
        </w:tc>
      </w:tr>
      <w:tr w:rsidR="004E1E4C" w14:paraId="054719B2" w14:textId="77777777">
        <w:tc>
          <w:tcPr>
            <w:tcW w:w="2860" w:type="dxa"/>
            <w:shd w:val="clear" w:color="auto" w:fill="auto"/>
            <w:tcMar>
              <w:top w:w="100" w:type="dxa"/>
              <w:left w:w="100" w:type="dxa"/>
              <w:bottom w:w="100" w:type="dxa"/>
              <w:right w:w="100" w:type="dxa"/>
            </w:tcMar>
          </w:tcPr>
          <w:p w14:paraId="46F3A142"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operating-costs</w:t>
            </w:r>
          </w:p>
        </w:tc>
        <w:tc>
          <w:tcPr>
            <w:tcW w:w="6500" w:type="dxa"/>
            <w:shd w:val="clear" w:color="auto" w:fill="auto"/>
            <w:tcMar>
              <w:top w:w="100" w:type="dxa"/>
              <w:left w:w="100" w:type="dxa"/>
              <w:bottom w:w="100" w:type="dxa"/>
              <w:right w:w="100" w:type="dxa"/>
            </w:tcMar>
          </w:tcPr>
          <w:p w14:paraId="0B7E3F17" w14:textId="77777777" w:rsidR="004E1E4C" w:rsidRDefault="007B281C">
            <w:pPr>
              <w:rPr>
                <w:rFonts w:ascii="Arial" w:eastAsia="Arial" w:hAnsi="Arial" w:cs="Arial"/>
                <w:sz w:val="20"/>
                <w:szCs w:val="20"/>
              </w:rPr>
            </w:pPr>
            <w:r>
              <w:rPr>
                <w:rFonts w:ascii="Arial" w:eastAsia="Arial" w:hAnsi="Arial" w:cs="Arial"/>
                <w:sz w:val="20"/>
                <w:szCs w:val="20"/>
              </w:rPr>
              <w:t>Losses incurred due to additional operating costs that have been incurred due to the incident.</w:t>
            </w:r>
          </w:p>
        </w:tc>
      </w:tr>
      <w:tr w:rsidR="004E1E4C" w14:paraId="19184D63" w14:textId="77777777">
        <w:tc>
          <w:tcPr>
            <w:tcW w:w="2860" w:type="dxa"/>
            <w:shd w:val="clear" w:color="auto" w:fill="auto"/>
            <w:tcMar>
              <w:top w:w="100" w:type="dxa"/>
              <w:left w:w="100" w:type="dxa"/>
              <w:bottom w:w="100" w:type="dxa"/>
              <w:right w:w="100" w:type="dxa"/>
            </w:tcMar>
          </w:tcPr>
          <w:p w14:paraId="13B167F5"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ransom-demand</w:t>
            </w:r>
          </w:p>
        </w:tc>
        <w:tc>
          <w:tcPr>
            <w:tcW w:w="6500" w:type="dxa"/>
            <w:shd w:val="clear" w:color="auto" w:fill="auto"/>
            <w:tcMar>
              <w:top w:w="100" w:type="dxa"/>
              <w:left w:w="100" w:type="dxa"/>
              <w:bottom w:w="100" w:type="dxa"/>
              <w:right w:w="100" w:type="dxa"/>
            </w:tcMar>
          </w:tcPr>
          <w:p w14:paraId="17EDCE84" w14:textId="77777777" w:rsidR="004E1E4C" w:rsidRDefault="007B281C">
            <w:pPr>
              <w:rPr>
                <w:rFonts w:ascii="Arial" w:eastAsia="Arial" w:hAnsi="Arial" w:cs="Arial"/>
                <w:sz w:val="20"/>
                <w:szCs w:val="20"/>
              </w:rPr>
            </w:pPr>
            <w:r>
              <w:rPr>
                <w:rFonts w:ascii="Arial" w:eastAsia="Arial" w:hAnsi="Arial" w:cs="Arial"/>
                <w:sz w:val="20"/>
                <w:szCs w:val="20"/>
              </w:rPr>
              <w:t xml:space="preserve">The demanded amount of ransom to be paid.  When this is selected the demand amount should be listed as the </w:t>
            </w:r>
            <w:proofErr w:type="spellStart"/>
            <w:r>
              <w:rPr>
                <w:rFonts w:ascii="Arial" w:eastAsia="Arial" w:hAnsi="Arial" w:cs="Arial"/>
                <w:b/>
                <w:sz w:val="20"/>
                <w:szCs w:val="20"/>
              </w:rPr>
              <w:t>max_amount</w:t>
            </w:r>
            <w:proofErr w:type="spellEnd"/>
            <w:r>
              <w:rPr>
                <w:rFonts w:ascii="Arial" w:eastAsia="Arial" w:hAnsi="Arial" w:cs="Arial"/>
                <w:sz w:val="20"/>
                <w:szCs w:val="20"/>
              </w:rPr>
              <w:t xml:space="preserve"> and the </w:t>
            </w:r>
            <w:proofErr w:type="spellStart"/>
            <w:r>
              <w:rPr>
                <w:rFonts w:ascii="Arial" w:eastAsia="Arial" w:hAnsi="Arial" w:cs="Arial"/>
                <w:b/>
                <w:sz w:val="20"/>
                <w:szCs w:val="20"/>
              </w:rPr>
              <w:t>min_amount</w:t>
            </w:r>
            <w:proofErr w:type="spellEnd"/>
            <w:r>
              <w:rPr>
                <w:rFonts w:ascii="Arial" w:eastAsia="Arial" w:hAnsi="Arial" w:cs="Arial"/>
                <w:sz w:val="20"/>
                <w:szCs w:val="20"/>
              </w:rPr>
              <w:t xml:space="preserve"> should be 0.</w:t>
            </w:r>
          </w:p>
        </w:tc>
      </w:tr>
      <w:tr w:rsidR="004E1E4C" w14:paraId="66D5D7CC" w14:textId="77777777">
        <w:tc>
          <w:tcPr>
            <w:tcW w:w="2860" w:type="dxa"/>
            <w:shd w:val="clear" w:color="auto" w:fill="auto"/>
            <w:tcMar>
              <w:top w:w="100" w:type="dxa"/>
              <w:left w:w="100" w:type="dxa"/>
              <w:bottom w:w="100" w:type="dxa"/>
              <w:right w:w="100" w:type="dxa"/>
            </w:tcMar>
          </w:tcPr>
          <w:p w14:paraId="545D819E"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ransom-payment</w:t>
            </w:r>
          </w:p>
        </w:tc>
        <w:tc>
          <w:tcPr>
            <w:tcW w:w="6500" w:type="dxa"/>
            <w:shd w:val="clear" w:color="auto" w:fill="auto"/>
            <w:tcMar>
              <w:top w:w="100" w:type="dxa"/>
              <w:left w:w="100" w:type="dxa"/>
              <w:bottom w:w="100" w:type="dxa"/>
              <w:right w:w="100" w:type="dxa"/>
            </w:tcMar>
          </w:tcPr>
          <w:p w14:paraId="22425C26" w14:textId="77777777" w:rsidR="004E1E4C" w:rsidRDefault="007B281C">
            <w:pPr>
              <w:rPr>
                <w:rFonts w:ascii="Arial" w:eastAsia="Arial" w:hAnsi="Arial" w:cs="Arial"/>
                <w:sz w:val="20"/>
                <w:szCs w:val="20"/>
              </w:rPr>
            </w:pPr>
            <w:r>
              <w:rPr>
                <w:rFonts w:ascii="Arial" w:eastAsia="Arial" w:hAnsi="Arial" w:cs="Arial"/>
                <w:sz w:val="20"/>
                <w:szCs w:val="20"/>
              </w:rPr>
              <w:t>An actual payment of a ransom.</w:t>
            </w:r>
          </w:p>
        </w:tc>
      </w:tr>
      <w:tr w:rsidR="004E1E4C" w14:paraId="6121D3A5" w14:textId="77777777">
        <w:tc>
          <w:tcPr>
            <w:tcW w:w="2860" w:type="dxa"/>
            <w:shd w:val="clear" w:color="auto" w:fill="auto"/>
            <w:tcMar>
              <w:top w:w="100" w:type="dxa"/>
              <w:left w:w="100" w:type="dxa"/>
              <w:bottom w:w="100" w:type="dxa"/>
              <w:right w:w="100" w:type="dxa"/>
            </w:tcMar>
          </w:tcPr>
          <w:p w14:paraId="34C49D94"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response-and-recovery</w:t>
            </w:r>
          </w:p>
        </w:tc>
        <w:tc>
          <w:tcPr>
            <w:tcW w:w="6500" w:type="dxa"/>
            <w:shd w:val="clear" w:color="auto" w:fill="auto"/>
            <w:tcMar>
              <w:top w:w="100" w:type="dxa"/>
              <w:left w:w="100" w:type="dxa"/>
              <w:bottom w:w="100" w:type="dxa"/>
              <w:right w:w="100" w:type="dxa"/>
            </w:tcMar>
          </w:tcPr>
          <w:p w14:paraId="75DE02E4" w14:textId="77777777" w:rsidR="004E1E4C" w:rsidRDefault="007B281C">
            <w:pPr>
              <w:rPr>
                <w:rFonts w:ascii="Arial" w:eastAsia="Arial" w:hAnsi="Arial" w:cs="Arial"/>
                <w:sz w:val="20"/>
                <w:szCs w:val="20"/>
              </w:rPr>
            </w:pPr>
            <w:r>
              <w:rPr>
                <w:rFonts w:ascii="Arial" w:eastAsia="Arial" w:hAnsi="Arial" w:cs="Arial"/>
                <w:sz w:val="20"/>
                <w:szCs w:val="20"/>
              </w:rPr>
              <w:t>Losses incurred due to response and recovery efforts for the incident.</w:t>
            </w:r>
          </w:p>
        </w:tc>
      </w:tr>
      <w:tr w:rsidR="004E1E4C" w14:paraId="4D7AAF9B" w14:textId="77777777">
        <w:tc>
          <w:tcPr>
            <w:tcW w:w="2860" w:type="dxa"/>
            <w:shd w:val="clear" w:color="auto" w:fill="auto"/>
            <w:tcMar>
              <w:top w:w="100" w:type="dxa"/>
              <w:left w:w="100" w:type="dxa"/>
              <w:bottom w:w="100" w:type="dxa"/>
              <w:right w:w="100" w:type="dxa"/>
            </w:tcMar>
          </w:tcPr>
          <w:p w14:paraId="69C153A8"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uncategorized</w:t>
            </w:r>
          </w:p>
        </w:tc>
        <w:tc>
          <w:tcPr>
            <w:tcW w:w="6500" w:type="dxa"/>
            <w:shd w:val="clear" w:color="auto" w:fill="auto"/>
            <w:tcMar>
              <w:top w:w="100" w:type="dxa"/>
              <w:left w:w="100" w:type="dxa"/>
              <w:bottom w:w="100" w:type="dxa"/>
              <w:right w:w="100" w:type="dxa"/>
            </w:tcMar>
          </w:tcPr>
          <w:p w14:paraId="38B33165" w14:textId="77777777" w:rsidR="004E1E4C" w:rsidRDefault="007B281C">
            <w:pPr>
              <w:rPr>
                <w:rFonts w:ascii="Arial" w:eastAsia="Arial" w:hAnsi="Arial" w:cs="Arial"/>
                <w:sz w:val="20"/>
                <w:szCs w:val="20"/>
              </w:rPr>
            </w:pPr>
            <w:r>
              <w:rPr>
                <w:rFonts w:ascii="Arial" w:eastAsia="Arial" w:hAnsi="Arial" w:cs="Arial"/>
                <w:sz w:val="20"/>
                <w:szCs w:val="20"/>
              </w:rPr>
              <w:t>Losses incurred that have not been categorized yet.</w:t>
            </w:r>
          </w:p>
        </w:tc>
      </w:tr>
    </w:tbl>
    <w:p w14:paraId="76AFA4D2" w14:textId="77777777" w:rsidR="004E1E4C" w:rsidRDefault="007B281C">
      <w:pPr>
        <w:pStyle w:val="Heading1"/>
      </w:pPr>
      <w:bookmarkStart w:id="54" w:name="_kgkqhp9fehew" w:colFirst="0" w:colLast="0"/>
      <w:bookmarkEnd w:id="54"/>
      <w:r>
        <w:br w:type="page"/>
      </w:r>
    </w:p>
    <w:p w14:paraId="4B53127C" w14:textId="77777777" w:rsidR="004E1E4C" w:rsidRDefault="007B281C">
      <w:pPr>
        <w:pStyle w:val="Heading1"/>
      </w:pPr>
      <w:bookmarkStart w:id="55" w:name="_d3yw4sdj4bn" w:colFirst="0" w:colLast="0"/>
      <w:bookmarkEnd w:id="55"/>
      <w:r>
        <w:lastRenderedPageBreak/>
        <w:t>4. Enumerations</w:t>
      </w:r>
    </w:p>
    <w:p w14:paraId="4CF9052C" w14:textId="77777777" w:rsidR="004E1E4C" w:rsidRDefault="007B281C">
      <w:pPr>
        <w:pStyle w:val="Heading2"/>
      </w:pPr>
      <w:bookmarkStart w:id="56" w:name="_dzav4ygzjg99" w:colFirst="0" w:colLast="0"/>
      <w:bookmarkEnd w:id="56"/>
      <w:r>
        <w:t>4.1 Activity Outcome Enumeration</w:t>
      </w:r>
    </w:p>
    <w:p w14:paraId="084858EE"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activity-outcome-enum</w:t>
      </w:r>
    </w:p>
    <w:p w14:paraId="5A88642C" w14:textId="77777777" w:rsidR="004E1E4C" w:rsidRDefault="004E1E4C"/>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4E1E4C" w14:paraId="256DEFD1" w14:textId="77777777">
        <w:tc>
          <w:tcPr>
            <w:tcW w:w="2580" w:type="dxa"/>
            <w:shd w:val="clear" w:color="auto" w:fill="073763"/>
            <w:tcMar>
              <w:top w:w="100" w:type="dxa"/>
              <w:left w:w="100" w:type="dxa"/>
              <w:bottom w:w="100" w:type="dxa"/>
              <w:right w:w="100" w:type="dxa"/>
            </w:tcMar>
          </w:tcPr>
          <w:p w14:paraId="3D77D14A" w14:textId="77777777" w:rsidR="004E1E4C" w:rsidRDefault="007B281C">
            <w:pPr>
              <w:widowControl w:val="0"/>
              <w:rPr>
                <w:b/>
                <w:color w:val="FFFFFF"/>
              </w:rPr>
            </w:pPr>
            <w:r>
              <w:rPr>
                <w:b/>
                <w:color w:val="FFFFFF"/>
              </w:rPr>
              <w:t>Vocabulary Value</w:t>
            </w:r>
          </w:p>
        </w:tc>
        <w:tc>
          <w:tcPr>
            <w:tcW w:w="6780" w:type="dxa"/>
            <w:shd w:val="clear" w:color="auto" w:fill="073763"/>
            <w:tcMar>
              <w:top w:w="100" w:type="dxa"/>
              <w:left w:w="100" w:type="dxa"/>
              <w:bottom w:w="100" w:type="dxa"/>
              <w:right w:w="100" w:type="dxa"/>
            </w:tcMar>
          </w:tcPr>
          <w:p w14:paraId="38A4CD8A" w14:textId="77777777" w:rsidR="004E1E4C" w:rsidRDefault="007B281C">
            <w:pPr>
              <w:widowControl w:val="0"/>
              <w:rPr>
                <w:b/>
                <w:color w:val="FFFFFF"/>
              </w:rPr>
            </w:pPr>
            <w:r>
              <w:rPr>
                <w:b/>
                <w:color w:val="FFFFFF"/>
              </w:rPr>
              <w:t>Description</w:t>
            </w:r>
          </w:p>
        </w:tc>
      </w:tr>
      <w:tr w:rsidR="004E1E4C" w14:paraId="16C04964" w14:textId="77777777">
        <w:tc>
          <w:tcPr>
            <w:tcW w:w="2580" w:type="dxa"/>
            <w:shd w:val="clear" w:color="auto" w:fill="auto"/>
            <w:tcMar>
              <w:top w:w="100" w:type="dxa"/>
              <w:left w:w="100" w:type="dxa"/>
              <w:bottom w:w="100" w:type="dxa"/>
              <w:right w:w="100" w:type="dxa"/>
            </w:tcMar>
          </w:tcPr>
          <w:p w14:paraId="0595DFC0" w14:textId="77777777" w:rsidR="004E1E4C" w:rsidRDefault="007B281C">
            <w:pPr>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blocked</w:t>
            </w:r>
          </w:p>
        </w:tc>
        <w:tc>
          <w:tcPr>
            <w:tcW w:w="6780" w:type="dxa"/>
            <w:shd w:val="clear" w:color="auto" w:fill="auto"/>
            <w:tcMar>
              <w:top w:w="100" w:type="dxa"/>
              <w:left w:w="100" w:type="dxa"/>
              <w:bottom w:w="100" w:type="dxa"/>
              <w:right w:w="100" w:type="dxa"/>
            </w:tcMar>
          </w:tcPr>
          <w:p w14:paraId="61B56C6A" w14:textId="77777777" w:rsidR="004E1E4C" w:rsidRDefault="007B281C">
            <w:r>
              <w:t>The activity was blocked from having its intended effect by pre-emptive measures.</w:t>
            </w:r>
          </w:p>
          <w:p w14:paraId="080D0A09" w14:textId="77777777" w:rsidR="004E1E4C" w:rsidRDefault="004E1E4C"/>
          <w:p w14:paraId="7746A17B" w14:textId="77777777" w:rsidR="004E1E4C" w:rsidRDefault="007B281C">
            <w:r>
              <w:t>Attacker activities can be blocked by solutions such as rate limiting or spam filters.</w:t>
            </w:r>
          </w:p>
          <w:p w14:paraId="6BADDDF2" w14:textId="77777777" w:rsidR="004E1E4C" w:rsidRDefault="004E1E4C"/>
          <w:p w14:paraId="08288D45" w14:textId="77777777" w:rsidR="004E1E4C" w:rsidRDefault="007B281C">
            <w:r>
              <w:t>Defender activities can be blocked due to budget or organizational restrictions.</w:t>
            </w:r>
          </w:p>
        </w:tc>
      </w:tr>
      <w:tr w:rsidR="000A1F78" w14:paraId="773DA25E" w14:textId="77777777">
        <w:tc>
          <w:tcPr>
            <w:tcW w:w="2580" w:type="dxa"/>
            <w:shd w:val="clear" w:color="auto" w:fill="auto"/>
            <w:tcMar>
              <w:top w:w="100" w:type="dxa"/>
              <w:left w:w="100" w:type="dxa"/>
              <w:bottom w:w="100" w:type="dxa"/>
              <w:right w:w="100" w:type="dxa"/>
            </w:tcMar>
          </w:tcPr>
          <w:p w14:paraId="723327A0" w14:textId="154484A5" w:rsidR="000A1F78" w:rsidRDefault="000A1F78" w:rsidP="000A1F78">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failed</w:t>
            </w:r>
          </w:p>
        </w:tc>
        <w:tc>
          <w:tcPr>
            <w:tcW w:w="6780" w:type="dxa"/>
            <w:shd w:val="clear" w:color="auto" w:fill="auto"/>
            <w:tcMar>
              <w:top w:w="100" w:type="dxa"/>
              <w:left w:w="100" w:type="dxa"/>
              <w:bottom w:w="100" w:type="dxa"/>
              <w:right w:w="100" w:type="dxa"/>
            </w:tcMar>
          </w:tcPr>
          <w:p w14:paraId="00A15D4D" w14:textId="77777777" w:rsidR="000A1F78" w:rsidRDefault="000A1F78" w:rsidP="000A1F78">
            <w:r>
              <w:t>The activity failed.  For attacker activities this would not be due to any affirmative defense.</w:t>
            </w:r>
          </w:p>
          <w:p w14:paraId="4984FEA8" w14:textId="77777777" w:rsidR="000A1F78" w:rsidRDefault="000A1F78" w:rsidP="000A1F78"/>
          <w:p w14:paraId="0E2A48E7" w14:textId="77777777" w:rsidR="000A1F78" w:rsidRDefault="000A1F78" w:rsidP="000A1F78">
            <w:r>
              <w:t>For defender activities this indicates that the activity was permitted and attempted, but did not reach the desired outcome.</w:t>
            </w:r>
          </w:p>
          <w:p w14:paraId="073B8B01" w14:textId="77777777" w:rsidR="000A1F78" w:rsidRDefault="000A1F78" w:rsidP="000A1F78"/>
          <w:p w14:paraId="2F840842" w14:textId="12506AFA" w:rsidR="000A1F78" w:rsidRDefault="000A1F78" w:rsidP="000A1F78">
            <w:r>
              <w:t xml:space="preserve">For example: running a </w:t>
            </w:r>
            <w:proofErr w:type="spellStart"/>
            <w:r>
              <w:t>VisualBasic</w:t>
            </w:r>
            <w:proofErr w:type="spellEnd"/>
            <w:r>
              <w:t xml:space="preserve"> script failed because it was on a Linux machine.</w:t>
            </w:r>
          </w:p>
        </w:tc>
      </w:tr>
      <w:tr w:rsidR="000A1F78" w14:paraId="2D849522" w14:textId="77777777">
        <w:tc>
          <w:tcPr>
            <w:tcW w:w="2580" w:type="dxa"/>
            <w:shd w:val="clear" w:color="auto" w:fill="auto"/>
            <w:tcMar>
              <w:top w:w="100" w:type="dxa"/>
              <w:left w:w="100" w:type="dxa"/>
              <w:bottom w:w="100" w:type="dxa"/>
              <w:right w:w="100" w:type="dxa"/>
            </w:tcMar>
          </w:tcPr>
          <w:p w14:paraId="69CC3314" w14:textId="35395B26" w:rsidR="000A1F78" w:rsidRDefault="000A1F78" w:rsidP="000A1F78">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occurred</w:t>
            </w:r>
          </w:p>
        </w:tc>
        <w:tc>
          <w:tcPr>
            <w:tcW w:w="6780" w:type="dxa"/>
            <w:shd w:val="clear" w:color="auto" w:fill="auto"/>
            <w:tcMar>
              <w:top w:w="100" w:type="dxa"/>
              <w:left w:w="100" w:type="dxa"/>
              <w:bottom w:w="100" w:type="dxa"/>
              <w:right w:w="100" w:type="dxa"/>
            </w:tcMar>
          </w:tcPr>
          <w:p w14:paraId="59D0777B" w14:textId="746A92B3" w:rsidR="000A1F78" w:rsidRDefault="000A1F78" w:rsidP="000A1F78">
            <w:r>
              <w:t xml:space="preserve">The activity took place but not due to any deliberate human action or activity.  For </w:t>
            </w:r>
            <w:proofErr w:type="gramStart"/>
            <w:r>
              <w:t>example</w:t>
            </w:r>
            <w:proofErr w:type="gramEnd"/>
            <w:r>
              <w:t xml:space="preserve"> there was a fire in a building because of an accident or lightning strike.</w:t>
            </w:r>
          </w:p>
        </w:tc>
      </w:tr>
      <w:tr w:rsidR="000A1F78" w14:paraId="7758C1FA" w14:textId="77777777">
        <w:tc>
          <w:tcPr>
            <w:tcW w:w="2580" w:type="dxa"/>
            <w:shd w:val="clear" w:color="auto" w:fill="auto"/>
            <w:tcMar>
              <w:top w:w="100" w:type="dxa"/>
              <w:left w:w="100" w:type="dxa"/>
              <w:bottom w:w="100" w:type="dxa"/>
              <w:right w:w="100" w:type="dxa"/>
            </w:tcMar>
          </w:tcPr>
          <w:p w14:paraId="5259FEF6" w14:textId="3D59F818" w:rsidR="000A1F78" w:rsidRDefault="000A1F78" w:rsidP="000A1F78">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ongoing</w:t>
            </w:r>
          </w:p>
        </w:tc>
        <w:tc>
          <w:tcPr>
            <w:tcW w:w="6780" w:type="dxa"/>
            <w:shd w:val="clear" w:color="auto" w:fill="auto"/>
            <w:tcMar>
              <w:top w:w="100" w:type="dxa"/>
              <w:left w:w="100" w:type="dxa"/>
              <w:bottom w:w="100" w:type="dxa"/>
              <w:right w:w="100" w:type="dxa"/>
            </w:tcMar>
          </w:tcPr>
          <w:p w14:paraId="6150E472" w14:textId="3F8F91FA" w:rsidR="000A1F78" w:rsidRDefault="000A1F78" w:rsidP="000A1F78">
            <w:r>
              <w:t>The activity is still occurring.</w:t>
            </w:r>
          </w:p>
        </w:tc>
      </w:tr>
      <w:tr w:rsidR="000A1F78" w14:paraId="0927FE57" w14:textId="77777777">
        <w:tc>
          <w:tcPr>
            <w:tcW w:w="2580" w:type="dxa"/>
            <w:shd w:val="clear" w:color="auto" w:fill="auto"/>
            <w:tcMar>
              <w:top w:w="100" w:type="dxa"/>
              <w:left w:w="100" w:type="dxa"/>
              <w:bottom w:w="100" w:type="dxa"/>
              <w:right w:w="100" w:type="dxa"/>
            </w:tcMar>
          </w:tcPr>
          <w:p w14:paraId="6492FA61" w14:textId="77777777" w:rsidR="000A1F78" w:rsidRDefault="000A1F78" w:rsidP="000A1F78">
            <w:pPr>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pending</w:t>
            </w:r>
          </w:p>
        </w:tc>
        <w:tc>
          <w:tcPr>
            <w:tcW w:w="6780" w:type="dxa"/>
            <w:shd w:val="clear" w:color="auto" w:fill="auto"/>
            <w:tcMar>
              <w:top w:w="100" w:type="dxa"/>
              <w:left w:w="100" w:type="dxa"/>
              <w:bottom w:w="100" w:type="dxa"/>
              <w:right w:w="100" w:type="dxa"/>
            </w:tcMar>
          </w:tcPr>
          <w:p w14:paraId="759C52F9" w14:textId="77777777" w:rsidR="000A1F78" w:rsidRDefault="000A1F78" w:rsidP="000A1F78">
            <w:r>
              <w:t>The activity has not yet been started or observed, but it is projected or otherwise planned.</w:t>
            </w:r>
            <w:r>
              <w:br/>
            </w:r>
            <w:r>
              <w:br/>
              <w:t>Pending activity may never occur as various factors can cause it to be blocked or not attempted.  As such any time or sequence values for pending activities should be treated as an estimation or projection that is subject to change or cancellation.</w:t>
            </w:r>
          </w:p>
        </w:tc>
      </w:tr>
      <w:tr w:rsidR="000A1F78" w14:paraId="4DACC625" w14:textId="77777777">
        <w:tc>
          <w:tcPr>
            <w:tcW w:w="2580" w:type="dxa"/>
            <w:shd w:val="clear" w:color="auto" w:fill="auto"/>
            <w:tcMar>
              <w:top w:w="100" w:type="dxa"/>
              <w:left w:w="100" w:type="dxa"/>
              <w:bottom w:w="100" w:type="dxa"/>
              <w:right w:w="100" w:type="dxa"/>
            </w:tcMar>
          </w:tcPr>
          <w:p w14:paraId="5E550806" w14:textId="77777777" w:rsidR="000A1F78" w:rsidRDefault="000A1F78" w:rsidP="000A1F78">
            <w:pPr>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successful</w:t>
            </w:r>
          </w:p>
        </w:tc>
        <w:tc>
          <w:tcPr>
            <w:tcW w:w="6780" w:type="dxa"/>
            <w:shd w:val="clear" w:color="auto" w:fill="auto"/>
            <w:tcMar>
              <w:top w:w="100" w:type="dxa"/>
              <w:left w:w="100" w:type="dxa"/>
              <w:bottom w:w="100" w:type="dxa"/>
              <w:right w:w="100" w:type="dxa"/>
            </w:tcMar>
          </w:tcPr>
          <w:p w14:paraId="7F21C5C3" w14:textId="378ACB53" w:rsidR="000A1F78" w:rsidRDefault="000A1F78" w:rsidP="000A1F78">
            <w:r>
              <w:t>The activity appears to have been successful.</w:t>
            </w:r>
          </w:p>
        </w:tc>
      </w:tr>
      <w:tr w:rsidR="000A1F78" w14:paraId="263CE550" w14:textId="77777777">
        <w:tc>
          <w:tcPr>
            <w:tcW w:w="2580" w:type="dxa"/>
            <w:shd w:val="clear" w:color="auto" w:fill="auto"/>
            <w:tcMar>
              <w:top w:w="100" w:type="dxa"/>
              <w:left w:w="100" w:type="dxa"/>
              <w:bottom w:w="100" w:type="dxa"/>
              <w:right w:w="100" w:type="dxa"/>
            </w:tcMar>
          </w:tcPr>
          <w:p w14:paraId="783A6077" w14:textId="77777777" w:rsidR="000A1F78" w:rsidRDefault="000A1F78" w:rsidP="000A1F78">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unknown</w:t>
            </w:r>
          </w:p>
        </w:tc>
        <w:tc>
          <w:tcPr>
            <w:tcW w:w="6780" w:type="dxa"/>
            <w:shd w:val="clear" w:color="auto" w:fill="auto"/>
            <w:tcMar>
              <w:top w:w="100" w:type="dxa"/>
              <w:left w:w="100" w:type="dxa"/>
              <w:bottom w:w="100" w:type="dxa"/>
              <w:right w:w="100" w:type="dxa"/>
            </w:tcMar>
          </w:tcPr>
          <w:p w14:paraId="7293AC10" w14:textId="77777777" w:rsidR="000A1F78" w:rsidRDefault="000A1F78" w:rsidP="000A1F78">
            <w:r>
              <w:t>The outcome of the activity is not yet known.</w:t>
            </w:r>
          </w:p>
        </w:tc>
      </w:tr>
    </w:tbl>
    <w:p w14:paraId="0935FF83" w14:textId="77777777" w:rsidR="004E1E4C" w:rsidRDefault="004E1E4C">
      <w:pPr>
        <w:pStyle w:val="Heading2"/>
      </w:pPr>
      <w:bookmarkStart w:id="57" w:name="_2z4i2my090w6" w:colFirst="0" w:colLast="0"/>
      <w:bookmarkEnd w:id="57"/>
    </w:p>
    <w:p w14:paraId="77980912" w14:textId="77777777" w:rsidR="004E1E4C" w:rsidRDefault="007B281C">
      <w:pPr>
        <w:pStyle w:val="Heading2"/>
      </w:pPr>
      <w:bookmarkStart w:id="58" w:name="_vkyrsskfcfcf" w:colFirst="0" w:colLast="0"/>
      <w:bookmarkEnd w:id="58"/>
      <w:r>
        <w:t>4.2 Incident Confidentiality Loss Enumeration</w:t>
      </w:r>
    </w:p>
    <w:p w14:paraId="1EA0F87E"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incident-confidentiality-loss-enum</w:t>
      </w:r>
    </w:p>
    <w:p w14:paraId="2069C47B" w14:textId="77777777" w:rsidR="004E1E4C" w:rsidRDefault="004E1E4C"/>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4E1E4C" w14:paraId="51C0BCB5" w14:textId="77777777">
        <w:tc>
          <w:tcPr>
            <w:tcW w:w="2505" w:type="dxa"/>
            <w:shd w:val="clear" w:color="auto" w:fill="073763"/>
            <w:tcMar>
              <w:top w:w="100" w:type="dxa"/>
              <w:left w:w="100" w:type="dxa"/>
              <w:bottom w:w="100" w:type="dxa"/>
              <w:right w:w="100" w:type="dxa"/>
            </w:tcMar>
          </w:tcPr>
          <w:p w14:paraId="14A359D5" w14:textId="77777777" w:rsidR="004E1E4C" w:rsidRDefault="007B281C">
            <w:pPr>
              <w:widowControl w:val="0"/>
              <w:rPr>
                <w:b/>
                <w:color w:val="FFFFFF"/>
              </w:rPr>
            </w:pPr>
            <w:r>
              <w:rPr>
                <w:b/>
                <w:color w:val="FFFFFF"/>
              </w:rPr>
              <w:t>Vocabulary Value</w:t>
            </w:r>
          </w:p>
        </w:tc>
        <w:tc>
          <w:tcPr>
            <w:tcW w:w="6855" w:type="dxa"/>
            <w:shd w:val="clear" w:color="auto" w:fill="073763"/>
            <w:tcMar>
              <w:top w:w="100" w:type="dxa"/>
              <w:left w:w="100" w:type="dxa"/>
              <w:bottom w:w="100" w:type="dxa"/>
              <w:right w:w="100" w:type="dxa"/>
            </w:tcMar>
          </w:tcPr>
          <w:p w14:paraId="59BA0E3A" w14:textId="77777777" w:rsidR="004E1E4C" w:rsidRDefault="007B281C">
            <w:pPr>
              <w:widowControl w:val="0"/>
              <w:rPr>
                <w:b/>
                <w:color w:val="FFFFFF"/>
              </w:rPr>
            </w:pPr>
            <w:r>
              <w:rPr>
                <w:b/>
                <w:color w:val="FFFFFF"/>
              </w:rPr>
              <w:t>Description</w:t>
            </w:r>
          </w:p>
        </w:tc>
      </w:tr>
      <w:tr w:rsidR="004E1E4C" w14:paraId="4049A361" w14:textId="77777777">
        <w:tc>
          <w:tcPr>
            <w:tcW w:w="2505" w:type="dxa"/>
            <w:shd w:val="clear" w:color="auto" w:fill="auto"/>
            <w:tcMar>
              <w:top w:w="100" w:type="dxa"/>
              <w:left w:w="100" w:type="dxa"/>
              <w:bottom w:w="100" w:type="dxa"/>
              <w:right w:w="100" w:type="dxa"/>
            </w:tcMar>
          </w:tcPr>
          <w:p w14:paraId="6A144C56"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confirmed-loss</w:t>
            </w:r>
          </w:p>
        </w:tc>
        <w:tc>
          <w:tcPr>
            <w:tcW w:w="6855" w:type="dxa"/>
            <w:shd w:val="clear" w:color="auto" w:fill="auto"/>
            <w:tcMar>
              <w:top w:w="100" w:type="dxa"/>
              <w:left w:w="100" w:type="dxa"/>
              <w:bottom w:w="100" w:type="dxa"/>
              <w:right w:w="100" w:type="dxa"/>
            </w:tcMar>
          </w:tcPr>
          <w:p w14:paraId="27C15E41" w14:textId="77777777" w:rsidR="004E1E4C" w:rsidRDefault="007B281C">
            <w:r>
              <w:t>Information has been exfiltrated and is now available to the attacker, but it is unknown if it has been misused.</w:t>
            </w:r>
          </w:p>
        </w:tc>
      </w:tr>
      <w:tr w:rsidR="004E1E4C" w14:paraId="4E7F884D" w14:textId="77777777">
        <w:tc>
          <w:tcPr>
            <w:tcW w:w="2505" w:type="dxa"/>
            <w:shd w:val="clear" w:color="auto" w:fill="auto"/>
            <w:tcMar>
              <w:top w:w="100" w:type="dxa"/>
              <w:left w:w="100" w:type="dxa"/>
              <w:bottom w:w="100" w:type="dxa"/>
              <w:right w:w="100" w:type="dxa"/>
            </w:tcMar>
          </w:tcPr>
          <w:p w14:paraId="640D89D1"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contained</w:t>
            </w:r>
          </w:p>
        </w:tc>
        <w:tc>
          <w:tcPr>
            <w:tcW w:w="6855" w:type="dxa"/>
            <w:shd w:val="clear" w:color="auto" w:fill="auto"/>
            <w:tcMar>
              <w:top w:w="100" w:type="dxa"/>
              <w:left w:w="100" w:type="dxa"/>
              <w:bottom w:w="100" w:type="dxa"/>
              <w:right w:w="100" w:type="dxa"/>
            </w:tcMar>
          </w:tcPr>
          <w:p w14:paraId="766CFF00" w14:textId="77777777" w:rsidR="004E1E4C" w:rsidRDefault="007B281C">
            <w:r>
              <w:t>Information’s confidentiality was compromised, but the spill was within an environment that allowed it to be effectively contained.</w:t>
            </w:r>
            <w:r>
              <w:br/>
            </w:r>
            <w:r>
              <w:br/>
              <w:t>For example: a sensitive data spill occurred within a controlled network allowing it to be resolved before information exited the organization.</w:t>
            </w:r>
          </w:p>
        </w:tc>
      </w:tr>
      <w:tr w:rsidR="004E1E4C" w14:paraId="6A0392D2" w14:textId="77777777">
        <w:tc>
          <w:tcPr>
            <w:tcW w:w="2505" w:type="dxa"/>
            <w:shd w:val="clear" w:color="auto" w:fill="auto"/>
            <w:tcMar>
              <w:top w:w="100" w:type="dxa"/>
              <w:left w:w="100" w:type="dxa"/>
              <w:bottom w:w="100" w:type="dxa"/>
              <w:right w:w="100" w:type="dxa"/>
            </w:tcMar>
          </w:tcPr>
          <w:p w14:paraId="0D9CE1FE"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exploited-loss</w:t>
            </w:r>
          </w:p>
        </w:tc>
        <w:tc>
          <w:tcPr>
            <w:tcW w:w="6855" w:type="dxa"/>
            <w:shd w:val="clear" w:color="auto" w:fill="auto"/>
            <w:tcMar>
              <w:top w:w="100" w:type="dxa"/>
              <w:left w:w="100" w:type="dxa"/>
              <w:bottom w:w="100" w:type="dxa"/>
              <w:right w:w="100" w:type="dxa"/>
            </w:tcMar>
          </w:tcPr>
          <w:p w14:paraId="569695F4" w14:textId="77777777" w:rsidR="004E1E4C" w:rsidRDefault="007B281C">
            <w:r>
              <w:t>Information has been exfiltrated and has been actively misused by the attacker.</w:t>
            </w:r>
          </w:p>
        </w:tc>
      </w:tr>
      <w:tr w:rsidR="004E1E4C" w14:paraId="2ACEC0E0" w14:textId="77777777">
        <w:tc>
          <w:tcPr>
            <w:tcW w:w="2505" w:type="dxa"/>
            <w:shd w:val="clear" w:color="auto" w:fill="auto"/>
            <w:tcMar>
              <w:top w:w="100" w:type="dxa"/>
              <w:left w:w="100" w:type="dxa"/>
              <w:bottom w:w="100" w:type="dxa"/>
              <w:right w:w="100" w:type="dxa"/>
            </w:tcMar>
          </w:tcPr>
          <w:p w14:paraId="262472AF"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6855" w:type="dxa"/>
            <w:shd w:val="clear" w:color="auto" w:fill="auto"/>
            <w:tcMar>
              <w:top w:w="100" w:type="dxa"/>
              <w:left w:w="100" w:type="dxa"/>
              <w:bottom w:w="100" w:type="dxa"/>
              <w:right w:w="100" w:type="dxa"/>
            </w:tcMar>
          </w:tcPr>
          <w:p w14:paraId="5F5068BB" w14:textId="77777777" w:rsidR="004E1E4C" w:rsidRDefault="007B281C">
            <w:r>
              <w:t>This information type was not compromised based on the investigation that was performed.  This option should be used to affirmatively supply this information when necessary.</w:t>
            </w:r>
          </w:p>
        </w:tc>
      </w:tr>
      <w:tr w:rsidR="004E1E4C" w14:paraId="00582666" w14:textId="77777777">
        <w:tc>
          <w:tcPr>
            <w:tcW w:w="2505" w:type="dxa"/>
            <w:shd w:val="clear" w:color="auto" w:fill="auto"/>
            <w:tcMar>
              <w:top w:w="100" w:type="dxa"/>
              <w:left w:w="100" w:type="dxa"/>
              <w:bottom w:w="100" w:type="dxa"/>
              <w:right w:w="100" w:type="dxa"/>
            </w:tcMar>
          </w:tcPr>
          <w:p w14:paraId="58CA1D47"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suspected-loss</w:t>
            </w:r>
          </w:p>
        </w:tc>
        <w:tc>
          <w:tcPr>
            <w:tcW w:w="6855" w:type="dxa"/>
            <w:shd w:val="clear" w:color="auto" w:fill="auto"/>
            <w:tcMar>
              <w:top w:w="100" w:type="dxa"/>
              <w:left w:w="100" w:type="dxa"/>
              <w:bottom w:w="100" w:type="dxa"/>
              <w:right w:w="100" w:type="dxa"/>
            </w:tcMar>
          </w:tcPr>
          <w:p w14:paraId="5CD206B5" w14:textId="77777777" w:rsidR="004E1E4C" w:rsidRDefault="007B281C">
            <w:r>
              <w:t>It is suspected but not confirmed that the attacker may have gained access to this information.</w:t>
            </w:r>
          </w:p>
        </w:tc>
      </w:tr>
    </w:tbl>
    <w:p w14:paraId="50C5C5F6" w14:textId="77777777" w:rsidR="004E1E4C" w:rsidRDefault="004E1E4C">
      <w:pPr>
        <w:pStyle w:val="Heading2"/>
      </w:pPr>
    </w:p>
    <w:p w14:paraId="4E483CF8" w14:textId="77777777" w:rsidR="004E1E4C" w:rsidRDefault="007B281C">
      <w:pPr>
        <w:pStyle w:val="Heading2"/>
      </w:pPr>
      <w:bookmarkStart w:id="59" w:name="_ucp250n4suga" w:colFirst="0" w:colLast="0"/>
      <w:bookmarkEnd w:id="59"/>
      <w:r>
        <w:t>4.3 Incident Determination Enumeration</w:t>
      </w:r>
    </w:p>
    <w:p w14:paraId="4457CCB6"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incident-determination-enum</w:t>
      </w:r>
    </w:p>
    <w:p w14:paraId="77553B0E" w14:textId="77777777" w:rsidR="004E1E4C" w:rsidRDefault="004E1E4C"/>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4E1E4C" w14:paraId="010FCCB3" w14:textId="77777777">
        <w:tc>
          <w:tcPr>
            <w:tcW w:w="2580" w:type="dxa"/>
            <w:shd w:val="clear" w:color="auto" w:fill="073763"/>
            <w:tcMar>
              <w:top w:w="100" w:type="dxa"/>
              <w:left w:w="100" w:type="dxa"/>
              <w:bottom w:w="100" w:type="dxa"/>
              <w:right w:w="100" w:type="dxa"/>
            </w:tcMar>
          </w:tcPr>
          <w:p w14:paraId="1BC7793B" w14:textId="77777777" w:rsidR="004E1E4C" w:rsidRDefault="007B281C">
            <w:pPr>
              <w:widowControl w:val="0"/>
              <w:pBdr>
                <w:top w:val="nil"/>
                <w:left w:val="nil"/>
                <w:bottom w:val="nil"/>
                <w:right w:val="nil"/>
                <w:between w:val="nil"/>
              </w:pBdr>
              <w:rPr>
                <w:b/>
                <w:color w:val="FFFFFF"/>
              </w:rPr>
            </w:pPr>
            <w:r>
              <w:rPr>
                <w:b/>
                <w:color w:val="FFFFFF"/>
              </w:rPr>
              <w:t>Vocabulary Value</w:t>
            </w:r>
          </w:p>
        </w:tc>
        <w:tc>
          <w:tcPr>
            <w:tcW w:w="6780" w:type="dxa"/>
            <w:shd w:val="clear" w:color="auto" w:fill="073763"/>
            <w:tcMar>
              <w:top w:w="100" w:type="dxa"/>
              <w:left w:w="100" w:type="dxa"/>
              <w:bottom w:w="100" w:type="dxa"/>
              <w:right w:w="100" w:type="dxa"/>
            </w:tcMar>
          </w:tcPr>
          <w:p w14:paraId="4E828AB3"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3E6EAB85" w14:textId="77777777">
        <w:tc>
          <w:tcPr>
            <w:tcW w:w="2580" w:type="dxa"/>
            <w:shd w:val="clear" w:color="auto" w:fill="auto"/>
            <w:tcMar>
              <w:top w:w="100" w:type="dxa"/>
              <w:left w:w="100" w:type="dxa"/>
              <w:bottom w:w="100" w:type="dxa"/>
              <w:right w:w="100" w:type="dxa"/>
            </w:tcMar>
          </w:tcPr>
          <w:p w14:paraId="562C9012" w14:textId="77777777" w:rsidR="004E1E4C" w:rsidRDefault="007B281C">
            <w:pPr>
              <w:pBdr>
                <w:top w:val="nil"/>
                <w:left w:val="nil"/>
                <w:bottom w:val="nil"/>
                <w:right w:val="nil"/>
                <w:between w:val="nil"/>
              </w:pBdr>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blocked</w:t>
            </w:r>
          </w:p>
        </w:tc>
        <w:tc>
          <w:tcPr>
            <w:tcW w:w="6780" w:type="dxa"/>
            <w:shd w:val="clear" w:color="auto" w:fill="auto"/>
            <w:tcMar>
              <w:top w:w="100" w:type="dxa"/>
              <w:left w:w="100" w:type="dxa"/>
              <w:bottom w:w="100" w:type="dxa"/>
              <w:right w:w="100" w:type="dxa"/>
            </w:tcMar>
          </w:tcPr>
          <w:p w14:paraId="069FE05B" w14:textId="77777777" w:rsidR="004E1E4C" w:rsidRDefault="007B281C">
            <w:pPr>
              <w:pBdr>
                <w:top w:val="nil"/>
                <w:left w:val="nil"/>
                <w:bottom w:val="nil"/>
                <w:right w:val="nil"/>
                <w:between w:val="nil"/>
              </w:pBdr>
            </w:pPr>
            <w:r>
              <w:t>The incident had no impact due to pre-emptive measures including rate limiting or spam filters.</w:t>
            </w:r>
          </w:p>
        </w:tc>
      </w:tr>
      <w:tr w:rsidR="004E1E4C" w14:paraId="070AC679" w14:textId="77777777">
        <w:tc>
          <w:tcPr>
            <w:tcW w:w="2580" w:type="dxa"/>
            <w:shd w:val="clear" w:color="auto" w:fill="auto"/>
            <w:tcMar>
              <w:top w:w="100" w:type="dxa"/>
              <w:left w:w="100" w:type="dxa"/>
              <w:bottom w:w="100" w:type="dxa"/>
              <w:right w:w="100" w:type="dxa"/>
            </w:tcMar>
          </w:tcPr>
          <w:p w14:paraId="36B6EA74" w14:textId="77777777" w:rsidR="004E1E4C" w:rsidRDefault="007B281C">
            <w:pPr>
              <w:pBdr>
                <w:top w:val="nil"/>
                <w:left w:val="nil"/>
                <w:bottom w:val="nil"/>
                <w:right w:val="nil"/>
                <w:between w:val="nil"/>
              </w:pBdr>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successful-attempt</w:t>
            </w:r>
          </w:p>
        </w:tc>
        <w:tc>
          <w:tcPr>
            <w:tcW w:w="6780" w:type="dxa"/>
            <w:shd w:val="clear" w:color="auto" w:fill="auto"/>
            <w:tcMar>
              <w:top w:w="100" w:type="dxa"/>
              <w:left w:w="100" w:type="dxa"/>
              <w:bottom w:w="100" w:type="dxa"/>
              <w:right w:w="100" w:type="dxa"/>
            </w:tcMar>
          </w:tcPr>
          <w:p w14:paraId="224D3584" w14:textId="77777777" w:rsidR="004E1E4C" w:rsidRDefault="007B281C">
            <w:pPr>
              <w:pBdr>
                <w:top w:val="nil"/>
                <w:left w:val="nil"/>
                <w:bottom w:val="nil"/>
                <w:right w:val="nil"/>
                <w:between w:val="nil"/>
              </w:pBdr>
            </w:pPr>
            <w:r>
              <w:t>An incident has been determined to have caused at least some harm.</w:t>
            </w:r>
          </w:p>
        </w:tc>
      </w:tr>
      <w:tr w:rsidR="004E1E4C" w14:paraId="0D34D4EC" w14:textId="77777777">
        <w:tc>
          <w:tcPr>
            <w:tcW w:w="2580" w:type="dxa"/>
            <w:shd w:val="clear" w:color="auto" w:fill="auto"/>
            <w:tcMar>
              <w:top w:w="100" w:type="dxa"/>
              <w:left w:w="100" w:type="dxa"/>
              <w:bottom w:w="100" w:type="dxa"/>
              <w:right w:w="100" w:type="dxa"/>
            </w:tcMar>
          </w:tcPr>
          <w:p w14:paraId="436CC84E"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failed-attempt</w:t>
            </w:r>
          </w:p>
        </w:tc>
        <w:tc>
          <w:tcPr>
            <w:tcW w:w="6780" w:type="dxa"/>
            <w:shd w:val="clear" w:color="auto" w:fill="auto"/>
            <w:tcMar>
              <w:top w:w="100" w:type="dxa"/>
              <w:left w:w="100" w:type="dxa"/>
              <w:bottom w:w="100" w:type="dxa"/>
              <w:right w:w="100" w:type="dxa"/>
            </w:tcMar>
          </w:tcPr>
          <w:p w14:paraId="3F4D2297" w14:textId="77777777" w:rsidR="004E1E4C" w:rsidRDefault="007B281C">
            <w:pPr>
              <w:pBdr>
                <w:top w:val="nil"/>
                <w:left w:val="nil"/>
                <w:bottom w:val="nil"/>
                <w:right w:val="nil"/>
                <w:between w:val="nil"/>
              </w:pBdr>
            </w:pPr>
            <w:r>
              <w:t>The incident had no impact but not due to any affirmative defense for example a password guesser failed but was also not rate limited.</w:t>
            </w:r>
          </w:p>
        </w:tc>
      </w:tr>
      <w:tr w:rsidR="004E1E4C" w14:paraId="7FA65E82" w14:textId="77777777">
        <w:tc>
          <w:tcPr>
            <w:tcW w:w="2580" w:type="dxa"/>
            <w:shd w:val="clear" w:color="auto" w:fill="auto"/>
            <w:tcMar>
              <w:top w:w="100" w:type="dxa"/>
              <w:left w:w="100" w:type="dxa"/>
              <w:bottom w:w="100" w:type="dxa"/>
              <w:right w:w="100" w:type="dxa"/>
            </w:tcMar>
          </w:tcPr>
          <w:p w14:paraId="3ED921F3"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false-positive</w:t>
            </w:r>
          </w:p>
        </w:tc>
        <w:tc>
          <w:tcPr>
            <w:tcW w:w="6780" w:type="dxa"/>
            <w:shd w:val="clear" w:color="auto" w:fill="auto"/>
            <w:tcMar>
              <w:top w:w="100" w:type="dxa"/>
              <w:left w:w="100" w:type="dxa"/>
              <w:bottom w:w="100" w:type="dxa"/>
              <w:right w:w="100" w:type="dxa"/>
            </w:tcMar>
          </w:tcPr>
          <w:p w14:paraId="2AF8344E" w14:textId="77777777" w:rsidR="004E1E4C" w:rsidRDefault="007B281C">
            <w:pPr>
              <w:pBdr>
                <w:top w:val="nil"/>
                <w:left w:val="nil"/>
                <w:bottom w:val="nil"/>
                <w:right w:val="nil"/>
                <w:between w:val="nil"/>
              </w:pBdr>
            </w:pPr>
            <w:r>
              <w:t>An incident was determined to have been triggered by a false alert and no action including automatically performed automated actions were needed to remediate the issue.</w:t>
            </w:r>
          </w:p>
          <w:p w14:paraId="0EFB63B0" w14:textId="77777777" w:rsidR="004E1E4C" w:rsidRDefault="004E1E4C">
            <w:pPr>
              <w:pBdr>
                <w:top w:val="nil"/>
                <w:left w:val="nil"/>
                <w:bottom w:val="nil"/>
                <w:right w:val="nil"/>
                <w:between w:val="nil"/>
              </w:pBdr>
            </w:pPr>
          </w:p>
          <w:p w14:paraId="5D2C1820" w14:textId="77777777" w:rsidR="004E1E4C" w:rsidRDefault="007B281C">
            <w:pPr>
              <w:pBdr>
                <w:top w:val="nil"/>
                <w:left w:val="nil"/>
                <w:bottom w:val="nil"/>
                <w:right w:val="nil"/>
                <w:between w:val="nil"/>
              </w:pBdr>
            </w:pPr>
            <w:r>
              <w:t>This should not be used when an incident was flagged correctly, but is of no importance.  For findings of that nature low-value should be used.</w:t>
            </w:r>
          </w:p>
        </w:tc>
      </w:tr>
      <w:tr w:rsidR="004E1E4C" w14:paraId="18B369C4" w14:textId="77777777">
        <w:tc>
          <w:tcPr>
            <w:tcW w:w="2580" w:type="dxa"/>
            <w:shd w:val="clear" w:color="auto" w:fill="auto"/>
            <w:tcMar>
              <w:top w:w="100" w:type="dxa"/>
              <w:left w:w="100" w:type="dxa"/>
              <w:bottom w:w="100" w:type="dxa"/>
              <w:right w:w="100" w:type="dxa"/>
            </w:tcMar>
          </w:tcPr>
          <w:p w14:paraId="2C84AE18" w14:textId="77777777" w:rsidR="004E1E4C" w:rsidRDefault="007B281C">
            <w:pPr>
              <w:pBdr>
                <w:top w:val="nil"/>
                <w:left w:val="nil"/>
                <w:bottom w:val="nil"/>
                <w:right w:val="nil"/>
                <w:between w:val="nil"/>
              </w:pBdr>
              <w:rPr>
                <w:rFonts w:ascii="Consolas" w:eastAsia="Consolas" w:hAnsi="Consolas" w:cs="Consolas"/>
                <w:color w:val="073763"/>
                <w:sz w:val="20"/>
                <w:szCs w:val="20"/>
              </w:rPr>
            </w:pPr>
            <w:r>
              <w:rPr>
                <w:rFonts w:ascii="Consolas" w:eastAsia="Consolas" w:hAnsi="Consolas" w:cs="Consolas"/>
                <w:color w:val="073763"/>
                <w:sz w:val="20"/>
                <w:szCs w:val="20"/>
                <w:shd w:val="clear" w:color="auto" w:fill="CFE2F3"/>
              </w:rPr>
              <w:t>low-value</w:t>
            </w:r>
          </w:p>
        </w:tc>
        <w:tc>
          <w:tcPr>
            <w:tcW w:w="6780" w:type="dxa"/>
            <w:shd w:val="clear" w:color="auto" w:fill="auto"/>
            <w:tcMar>
              <w:top w:w="100" w:type="dxa"/>
              <w:left w:w="100" w:type="dxa"/>
              <w:bottom w:w="100" w:type="dxa"/>
              <w:right w:w="100" w:type="dxa"/>
            </w:tcMar>
          </w:tcPr>
          <w:p w14:paraId="791794C6" w14:textId="77777777" w:rsidR="004E1E4C" w:rsidRDefault="007B281C">
            <w:r>
              <w:t>An incident that has been deemed to be sufficiently unimportant for human intervention or may otherwise be considered noise.</w:t>
            </w:r>
          </w:p>
        </w:tc>
      </w:tr>
      <w:tr w:rsidR="004E1E4C" w14:paraId="49852ECF" w14:textId="77777777">
        <w:tc>
          <w:tcPr>
            <w:tcW w:w="2580" w:type="dxa"/>
            <w:shd w:val="clear" w:color="auto" w:fill="auto"/>
            <w:tcMar>
              <w:top w:w="100" w:type="dxa"/>
              <w:left w:w="100" w:type="dxa"/>
              <w:bottom w:w="100" w:type="dxa"/>
              <w:right w:w="100" w:type="dxa"/>
            </w:tcMar>
          </w:tcPr>
          <w:p w14:paraId="35ED452B"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suspected</w:t>
            </w:r>
          </w:p>
        </w:tc>
        <w:tc>
          <w:tcPr>
            <w:tcW w:w="6780" w:type="dxa"/>
            <w:shd w:val="clear" w:color="auto" w:fill="auto"/>
            <w:tcMar>
              <w:top w:w="100" w:type="dxa"/>
              <w:left w:w="100" w:type="dxa"/>
              <w:bottom w:w="100" w:type="dxa"/>
              <w:right w:w="100" w:type="dxa"/>
            </w:tcMar>
          </w:tcPr>
          <w:p w14:paraId="6A83489A" w14:textId="77777777" w:rsidR="004E1E4C" w:rsidRDefault="007B281C">
            <w:pPr>
              <w:pBdr>
                <w:top w:val="nil"/>
                <w:left w:val="nil"/>
                <w:bottom w:val="nil"/>
                <w:right w:val="nil"/>
                <w:between w:val="nil"/>
              </w:pBdr>
            </w:pPr>
            <w:r>
              <w:t>An incident is suspected, but not yet confirmed.</w:t>
            </w:r>
          </w:p>
        </w:tc>
      </w:tr>
    </w:tbl>
    <w:p w14:paraId="1561A680" w14:textId="77777777" w:rsidR="004E1E4C" w:rsidRDefault="004E1E4C">
      <w:pPr>
        <w:pStyle w:val="Heading2"/>
      </w:pPr>
    </w:p>
    <w:p w14:paraId="5E3D342C" w14:textId="77777777" w:rsidR="004E1E4C" w:rsidRDefault="004E1E4C">
      <w:pPr>
        <w:pStyle w:val="Heading2"/>
      </w:pPr>
    </w:p>
    <w:p w14:paraId="6D07543F" w14:textId="77777777" w:rsidR="004E1E4C" w:rsidRDefault="007B281C">
      <w:pPr>
        <w:pStyle w:val="Heading2"/>
      </w:pPr>
      <w:bookmarkStart w:id="60" w:name="_i4knwg4gflt3" w:colFirst="0" w:colLast="0"/>
      <w:bookmarkEnd w:id="60"/>
      <w:r>
        <w:t>4.4 Integrity Alteration Enumeration</w:t>
      </w:r>
    </w:p>
    <w:p w14:paraId="4D37F40A"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integrity-alteration-enum</w:t>
      </w:r>
    </w:p>
    <w:p w14:paraId="769A06E9" w14:textId="77777777" w:rsidR="004E1E4C" w:rsidRDefault="004E1E4C"/>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5910"/>
      </w:tblGrid>
      <w:tr w:rsidR="004E1E4C" w14:paraId="2B803083" w14:textId="77777777">
        <w:tc>
          <w:tcPr>
            <w:tcW w:w="3450" w:type="dxa"/>
            <w:shd w:val="clear" w:color="auto" w:fill="073763"/>
            <w:tcMar>
              <w:top w:w="100" w:type="dxa"/>
              <w:left w:w="100" w:type="dxa"/>
              <w:bottom w:w="100" w:type="dxa"/>
              <w:right w:w="100" w:type="dxa"/>
            </w:tcMar>
          </w:tcPr>
          <w:p w14:paraId="0E080C56" w14:textId="77777777" w:rsidR="004E1E4C" w:rsidRDefault="007B281C">
            <w:pPr>
              <w:widowControl w:val="0"/>
              <w:pBdr>
                <w:top w:val="nil"/>
                <w:left w:val="nil"/>
                <w:bottom w:val="nil"/>
                <w:right w:val="nil"/>
                <w:between w:val="nil"/>
              </w:pBdr>
              <w:rPr>
                <w:b/>
                <w:color w:val="FFFFFF"/>
              </w:rPr>
            </w:pPr>
            <w:r>
              <w:rPr>
                <w:b/>
                <w:color w:val="FFFFFF"/>
              </w:rPr>
              <w:t>Vocabulary Value</w:t>
            </w:r>
          </w:p>
        </w:tc>
        <w:tc>
          <w:tcPr>
            <w:tcW w:w="5910" w:type="dxa"/>
            <w:shd w:val="clear" w:color="auto" w:fill="073763"/>
            <w:tcMar>
              <w:top w:w="100" w:type="dxa"/>
              <w:left w:w="100" w:type="dxa"/>
              <w:bottom w:w="100" w:type="dxa"/>
              <w:right w:w="100" w:type="dxa"/>
            </w:tcMar>
          </w:tcPr>
          <w:p w14:paraId="65CE0419"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0EE2AC87" w14:textId="77777777">
        <w:tc>
          <w:tcPr>
            <w:tcW w:w="3450" w:type="dxa"/>
            <w:shd w:val="clear" w:color="auto" w:fill="auto"/>
            <w:tcMar>
              <w:top w:w="100" w:type="dxa"/>
              <w:left w:w="100" w:type="dxa"/>
              <w:bottom w:w="100" w:type="dxa"/>
              <w:right w:w="100" w:type="dxa"/>
            </w:tcMar>
          </w:tcPr>
          <w:p w14:paraId="6FD1EDF9" w14:textId="77777777" w:rsidR="004E1E4C" w:rsidRDefault="007B281C">
            <w:pPr>
              <w:pBdr>
                <w:top w:val="nil"/>
                <w:left w:val="nil"/>
                <w:bottom w:val="nil"/>
                <w:right w:val="nil"/>
                <w:between w:val="nil"/>
              </w:pBdr>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potential-destruction</w:t>
            </w:r>
          </w:p>
        </w:tc>
        <w:tc>
          <w:tcPr>
            <w:tcW w:w="5910" w:type="dxa"/>
            <w:shd w:val="clear" w:color="auto" w:fill="auto"/>
            <w:tcMar>
              <w:top w:w="100" w:type="dxa"/>
              <w:left w:w="100" w:type="dxa"/>
              <w:bottom w:w="100" w:type="dxa"/>
              <w:right w:w="100" w:type="dxa"/>
            </w:tcMar>
          </w:tcPr>
          <w:p w14:paraId="63A3683C" w14:textId="77777777" w:rsidR="004E1E4C" w:rsidRDefault="007B281C">
            <w:pPr>
              <w:pBdr>
                <w:top w:val="nil"/>
                <w:left w:val="nil"/>
                <w:bottom w:val="nil"/>
                <w:right w:val="nil"/>
                <w:between w:val="nil"/>
              </w:pBdr>
            </w:pPr>
            <w:r>
              <w:t>Information may have been destroyed within the system.</w:t>
            </w:r>
          </w:p>
        </w:tc>
      </w:tr>
      <w:tr w:rsidR="004E1E4C" w14:paraId="1BF094A9" w14:textId="77777777">
        <w:tc>
          <w:tcPr>
            <w:tcW w:w="3450" w:type="dxa"/>
            <w:shd w:val="clear" w:color="auto" w:fill="auto"/>
            <w:tcMar>
              <w:top w:w="100" w:type="dxa"/>
              <w:left w:w="100" w:type="dxa"/>
              <w:bottom w:w="100" w:type="dxa"/>
              <w:right w:w="100" w:type="dxa"/>
            </w:tcMar>
          </w:tcPr>
          <w:p w14:paraId="29016BA5"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potential-modification</w:t>
            </w:r>
          </w:p>
        </w:tc>
        <w:tc>
          <w:tcPr>
            <w:tcW w:w="5910" w:type="dxa"/>
            <w:shd w:val="clear" w:color="auto" w:fill="auto"/>
            <w:tcMar>
              <w:top w:w="100" w:type="dxa"/>
              <w:left w:w="100" w:type="dxa"/>
              <w:bottom w:w="100" w:type="dxa"/>
              <w:right w:w="100" w:type="dxa"/>
            </w:tcMar>
          </w:tcPr>
          <w:p w14:paraId="368B600D" w14:textId="77777777" w:rsidR="004E1E4C" w:rsidRDefault="007B281C">
            <w:pPr>
              <w:pBdr>
                <w:top w:val="nil"/>
                <w:left w:val="nil"/>
                <w:bottom w:val="nil"/>
                <w:right w:val="nil"/>
                <w:between w:val="nil"/>
              </w:pBdr>
            </w:pPr>
            <w:r>
              <w:t>Information may have been modified within the system.</w:t>
            </w:r>
          </w:p>
        </w:tc>
      </w:tr>
      <w:tr w:rsidR="004E1E4C" w14:paraId="474929E1" w14:textId="77777777">
        <w:tc>
          <w:tcPr>
            <w:tcW w:w="3450" w:type="dxa"/>
            <w:shd w:val="clear" w:color="auto" w:fill="auto"/>
            <w:tcMar>
              <w:top w:w="100" w:type="dxa"/>
              <w:left w:w="100" w:type="dxa"/>
              <w:bottom w:w="100" w:type="dxa"/>
              <w:right w:w="100" w:type="dxa"/>
            </w:tcMar>
          </w:tcPr>
          <w:p w14:paraId="7783EB3C"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partial-destruction</w:t>
            </w:r>
          </w:p>
        </w:tc>
        <w:tc>
          <w:tcPr>
            <w:tcW w:w="5910" w:type="dxa"/>
            <w:shd w:val="clear" w:color="auto" w:fill="auto"/>
            <w:tcMar>
              <w:top w:w="100" w:type="dxa"/>
              <w:left w:w="100" w:type="dxa"/>
              <w:bottom w:w="100" w:type="dxa"/>
              <w:right w:w="100" w:type="dxa"/>
            </w:tcMar>
          </w:tcPr>
          <w:p w14:paraId="1AE466D1" w14:textId="77777777" w:rsidR="004E1E4C" w:rsidRDefault="007B281C">
            <w:pPr>
              <w:pBdr>
                <w:top w:val="nil"/>
                <w:left w:val="nil"/>
                <w:bottom w:val="nil"/>
                <w:right w:val="nil"/>
                <w:between w:val="nil"/>
              </w:pBdr>
            </w:pPr>
            <w:r>
              <w:t>Some data of this type has been destroyed, but sufficient data remains to allow partial functionality.</w:t>
            </w:r>
          </w:p>
        </w:tc>
      </w:tr>
      <w:tr w:rsidR="004E1E4C" w14:paraId="01161172" w14:textId="77777777">
        <w:tc>
          <w:tcPr>
            <w:tcW w:w="3450" w:type="dxa"/>
            <w:shd w:val="clear" w:color="auto" w:fill="auto"/>
            <w:tcMar>
              <w:top w:w="100" w:type="dxa"/>
              <w:left w:w="100" w:type="dxa"/>
              <w:bottom w:w="100" w:type="dxa"/>
              <w:right w:w="100" w:type="dxa"/>
            </w:tcMar>
          </w:tcPr>
          <w:p w14:paraId="5CD8814A"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partial-modification</w:t>
            </w:r>
          </w:p>
        </w:tc>
        <w:tc>
          <w:tcPr>
            <w:tcW w:w="5910" w:type="dxa"/>
            <w:shd w:val="clear" w:color="auto" w:fill="auto"/>
            <w:tcMar>
              <w:top w:w="100" w:type="dxa"/>
              <w:left w:w="100" w:type="dxa"/>
              <w:bottom w:w="100" w:type="dxa"/>
              <w:right w:w="100" w:type="dxa"/>
            </w:tcMar>
          </w:tcPr>
          <w:p w14:paraId="78E4EAF1" w14:textId="77777777" w:rsidR="004E1E4C" w:rsidRDefault="007B281C">
            <w:pPr>
              <w:pBdr>
                <w:top w:val="nil"/>
                <w:left w:val="nil"/>
                <w:bottom w:val="nil"/>
                <w:right w:val="nil"/>
                <w:between w:val="nil"/>
              </w:pBdr>
            </w:pPr>
            <w:r>
              <w:t>Some data in the system has been modified, but the remaining data is of an acceptable level of integrity for operations to continue.</w:t>
            </w:r>
          </w:p>
        </w:tc>
      </w:tr>
      <w:tr w:rsidR="004E1E4C" w14:paraId="668DD71A" w14:textId="77777777">
        <w:tc>
          <w:tcPr>
            <w:tcW w:w="3450" w:type="dxa"/>
            <w:shd w:val="clear" w:color="auto" w:fill="auto"/>
            <w:tcMar>
              <w:top w:w="100" w:type="dxa"/>
              <w:left w:w="100" w:type="dxa"/>
              <w:bottom w:w="100" w:type="dxa"/>
              <w:right w:w="100" w:type="dxa"/>
            </w:tcMar>
          </w:tcPr>
          <w:p w14:paraId="46A7F97C"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full-destruction</w:t>
            </w:r>
          </w:p>
        </w:tc>
        <w:tc>
          <w:tcPr>
            <w:tcW w:w="5910" w:type="dxa"/>
            <w:shd w:val="clear" w:color="auto" w:fill="auto"/>
            <w:tcMar>
              <w:top w:w="100" w:type="dxa"/>
              <w:left w:w="100" w:type="dxa"/>
              <w:bottom w:w="100" w:type="dxa"/>
              <w:right w:w="100" w:type="dxa"/>
            </w:tcMar>
          </w:tcPr>
          <w:p w14:paraId="351AF74B" w14:textId="77777777" w:rsidR="004E1E4C" w:rsidRDefault="007B281C">
            <w:pPr>
              <w:pBdr>
                <w:top w:val="nil"/>
                <w:left w:val="nil"/>
                <w:bottom w:val="nil"/>
                <w:right w:val="nil"/>
                <w:between w:val="nil"/>
              </w:pBdr>
            </w:pPr>
            <w:r>
              <w:t>Sufficient data of this type was destroyed to render the system inoperable until recovery can be completed.</w:t>
            </w:r>
          </w:p>
        </w:tc>
      </w:tr>
      <w:tr w:rsidR="004E1E4C" w14:paraId="302E839E" w14:textId="77777777">
        <w:tc>
          <w:tcPr>
            <w:tcW w:w="3450" w:type="dxa"/>
            <w:shd w:val="clear" w:color="auto" w:fill="auto"/>
            <w:tcMar>
              <w:top w:w="100" w:type="dxa"/>
              <w:left w:w="100" w:type="dxa"/>
              <w:bottom w:w="100" w:type="dxa"/>
              <w:right w:w="100" w:type="dxa"/>
            </w:tcMar>
          </w:tcPr>
          <w:p w14:paraId="6A81FEFF"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full-modification</w:t>
            </w:r>
          </w:p>
        </w:tc>
        <w:tc>
          <w:tcPr>
            <w:tcW w:w="5910" w:type="dxa"/>
            <w:shd w:val="clear" w:color="auto" w:fill="auto"/>
            <w:tcMar>
              <w:top w:w="100" w:type="dxa"/>
              <w:left w:w="100" w:type="dxa"/>
              <w:bottom w:w="100" w:type="dxa"/>
              <w:right w:w="100" w:type="dxa"/>
            </w:tcMar>
          </w:tcPr>
          <w:p w14:paraId="182074D3" w14:textId="77777777" w:rsidR="004E1E4C" w:rsidRDefault="007B281C">
            <w:pPr>
              <w:pBdr>
                <w:top w:val="nil"/>
                <w:left w:val="nil"/>
                <w:bottom w:val="nil"/>
                <w:right w:val="nil"/>
                <w:between w:val="nil"/>
              </w:pBdr>
            </w:pPr>
            <w:r>
              <w:t>Sufficient data of this type was modified to render the system inoperable until recovery can be completed.</w:t>
            </w:r>
          </w:p>
        </w:tc>
      </w:tr>
      <w:tr w:rsidR="004E1E4C" w14:paraId="4E3AB6BE" w14:textId="77777777">
        <w:tc>
          <w:tcPr>
            <w:tcW w:w="3450" w:type="dxa"/>
            <w:shd w:val="clear" w:color="auto" w:fill="auto"/>
            <w:tcMar>
              <w:top w:w="100" w:type="dxa"/>
              <w:left w:w="100" w:type="dxa"/>
              <w:bottom w:w="100" w:type="dxa"/>
              <w:right w:w="100" w:type="dxa"/>
            </w:tcMar>
          </w:tcPr>
          <w:p w14:paraId="037C0A63"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5910" w:type="dxa"/>
            <w:shd w:val="clear" w:color="auto" w:fill="auto"/>
            <w:tcMar>
              <w:top w:w="100" w:type="dxa"/>
              <w:left w:w="100" w:type="dxa"/>
              <w:bottom w:w="100" w:type="dxa"/>
              <w:right w:w="100" w:type="dxa"/>
            </w:tcMar>
          </w:tcPr>
          <w:p w14:paraId="48A71E1A" w14:textId="77777777" w:rsidR="004E1E4C" w:rsidRDefault="007B281C">
            <w:pPr>
              <w:pBdr>
                <w:top w:val="nil"/>
                <w:left w:val="nil"/>
                <w:bottom w:val="nil"/>
                <w:right w:val="nil"/>
                <w:between w:val="nil"/>
              </w:pBdr>
            </w:pPr>
            <w:r>
              <w:t>There is no evidence of destruction or modification of this data type in the system.</w:t>
            </w:r>
          </w:p>
        </w:tc>
      </w:tr>
    </w:tbl>
    <w:p w14:paraId="3D81750F" w14:textId="77777777" w:rsidR="004E1E4C" w:rsidRDefault="004E1E4C">
      <w:pPr>
        <w:pStyle w:val="Heading2"/>
      </w:pPr>
      <w:bookmarkStart w:id="61" w:name="_4h9d4guw22sb" w:colFirst="0" w:colLast="0"/>
      <w:bookmarkEnd w:id="61"/>
    </w:p>
    <w:p w14:paraId="2A7498B7" w14:textId="77777777" w:rsidR="004E1E4C" w:rsidRDefault="007B281C">
      <w:pPr>
        <w:pStyle w:val="Heading2"/>
      </w:pPr>
      <w:bookmarkStart w:id="62" w:name="_z1n9v7brpf4m" w:colFirst="0" w:colLast="0"/>
      <w:bookmarkEnd w:id="62"/>
      <w:r>
        <w:t>4.5 Physical Impact Enumeration</w:t>
      </w:r>
    </w:p>
    <w:p w14:paraId="56137D45"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physical-impact-enum</w:t>
      </w:r>
    </w:p>
    <w:p w14:paraId="44B9A346" w14:textId="77777777" w:rsidR="004E1E4C" w:rsidRDefault="004E1E4C"/>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555"/>
      </w:tblGrid>
      <w:tr w:rsidR="004E1E4C" w14:paraId="0485A67B" w14:textId="77777777">
        <w:tc>
          <w:tcPr>
            <w:tcW w:w="2805" w:type="dxa"/>
            <w:shd w:val="clear" w:color="auto" w:fill="073763"/>
            <w:tcMar>
              <w:top w:w="100" w:type="dxa"/>
              <w:left w:w="100" w:type="dxa"/>
              <w:bottom w:w="100" w:type="dxa"/>
              <w:right w:w="100" w:type="dxa"/>
            </w:tcMar>
          </w:tcPr>
          <w:p w14:paraId="20B97ACA" w14:textId="77777777" w:rsidR="004E1E4C" w:rsidRDefault="007B281C">
            <w:pPr>
              <w:widowControl w:val="0"/>
              <w:rPr>
                <w:b/>
                <w:color w:val="FFFFFF"/>
              </w:rPr>
            </w:pPr>
            <w:r>
              <w:rPr>
                <w:b/>
                <w:color w:val="FFFFFF"/>
              </w:rPr>
              <w:t>Vocabulary Value</w:t>
            </w:r>
          </w:p>
        </w:tc>
        <w:tc>
          <w:tcPr>
            <w:tcW w:w="6555" w:type="dxa"/>
            <w:shd w:val="clear" w:color="auto" w:fill="073763"/>
            <w:tcMar>
              <w:top w:w="100" w:type="dxa"/>
              <w:left w:w="100" w:type="dxa"/>
              <w:bottom w:w="100" w:type="dxa"/>
              <w:right w:w="100" w:type="dxa"/>
            </w:tcMar>
          </w:tcPr>
          <w:p w14:paraId="06A8605E" w14:textId="77777777" w:rsidR="004E1E4C" w:rsidRDefault="007B281C">
            <w:pPr>
              <w:widowControl w:val="0"/>
              <w:rPr>
                <w:b/>
                <w:color w:val="FFFFFF"/>
              </w:rPr>
            </w:pPr>
            <w:r>
              <w:rPr>
                <w:b/>
                <w:color w:val="FFFFFF"/>
              </w:rPr>
              <w:t>Description</w:t>
            </w:r>
          </w:p>
        </w:tc>
      </w:tr>
      <w:tr w:rsidR="004E1E4C" w14:paraId="1DA96336" w14:textId="77777777">
        <w:tc>
          <w:tcPr>
            <w:tcW w:w="2805" w:type="dxa"/>
            <w:shd w:val="clear" w:color="auto" w:fill="auto"/>
            <w:tcMar>
              <w:top w:w="100" w:type="dxa"/>
              <w:left w:w="100" w:type="dxa"/>
              <w:bottom w:w="100" w:type="dxa"/>
              <w:right w:w="100" w:type="dxa"/>
            </w:tcMar>
          </w:tcPr>
          <w:p w14:paraId="1650763B"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damaged-functional</w:t>
            </w:r>
          </w:p>
        </w:tc>
        <w:tc>
          <w:tcPr>
            <w:tcW w:w="6555" w:type="dxa"/>
            <w:shd w:val="clear" w:color="auto" w:fill="auto"/>
            <w:tcMar>
              <w:top w:w="100" w:type="dxa"/>
              <w:left w:w="100" w:type="dxa"/>
              <w:bottom w:w="100" w:type="dxa"/>
              <w:right w:w="100" w:type="dxa"/>
            </w:tcMar>
          </w:tcPr>
          <w:p w14:paraId="27D47C18" w14:textId="77777777" w:rsidR="004E1E4C" w:rsidRDefault="007B281C">
            <w:r>
              <w:t>The property, asset or system was damaged but still remains functional and repair may be possible.</w:t>
            </w:r>
          </w:p>
        </w:tc>
      </w:tr>
      <w:tr w:rsidR="004E1E4C" w14:paraId="256B1263" w14:textId="77777777">
        <w:tc>
          <w:tcPr>
            <w:tcW w:w="2805" w:type="dxa"/>
            <w:shd w:val="clear" w:color="auto" w:fill="auto"/>
            <w:tcMar>
              <w:top w:w="100" w:type="dxa"/>
              <w:left w:w="100" w:type="dxa"/>
              <w:bottom w:w="100" w:type="dxa"/>
              <w:right w:w="100" w:type="dxa"/>
            </w:tcMar>
          </w:tcPr>
          <w:p w14:paraId="064FD4D4" w14:textId="77777777" w:rsidR="004E1E4C" w:rsidRDefault="007B281C">
            <w:pPr>
              <w:rPr>
                <w:rFonts w:ascii="Menlo" w:eastAsia="Menlo" w:hAnsi="Menlo" w:cs="Menlo"/>
                <w:sz w:val="18"/>
                <w:szCs w:val="18"/>
              </w:rPr>
            </w:pPr>
            <w:r>
              <w:rPr>
                <w:rFonts w:ascii="Consolas" w:eastAsia="Consolas" w:hAnsi="Consolas" w:cs="Consolas"/>
                <w:color w:val="073763"/>
                <w:sz w:val="20"/>
                <w:szCs w:val="20"/>
                <w:shd w:val="clear" w:color="auto" w:fill="CFE2F3"/>
              </w:rPr>
              <w:t>damaged-nonfunctional</w:t>
            </w:r>
          </w:p>
        </w:tc>
        <w:tc>
          <w:tcPr>
            <w:tcW w:w="6555" w:type="dxa"/>
            <w:shd w:val="clear" w:color="auto" w:fill="auto"/>
            <w:tcMar>
              <w:top w:w="100" w:type="dxa"/>
              <w:left w:w="100" w:type="dxa"/>
              <w:bottom w:w="100" w:type="dxa"/>
              <w:right w:w="100" w:type="dxa"/>
            </w:tcMar>
          </w:tcPr>
          <w:p w14:paraId="3FA4840F" w14:textId="77777777" w:rsidR="004E1E4C" w:rsidRDefault="007B281C">
            <w:r>
              <w:t>The property, asset or system was damaged and does not remain functional, but repair may be possible.</w:t>
            </w:r>
          </w:p>
        </w:tc>
      </w:tr>
      <w:tr w:rsidR="004E1E4C" w14:paraId="2CAF603A" w14:textId="77777777">
        <w:tc>
          <w:tcPr>
            <w:tcW w:w="2805" w:type="dxa"/>
            <w:shd w:val="clear" w:color="auto" w:fill="auto"/>
            <w:tcMar>
              <w:top w:w="100" w:type="dxa"/>
              <w:left w:w="100" w:type="dxa"/>
              <w:bottom w:w="100" w:type="dxa"/>
              <w:right w:w="100" w:type="dxa"/>
            </w:tcMar>
          </w:tcPr>
          <w:p w14:paraId="17AD18C3"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destruction</w:t>
            </w:r>
          </w:p>
        </w:tc>
        <w:tc>
          <w:tcPr>
            <w:tcW w:w="6555" w:type="dxa"/>
            <w:shd w:val="clear" w:color="auto" w:fill="auto"/>
            <w:tcMar>
              <w:top w:w="100" w:type="dxa"/>
              <w:left w:w="100" w:type="dxa"/>
              <w:bottom w:w="100" w:type="dxa"/>
              <w:right w:w="100" w:type="dxa"/>
            </w:tcMar>
          </w:tcPr>
          <w:p w14:paraId="669BBE8A" w14:textId="77777777" w:rsidR="004E1E4C" w:rsidRDefault="007B281C">
            <w:r>
              <w:t>The property, asset or system was destroyed, cannot be repaired and no longer functions.</w:t>
            </w:r>
          </w:p>
          <w:p w14:paraId="7FE99BD4" w14:textId="77777777" w:rsidR="004E1E4C" w:rsidRDefault="004E1E4C"/>
          <w:p w14:paraId="400C2334" w14:textId="77777777" w:rsidR="004E1E4C" w:rsidRDefault="007B281C">
            <w:r>
              <w:t xml:space="preserve">In some </w:t>
            </w:r>
            <w:proofErr w:type="gramStart"/>
            <w:r>
              <w:t>cases</w:t>
            </w:r>
            <w:proofErr w:type="gramEnd"/>
            <w:r>
              <w:t xml:space="preserve"> destroyed assets can be rebuilt, but doing so involves a similar amount of effort as the original construction.</w:t>
            </w:r>
          </w:p>
        </w:tc>
      </w:tr>
      <w:tr w:rsidR="004E1E4C" w14:paraId="5A47EA6B" w14:textId="77777777">
        <w:tc>
          <w:tcPr>
            <w:tcW w:w="2805" w:type="dxa"/>
            <w:shd w:val="clear" w:color="auto" w:fill="auto"/>
            <w:tcMar>
              <w:top w:w="100" w:type="dxa"/>
              <w:left w:w="100" w:type="dxa"/>
              <w:bottom w:w="100" w:type="dxa"/>
              <w:right w:w="100" w:type="dxa"/>
            </w:tcMar>
          </w:tcPr>
          <w:p w14:paraId="5F0B5ED8"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6555" w:type="dxa"/>
            <w:shd w:val="clear" w:color="auto" w:fill="auto"/>
            <w:tcMar>
              <w:top w:w="100" w:type="dxa"/>
              <w:left w:w="100" w:type="dxa"/>
              <w:bottom w:w="100" w:type="dxa"/>
              <w:right w:w="100" w:type="dxa"/>
            </w:tcMar>
          </w:tcPr>
          <w:p w14:paraId="52427323" w14:textId="77777777" w:rsidR="004E1E4C" w:rsidRDefault="007B281C">
            <w:r>
              <w:t>No damage or destruction has occurred.</w:t>
            </w:r>
          </w:p>
        </w:tc>
      </w:tr>
      <w:tr w:rsidR="004E1E4C" w14:paraId="087EF6C7" w14:textId="77777777">
        <w:tc>
          <w:tcPr>
            <w:tcW w:w="2805" w:type="dxa"/>
            <w:shd w:val="clear" w:color="auto" w:fill="auto"/>
            <w:tcMar>
              <w:top w:w="100" w:type="dxa"/>
              <w:left w:w="100" w:type="dxa"/>
              <w:bottom w:w="100" w:type="dxa"/>
              <w:right w:w="100" w:type="dxa"/>
            </w:tcMar>
          </w:tcPr>
          <w:p w14:paraId="13F8E982"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unknown</w:t>
            </w:r>
          </w:p>
        </w:tc>
        <w:tc>
          <w:tcPr>
            <w:tcW w:w="6555" w:type="dxa"/>
            <w:shd w:val="clear" w:color="auto" w:fill="auto"/>
            <w:tcMar>
              <w:top w:w="100" w:type="dxa"/>
              <w:left w:w="100" w:type="dxa"/>
              <w:bottom w:w="100" w:type="dxa"/>
              <w:right w:w="100" w:type="dxa"/>
            </w:tcMar>
          </w:tcPr>
          <w:p w14:paraId="4F22E383" w14:textId="77777777" w:rsidR="004E1E4C" w:rsidRDefault="007B281C">
            <w:r>
              <w:t>The degree of damage has not been determined yet.</w:t>
            </w:r>
          </w:p>
        </w:tc>
      </w:tr>
    </w:tbl>
    <w:p w14:paraId="09CDF023" w14:textId="77777777" w:rsidR="004E1E4C" w:rsidRDefault="004E1E4C">
      <w:pPr>
        <w:pStyle w:val="Heading2"/>
      </w:pPr>
      <w:bookmarkStart w:id="63" w:name="_7hoysnrkogn9" w:colFirst="0" w:colLast="0"/>
      <w:bookmarkEnd w:id="63"/>
    </w:p>
    <w:p w14:paraId="3C8218E6" w14:textId="77777777" w:rsidR="004E1E4C" w:rsidRDefault="007B281C">
      <w:pPr>
        <w:pStyle w:val="Heading2"/>
      </w:pPr>
      <w:bookmarkStart w:id="64" w:name="_4gusl8vbuxmo" w:colFirst="0" w:colLast="0"/>
      <w:bookmarkEnd w:id="64"/>
      <w:r>
        <w:t>4.6 Recoverability Enumeration</w:t>
      </w:r>
    </w:p>
    <w:p w14:paraId="66021382"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recoverability-enum</w:t>
      </w:r>
    </w:p>
    <w:p w14:paraId="78B347E7" w14:textId="77777777" w:rsidR="004E1E4C" w:rsidRDefault="004E1E4C"/>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4E1E4C" w14:paraId="0FB72FF9" w14:textId="77777777">
        <w:tc>
          <w:tcPr>
            <w:tcW w:w="2230" w:type="dxa"/>
            <w:shd w:val="clear" w:color="auto" w:fill="073763"/>
            <w:tcMar>
              <w:top w:w="100" w:type="dxa"/>
              <w:left w:w="100" w:type="dxa"/>
              <w:bottom w:w="100" w:type="dxa"/>
              <w:right w:w="100" w:type="dxa"/>
            </w:tcMar>
          </w:tcPr>
          <w:p w14:paraId="10DA556B" w14:textId="77777777" w:rsidR="004E1E4C" w:rsidRDefault="007B281C">
            <w:pPr>
              <w:widowControl w:val="0"/>
              <w:pBdr>
                <w:top w:val="nil"/>
                <w:left w:val="nil"/>
                <w:bottom w:val="nil"/>
                <w:right w:val="nil"/>
                <w:between w:val="nil"/>
              </w:pBdr>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230B9DF3" w14:textId="77777777" w:rsidR="004E1E4C" w:rsidRDefault="007B281C">
            <w:pPr>
              <w:widowControl w:val="0"/>
              <w:pBdr>
                <w:top w:val="nil"/>
                <w:left w:val="nil"/>
                <w:bottom w:val="nil"/>
                <w:right w:val="nil"/>
                <w:between w:val="nil"/>
              </w:pBdr>
              <w:rPr>
                <w:b/>
                <w:color w:val="FFFFFF"/>
              </w:rPr>
            </w:pPr>
            <w:r>
              <w:rPr>
                <w:b/>
                <w:color w:val="FFFFFF"/>
              </w:rPr>
              <w:t>Description</w:t>
            </w:r>
          </w:p>
        </w:tc>
      </w:tr>
      <w:tr w:rsidR="004E1E4C" w14:paraId="4DC54E50" w14:textId="77777777">
        <w:tc>
          <w:tcPr>
            <w:tcW w:w="2230" w:type="dxa"/>
            <w:shd w:val="clear" w:color="auto" w:fill="auto"/>
            <w:tcMar>
              <w:top w:w="100" w:type="dxa"/>
              <w:left w:w="100" w:type="dxa"/>
              <w:bottom w:w="100" w:type="dxa"/>
              <w:right w:w="100" w:type="dxa"/>
            </w:tcMar>
          </w:tcPr>
          <w:p w14:paraId="01B81BE2" w14:textId="77777777" w:rsidR="004E1E4C" w:rsidRDefault="007B281C">
            <w:pPr>
              <w:pBdr>
                <w:top w:val="nil"/>
                <w:left w:val="nil"/>
                <w:bottom w:val="nil"/>
                <w:right w:val="nil"/>
                <w:between w:val="nil"/>
              </w:pBdr>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extended</w:t>
            </w:r>
          </w:p>
        </w:tc>
        <w:tc>
          <w:tcPr>
            <w:tcW w:w="7130" w:type="dxa"/>
            <w:shd w:val="clear" w:color="auto" w:fill="auto"/>
            <w:tcMar>
              <w:top w:w="100" w:type="dxa"/>
              <w:left w:w="100" w:type="dxa"/>
              <w:bottom w:w="100" w:type="dxa"/>
              <w:right w:w="100" w:type="dxa"/>
            </w:tcMar>
          </w:tcPr>
          <w:p w14:paraId="0F1257F7" w14:textId="77777777" w:rsidR="004E1E4C" w:rsidRDefault="007B281C">
            <w:pPr>
              <w:pBdr>
                <w:top w:val="nil"/>
                <w:left w:val="nil"/>
                <w:bottom w:val="nil"/>
                <w:right w:val="nil"/>
                <w:between w:val="nil"/>
              </w:pBdr>
            </w:pPr>
            <w:r>
              <w:t>Time to recovery is unpredictable; additional resources and outside help are necessary.</w:t>
            </w:r>
          </w:p>
        </w:tc>
      </w:tr>
      <w:tr w:rsidR="004E1E4C" w14:paraId="53E0F086" w14:textId="77777777">
        <w:tc>
          <w:tcPr>
            <w:tcW w:w="2230" w:type="dxa"/>
            <w:shd w:val="clear" w:color="auto" w:fill="auto"/>
            <w:tcMar>
              <w:top w:w="100" w:type="dxa"/>
              <w:left w:w="100" w:type="dxa"/>
              <w:bottom w:w="100" w:type="dxa"/>
              <w:right w:w="100" w:type="dxa"/>
            </w:tcMar>
          </w:tcPr>
          <w:p w14:paraId="255A2AA8"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not-applicable</w:t>
            </w:r>
          </w:p>
        </w:tc>
        <w:tc>
          <w:tcPr>
            <w:tcW w:w="7130" w:type="dxa"/>
            <w:shd w:val="clear" w:color="auto" w:fill="auto"/>
            <w:tcMar>
              <w:top w:w="100" w:type="dxa"/>
              <w:left w:w="100" w:type="dxa"/>
              <w:bottom w:w="100" w:type="dxa"/>
              <w:right w:w="100" w:type="dxa"/>
            </w:tcMar>
          </w:tcPr>
          <w:p w14:paraId="0F232F79" w14:textId="77777777" w:rsidR="004E1E4C" w:rsidRDefault="007B281C">
            <w:pPr>
              <w:pBdr>
                <w:top w:val="nil"/>
                <w:left w:val="nil"/>
                <w:bottom w:val="nil"/>
                <w:right w:val="nil"/>
                <w:between w:val="nil"/>
              </w:pBdr>
            </w:pPr>
            <w:r>
              <w:t>No recovery is necessary.</w:t>
            </w:r>
          </w:p>
        </w:tc>
      </w:tr>
      <w:tr w:rsidR="004E1E4C" w14:paraId="5AD753BE" w14:textId="77777777">
        <w:tc>
          <w:tcPr>
            <w:tcW w:w="2230" w:type="dxa"/>
            <w:shd w:val="clear" w:color="auto" w:fill="auto"/>
            <w:tcMar>
              <w:top w:w="100" w:type="dxa"/>
              <w:left w:w="100" w:type="dxa"/>
              <w:bottom w:w="100" w:type="dxa"/>
              <w:right w:w="100" w:type="dxa"/>
            </w:tcMar>
          </w:tcPr>
          <w:p w14:paraId="77782E07"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not-recoverable</w:t>
            </w:r>
          </w:p>
        </w:tc>
        <w:tc>
          <w:tcPr>
            <w:tcW w:w="7130" w:type="dxa"/>
            <w:shd w:val="clear" w:color="auto" w:fill="auto"/>
            <w:tcMar>
              <w:top w:w="100" w:type="dxa"/>
              <w:left w:w="100" w:type="dxa"/>
              <w:bottom w:w="100" w:type="dxa"/>
              <w:right w:w="100" w:type="dxa"/>
            </w:tcMar>
          </w:tcPr>
          <w:p w14:paraId="588AAB37" w14:textId="77777777" w:rsidR="004E1E4C" w:rsidRDefault="007B281C">
            <w:pPr>
              <w:pBdr>
                <w:top w:val="nil"/>
                <w:left w:val="nil"/>
                <w:bottom w:val="nil"/>
                <w:right w:val="nil"/>
                <w:between w:val="nil"/>
              </w:pBdr>
            </w:pPr>
            <w:r>
              <w:t>Recovery from the incident is not possible.</w:t>
            </w:r>
          </w:p>
        </w:tc>
      </w:tr>
      <w:tr w:rsidR="004E1E4C" w14:paraId="3F5C4BF8" w14:textId="77777777">
        <w:tc>
          <w:tcPr>
            <w:tcW w:w="2230" w:type="dxa"/>
            <w:shd w:val="clear" w:color="auto" w:fill="auto"/>
            <w:tcMar>
              <w:top w:w="100" w:type="dxa"/>
              <w:left w:w="100" w:type="dxa"/>
              <w:bottom w:w="100" w:type="dxa"/>
              <w:right w:w="100" w:type="dxa"/>
            </w:tcMar>
          </w:tcPr>
          <w:p w14:paraId="11B4760B"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regular</w:t>
            </w:r>
          </w:p>
        </w:tc>
        <w:tc>
          <w:tcPr>
            <w:tcW w:w="7130" w:type="dxa"/>
            <w:shd w:val="clear" w:color="auto" w:fill="auto"/>
            <w:tcMar>
              <w:top w:w="100" w:type="dxa"/>
              <w:left w:w="100" w:type="dxa"/>
              <w:bottom w:w="100" w:type="dxa"/>
              <w:right w:w="100" w:type="dxa"/>
            </w:tcMar>
          </w:tcPr>
          <w:p w14:paraId="53214B8D" w14:textId="77777777" w:rsidR="004E1E4C" w:rsidRDefault="007B281C">
            <w:pPr>
              <w:pBdr>
                <w:top w:val="nil"/>
                <w:left w:val="nil"/>
                <w:bottom w:val="nil"/>
                <w:right w:val="nil"/>
                <w:between w:val="nil"/>
              </w:pBdr>
            </w:pPr>
            <w:r>
              <w:t>Time to recovery is predictable with existing resources.</w:t>
            </w:r>
          </w:p>
        </w:tc>
      </w:tr>
      <w:tr w:rsidR="004E1E4C" w14:paraId="4FC5BE60" w14:textId="77777777">
        <w:tc>
          <w:tcPr>
            <w:tcW w:w="2230" w:type="dxa"/>
            <w:shd w:val="clear" w:color="auto" w:fill="auto"/>
            <w:tcMar>
              <w:top w:w="100" w:type="dxa"/>
              <w:left w:w="100" w:type="dxa"/>
              <w:bottom w:w="100" w:type="dxa"/>
              <w:right w:w="100" w:type="dxa"/>
            </w:tcMar>
          </w:tcPr>
          <w:p w14:paraId="52DB4A93" w14:textId="77777777" w:rsidR="004E1E4C" w:rsidRDefault="007B281C">
            <w:pPr>
              <w:pBdr>
                <w:top w:val="nil"/>
                <w:left w:val="nil"/>
                <w:bottom w:val="nil"/>
                <w:right w:val="nil"/>
                <w:between w:val="nil"/>
              </w:pBd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supplemented</w:t>
            </w:r>
          </w:p>
        </w:tc>
        <w:tc>
          <w:tcPr>
            <w:tcW w:w="7130" w:type="dxa"/>
            <w:shd w:val="clear" w:color="auto" w:fill="auto"/>
            <w:tcMar>
              <w:top w:w="100" w:type="dxa"/>
              <w:left w:w="100" w:type="dxa"/>
              <w:bottom w:w="100" w:type="dxa"/>
              <w:right w:w="100" w:type="dxa"/>
            </w:tcMar>
          </w:tcPr>
          <w:p w14:paraId="41C8CF4E" w14:textId="77777777" w:rsidR="004E1E4C" w:rsidRDefault="007B281C">
            <w:pPr>
              <w:pBdr>
                <w:top w:val="nil"/>
                <w:left w:val="nil"/>
                <w:bottom w:val="nil"/>
                <w:right w:val="nil"/>
                <w:between w:val="nil"/>
              </w:pBdr>
            </w:pPr>
            <w:r>
              <w:t>Time to recovery is predictable with additional resources.</w:t>
            </w:r>
          </w:p>
        </w:tc>
      </w:tr>
    </w:tbl>
    <w:p w14:paraId="702536F3" w14:textId="77777777" w:rsidR="004E1E4C" w:rsidRDefault="004E1E4C">
      <w:pPr>
        <w:pStyle w:val="Heading2"/>
      </w:pPr>
      <w:bookmarkStart w:id="65" w:name="_4uizmi1ab9js" w:colFirst="0" w:colLast="0"/>
      <w:bookmarkEnd w:id="65"/>
    </w:p>
    <w:p w14:paraId="5EB9EC74" w14:textId="77777777" w:rsidR="004E1E4C" w:rsidRDefault="007B281C">
      <w:pPr>
        <w:pStyle w:val="Heading2"/>
      </w:pPr>
      <w:bookmarkStart w:id="66" w:name="_tab8ddpeyvz5" w:colFirst="0" w:colLast="0"/>
      <w:bookmarkEnd w:id="66"/>
      <w:r>
        <w:t>4.7 Timestamp Fidelity Enumeration</w:t>
      </w:r>
    </w:p>
    <w:p w14:paraId="1DB118CD"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timestamp-fidelity-enum</w:t>
      </w:r>
    </w:p>
    <w:p w14:paraId="2E113136" w14:textId="77777777" w:rsidR="004E1E4C" w:rsidRDefault="004E1E4C"/>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4E1E4C" w14:paraId="6DA53B3C" w14:textId="77777777">
        <w:tc>
          <w:tcPr>
            <w:tcW w:w="2835" w:type="dxa"/>
            <w:shd w:val="clear" w:color="auto" w:fill="073763"/>
            <w:tcMar>
              <w:top w:w="100" w:type="dxa"/>
              <w:left w:w="100" w:type="dxa"/>
              <w:bottom w:w="100" w:type="dxa"/>
              <w:right w:w="100" w:type="dxa"/>
            </w:tcMar>
          </w:tcPr>
          <w:p w14:paraId="6499BC0E" w14:textId="77777777" w:rsidR="004E1E4C" w:rsidRDefault="007B281C">
            <w:pPr>
              <w:widowControl w:val="0"/>
              <w:rPr>
                <w:b/>
                <w:color w:val="FFFFFF"/>
              </w:rPr>
            </w:pPr>
            <w:r>
              <w:rPr>
                <w:b/>
                <w:color w:val="FFFFFF"/>
              </w:rPr>
              <w:t>Vocabulary Value</w:t>
            </w:r>
          </w:p>
        </w:tc>
        <w:tc>
          <w:tcPr>
            <w:tcW w:w="6525" w:type="dxa"/>
            <w:shd w:val="clear" w:color="auto" w:fill="073763"/>
            <w:tcMar>
              <w:top w:w="100" w:type="dxa"/>
              <w:left w:w="100" w:type="dxa"/>
              <w:bottom w:w="100" w:type="dxa"/>
              <w:right w:w="100" w:type="dxa"/>
            </w:tcMar>
          </w:tcPr>
          <w:p w14:paraId="78D06450" w14:textId="77777777" w:rsidR="004E1E4C" w:rsidRDefault="007B281C">
            <w:pPr>
              <w:widowControl w:val="0"/>
              <w:rPr>
                <w:b/>
                <w:color w:val="FFFFFF"/>
              </w:rPr>
            </w:pPr>
            <w:r>
              <w:rPr>
                <w:b/>
                <w:color w:val="FFFFFF"/>
              </w:rPr>
              <w:t>Description</w:t>
            </w:r>
          </w:p>
        </w:tc>
      </w:tr>
      <w:tr w:rsidR="004E1E4C" w14:paraId="1A10DBEE" w14:textId="77777777">
        <w:tc>
          <w:tcPr>
            <w:tcW w:w="2835" w:type="dxa"/>
            <w:shd w:val="clear" w:color="auto" w:fill="auto"/>
            <w:tcMar>
              <w:top w:w="100" w:type="dxa"/>
              <w:left w:w="100" w:type="dxa"/>
              <w:bottom w:w="100" w:type="dxa"/>
              <w:right w:w="100" w:type="dxa"/>
            </w:tcMar>
          </w:tcPr>
          <w:p w14:paraId="76DE5578" w14:textId="77777777" w:rsidR="004E1E4C" w:rsidRDefault="007B281C">
            <w:pPr>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day</w:t>
            </w:r>
          </w:p>
        </w:tc>
        <w:tc>
          <w:tcPr>
            <w:tcW w:w="6525" w:type="dxa"/>
            <w:shd w:val="clear" w:color="auto" w:fill="auto"/>
            <w:tcMar>
              <w:top w:w="100" w:type="dxa"/>
              <w:left w:w="100" w:type="dxa"/>
              <w:bottom w:w="100" w:type="dxa"/>
              <w:right w:w="100" w:type="dxa"/>
            </w:tcMar>
          </w:tcPr>
          <w:p w14:paraId="4A81D35B" w14:textId="77777777" w:rsidR="004E1E4C" w:rsidRDefault="007B281C">
            <w:r>
              <w:t xml:space="preserve">The associated timestamp should be considered to represent a time within the </w:t>
            </w:r>
            <w:proofErr w:type="gramStart"/>
            <w:r>
              <w:t>one day</w:t>
            </w:r>
            <w:proofErr w:type="gramEnd"/>
            <w:r>
              <w:t xml:space="preserve"> period starting with the provided timestamp.</w:t>
            </w:r>
          </w:p>
          <w:p w14:paraId="71962026" w14:textId="77777777" w:rsidR="004E1E4C" w:rsidRDefault="004E1E4C"/>
          <w:p w14:paraId="275C46B2" w14:textId="77777777" w:rsidR="004E1E4C" w:rsidRDefault="007B281C">
            <w:r>
              <w:t xml:space="preserve">Hours and minutes should be understood to establish the </w:t>
            </w:r>
            <w:proofErr w:type="spellStart"/>
            <w:r>
              <w:t>timezone</w:t>
            </w:r>
            <w:proofErr w:type="spellEnd"/>
            <w:r>
              <w:t xml:space="preserve"> for this activity.</w:t>
            </w:r>
          </w:p>
        </w:tc>
      </w:tr>
      <w:tr w:rsidR="004E1E4C" w14:paraId="7013079C" w14:textId="77777777">
        <w:tc>
          <w:tcPr>
            <w:tcW w:w="2835" w:type="dxa"/>
            <w:shd w:val="clear" w:color="auto" w:fill="auto"/>
            <w:tcMar>
              <w:top w:w="100" w:type="dxa"/>
              <w:left w:w="100" w:type="dxa"/>
              <w:bottom w:w="100" w:type="dxa"/>
              <w:right w:w="100" w:type="dxa"/>
            </w:tcMar>
          </w:tcPr>
          <w:p w14:paraId="13D1F4F5"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hour</w:t>
            </w:r>
          </w:p>
        </w:tc>
        <w:tc>
          <w:tcPr>
            <w:tcW w:w="6525" w:type="dxa"/>
            <w:shd w:val="clear" w:color="auto" w:fill="auto"/>
            <w:tcMar>
              <w:top w:w="100" w:type="dxa"/>
              <w:left w:w="100" w:type="dxa"/>
              <w:bottom w:w="100" w:type="dxa"/>
              <w:right w:w="100" w:type="dxa"/>
            </w:tcMar>
          </w:tcPr>
          <w:p w14:paraId="78AF1705" w14:textId="77777777" w:rsidR="004E1E4C" w:rsidRDefault="007B281C">
            <w:r>
              <w:t xml:space="preserve">The associated timestamp should be considered to represent a time within the </w:t>
            </w:r>
            <w:proofErr w:type="gramStart"/>
            <w:r>
              <w:t>one hour</w:t>
            </w:r>
            <w:proofErr w:type="gramEnd"/>
            <w:r>
              <w:t xml:space="preserve"> period starting with the provided timestamp.</w:t>
            </w:r>
          </w:p>
        </w:tc>
      </w:tr>
      <w:tr w:rsidR="004E1E4C" w14:paraId="1E95660E" w14:textId="77777777">
        <w:tc>
          <w:tcPr>
            <w:tcW w:w="2835" w:type="dxa"/>
            <w:shd w:val="clear" w:color="auto" w:fill="auto"/>
            <w:tcMar>
              <w:top w:w="100" w:type="dxa"/>
              <w:left w:w="100" w:type="dxa"/>
              <w:bottom w:w="100" w:type="dxa"/>
              <w:right w:w="100" w:type="dxa"/>
            </w:tcMar>
          </w:tcPr>
          <w:p w14:paraId="2517E1FC"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minute</w:t>
            </w:r>
          </w:p>
        </w:tc>
        <w:tc>
          <w:tcPr>
            <w:tcW w:w="6525" w:type="dxa"/>
            <w:shd w:val="clear" w:color="auto" w:fill="auto"/>
            <w:tcMar>
              <w:top w:w="100" w:type="dxa"/>
              <w:left w:w="100" w:type="dxa"/>
              <w:bottom w:w="100" w:type="dxa"/>
              <w:right w:w="100" w:type="dxa"/>
            </w:tcMar>
          </w:tcPr>
          <w:p w14:paraId="20455332" w14:textId="77777777" w:rsidR="004E1E4C" w:rsidRDefault="007B281C">
            <w:r>
              <w:t xml:space="preserve">The associated timestamp should be considered to represent a time within the </w:t>
            </w:r>
            <w:proofErr w:type="gramStart"/>
            <w:r>
              <w:t>one minute</w:t>
            </w:r>
            <w:proofErr w:type="gramEnd"/>
            <w:r>
              <w:t xml:space="preserve"> period starting with the provided timestamp.</w:t>
            </w:r>
          </w:p>
        </w:tc>
      </w:tr>
      <w:tr w:rsidR="004E1E4C" w14:paraId="5DB03D16" w14:textId="77777777">
        <w:tc>
          <w:tcPr>
            <w:tcW w:w="2835" w:type="dxa"/>
            <w:shd w:val="clear" w:color="auto" w:fill="auto"/>
            <w:tcMar>
              <w:top w:w="100" w:type="dxa"/>
              <w:left w:w="100" w:type="dxa"/>
              <w:bottom w:w="100" w:type="dxa"/>
              <w:right w:w="100" w:type="dxa"/>
            </w:tcMar>
          </w:tcPr>
          <w:p w14:paraId="6478E619"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month</w:t>
            </w:r>
          </w:p>
        </w:tc>
        <w:tc>
          <w:tcPr>
            <w:tcW w:w="6525" w:type="dxa"/>
            <w:shd w:val="clear" w:color="auto" w:fill="auto"/>
            <w:tcMar>
              <w:top w:w="100" w:type="dxa"/>
              <w:left w:w="100" w:type="dxa"/>
              <w:bottom w:w="100" w:type="dxa"/>
              <w:right w:w="100" w:type="dxa"/>
            </w:tcMar>
          </w:tcPr>
          <w:p w14:paraId="0D204412" w14:textId="77777777" w:rsidR="004E1E4C" w:rsidRDefault="007B281C">
            <w:r>
              <w:t xml:space="preserve">The associated timestamp should be considered to represent a time within the </w:t>
            </w:r>
            <w:proofErr w:type="gramStart"/>
            <w:r>
              <w:t>one month</w:t>
            </w:r>
            <w:proofErr w:type="gramEnd"/>
            <w:r>
              <w:t xml:space="preserve"> period starting with the provided timestamp.</w:t>
            </w:r>
          </w:p>
          <w:p w14:paraId="29E02B1A" w14:textId="77777777" w:rsidR="004E1E4C" w:rsidRDefault="004E1E4C"/>
          <w:p w14:paraId="17E23FA4" w14:textId="77777777" w:rsidR="004E1E4C" w:rsidRDefault="007B281C">
            <w:r>
              <w:t xml:space="preserve">Hours and minutes should be understood to establish the </w:t>
            </w:r>
            <w:proofErr w:type="spellStart"/>
            <w:r>
              <w:t>timezone</w:t>
            </w:r>
            <w:proofErr w:type="spellEnd"/>
            <w:r>
              <w:t xml:space="preserve"> for the activity.  The day should always be listed as the first or the last day of the previous month if in a </w:t>
            </w:r>
            <w:proofErr w:type="spellStart"/>
            <w:r>
              <w:t>timezone</w:t>
            </w:r>
            <w:proofErr w:type="spellEnd"/>
            <w:r>
              <w:t xml:space="preserve"> that is offset before UTC.</w:t>
            </w:r>
          </w:p>
        </w:tc>
      </w:tr>
      <w:tr w:rsidR="004E1E4C" w14:paraId="62BA9160" w14:textId="77777777">
        <w:tc>
          <w:tcPr>
            <w:tcW w:w="2835" w:type="dxa"/>
            <w:shd w:val="clear" w:color="auto" w:fill="auto"/>
            <w:tcMar>
              <w:top w:w="100" w:type="dxa"/>
              <w:left w:w="100" w:type="dxa"/>
              <w:bottom w:w="100" w:type="dxa"/>
              <w:right w:w="100" w:type="dxa"/>
            </w:tcMar>
          </w:tcPr>
          <w:p w14:paraId="4D244BE9"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second</w:t>
            </w:r>
          </w:p>
        </w:tc>
        <w:tc>
          <w:tcPr>
            <w:tcW w:w="6525" w:type="dxa"/>
            <w:shd w:val="clear" w:color="auto" w:fill="auto"/>
            <w:tcMar>
              <w:top w:w="100" w:type="dxa"/>
              <w:left w:w="100" w:type="dxa"/>
              <w:bottom w:w="100" w:type="dxa"/>
              <w:right w:w="100" w:type="dxa"/>
            </w:tcMar>
          </w:tcPr>
          <w:p w14:paraId="0480F819" w14:textId="77777777" w:rsidR="004E1E4C" w:rsidRDefault="007B281C">
            <w:r>
              <w:t>The associated timestamp should be considered to represent a time within the one second period starting with the provided timestamp.</w:t>
            </w:r>
          </w:p>
        </w:tc>
      </w:tr>
      <w:tr w:rsidR="004E1E4C" w14:paraId="7A5DE7BF" w14:textId="77777777">
        <w:tc>
          <w:tcPr>
            <w:tcW w:w="2835" w:type="dxa"/>
            <w:shd w:val="clear" w:color="auto" w:fill="auto"/>
            <w:tcMar>
              <w:top w:w="100" w:type="dxa"/>
              <w:left w:w="100" w:type="dxa"/>
              <w:bottom w:w="100" w:type="dxa"/>
              <w:right w:w="100" w:type="dxa"/>
            </w:tcMar>
          </w:tcPr>
          <w:p w14:paraId="2A67F5DB"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year</w:t>
            </w:r>
          </w:p>
        </w:tc>
        <w:tc>
          <w:tcPr>
            <w:tcW w:w="6525" w:type="dxa"/>
            <w:shd w:val="clear" w:color="auto" w:fill="auto"/>
            <w:tcMar>
              <w:top w:w="100" w:type="dxa"/>
              <w:left w:w="100" w:type="dxa"/>
              <w:bottom w:w="100" w:type="dxa"/>
              <w:right w:w="100" w:type="dxa"/>
            </w:tcMar>
          </w:tcPr>
          <w:p w14:paraId="714F8E33" w14:textId="77777777" w:rsidR="004E1E4C" w:rsidRDefault="007B281C">
            <w:r>
              <w:t xml:space="preserve">The associated timestamp should be considered to represent a time within the </w:t>
            </w:r>
            <w:proofErr w:type="gramStart"/>
            <w:r>
              <w:t>one year</w:t>
            </w:r>
            <w:proofErr w:type="gramEnd"/>
            <w:r>
              <w:t xml:space="preserve"> period starting with the provided timestamp.</w:t>
            </w:r>
          </w:p>
          <w:p w14:paraId="140F2AD9" w14:textId="77777777" w:rsidR="004E1E4C" w:rsidRDefault="004E1E4C"/>
          <w:p w14:paraId="24EB8519" w14:textId="77777777" w:rsidR="004E1E4C" w:rsidRDefault="007B281C">
            <w:r>
              <w:t xml:space="preserve">Hours and minutes should be understood to establish the </w:t>
            </w:r>
            <w:proofErr w:type="spellStart"/>
            <w:r>
              <w:t>timezone</w:t>
            </w:r>
            <w:proofErr w:type="spellEnd"/>
            <w:r>
              <w:t xml:space="preserve"> for the activity.</w:t>
            </w:r>
          </w:p>
        </w:tc>
      </w:tr>
    </w:tbl>
    <w:p w14:paraId="7F907827" w14:textId="77777777" w:rsidR="004E1E4C" w:rsidRDefault="004E1E4C">
      <w:pPr>
        <w:pStyle w:val="Heading2"/>
      </w:pPr>
      <w:bookmarkStart w:id="67" w:name="_ululer11gpv7" w:colFirst="0" w:colLast="0"/>
      <w:bookmarkEnd w:id="67"/>
    </w:p>
    <w:p w14:paraId="645E746A" w14:textId="77777777" w:rsidR="004E1E4C" w:rsidRDefault="007B281C">
      <w:pPr>
        <w:pStyle w:val="Heading2"/>
      </w:pPr>
      <w:bookmarkStart w:id="68" w:name="_uap3tg6ww33x" w:colFirst="0" w:colLast="0"/>
      <w:bookmarkEnd w:id="68"/>
      <w:r>
        <w:t>4.8 Traceability Enumeration</w:t>
      </w:r>
    </w:p>
    <w:p w14:paraId="16A4F747" w14:textId="77777777" w:rsidR="004E1E4C" w:rsidRDefault="007B281C">
      <w:pPr>
        <w:rPr>
          <w:shd w:val="clear" w:color="auto" w:fill="F9F2F4"/>
        </w:rPr>
      </w:pPr>
      <w:r>
        <w:rPr>
          <w:b/>
        </w:rPr>
        <w:t>Type Name</w:t>
      </w:r>
      <w:r>
        <w:t xml:space="preserve">: </w:t>
      </w:r>
      <w:r>
        <w:rPr>
          <w:rFonts w:ascii="Consolas" w:eastAsia="Consolas" w:hAnsi="Consolas" w:cs="Consolas"/>
          <w:color w:val="C7254E"/>
          <w:shd w:val="clear" w:color="auto" w:fill="F9F2F4"/>
        </w:rPr>
        <w:t>traceability-enum</w:t>
      </w:r>
    </w:p>
    <w:p w14:paraId="51AF206E" w14:textId="77777777" w:rsidR="004E1E4C" w:rsidRDefault="004E1E4C"/>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4E1E4C" w14:paraId="6F14B545" w14:textId="77777777">
        <w:tc>
          <w:tcPr>
            <w:tcW w:w="2835" w:type="dxa"/>
            <w:shd w:val="clear" w:color="auto" w:fill="073763"/>
            <w:tcMar>
              <w:top w:w="100" w:type="dxa"/>
              <w:left w:w="100" w:type="dxa"/>
              <w:bottom w:w="100" w:type="dxa"/>
              <w:right w:w="100" w:type="dxa"/>
            </w:tcMar>
          </w:tcPr>
          <w:p w14:paraId="467BFA4C" w14:textId="77777777" w:rsidR="004E1E4C" w:rsidRDefault="007B281C">
            <w:pPr>
              <w:widowControl w:val="0"/>
              <w:rPr>
                <w:b/>
                <w:color w:val="FFFFFF"/>
              </w:rPr>
            </w:pPr>
            <w:r>
              <w:rPr>
                <w:b/>
                <w:color w:val="FFFFFF"/>
              </w:rPr>
              <w:t>Vocabulary Value</w:t>
            </w:r>
          </w:p>
        </w:tc>
        <w:tc>
          <w:tcPr>
            <w:tcW w:w="6525" w:type="dxa"/>
            <w:shd w:val="clear" w:color="auto" w:fill="073763"/>
            <w:tcMar>
              <w:top w:w="100" w:type="dxa"/>
              <w:left w:w="100" w:type="dxa"/>
              <w:bottom w:w="100" w:type="dxa"/>
              <w:right w:w="100" w:type="dxa"/>
            </w:tcMar>
          </w:tcPr>
          <w:p w14:paraId="1D3E0363" w14:textId="77777777" w:rsidR="004E1E4C" w:rsidRDefault="007B281C">
            <w:pPr>
              <w:widowControl w:val="0"/>
              <w:rPr>
                <w:b/>
                <w:color w:val="FFFFFF"/>
              </w:rPr>
            </w:pPr>
            <w:r>
              <w:rPr>
                <w:b/>
                <w:color w:val="FFFFFF"/>
              </w:rPr>
              <w:t>Description</w:t>
            </w:r>
          </w:p>
        </w:tc>
      </w:tr>
      <w:tr w:rsidR="004E1E4C" w14:paraId="3CEEBE2D" w14:textId="77777777">
        <w:tc>
          <w:tcPr>
            <w:tcW w:w="2835" w:type="dxa"/>
            <w:shd w:val="clear" w:color="auto" w:fill="auto"/>
            <w:tcMar>
              <w:top w:w="100" w:type="dxa"/>
              <w:left w:w="100" w:type="dxa"/>
              <w:bottom w:w="100" w:type="dxa"/>
              <w:right w:w="100" w:type="dxa"/>
            </w:tcMar>
          </w:tcPr>
          <w:p w14:paraId="087AFCC6" w14:textId="77777777" w:rsidR="004E1E4C" w:rsidRDefault="007B281C">
            <w:pPr>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accountability-lost</w:t>
            </w:r>
          </w:p>
        </w:tc>
        <w:tc>
          <w:tcPr>
            <w:tcW w:w="6525" w:type="dxa"/>
            <w:shd w:val="clear" w:color="auto" w:fill="auto"/>
            <w:tcMar>
              <w:top w:w="100" w:type="dxa"/>
              <w:left w:w="100" w:type="dxa"/>
              <w:bottom w:w="100" w:type="dxa"/>
              <w:right w:w="100" w:type="dxa"/>
            </w:tcMar>
          </w:tcPr>
          <w:p w14:paraId="713FF033" w14:textId="77777777" w:rsidR="004E1E4C" w:rsidRDefault="007B281C">
            <w:r>
              <w:t>Traces used to retrieve accountability are lost or do not exist.</w:t>
            </w:r>
          </w:p>
        </w:tc>
      </w:tr>
      <w:tr w:rsidR="004E1E4C" w14:paraId="32FD0201" w14:textId="77777777">
        <w:tc>
          <w:tcPr>
            <w:tcW w:w="2835" w:type="dxa"/>
            <w:shd w:val="clear" w:color="auto" w:fill="auto"/>
            <w:tcMar>
              <w:top w:w="100" w:type="dxa"/>
              <w:left w:w="100" w:type="dxa"/>
              <w:bottom w:w="100" w:type="dxa"/>
              <w:right w:w="100" w:type="dxa"/>
            </w:tcMar>
          </w:tcPr>
          <w:p w14:paraId="2E02A2AF"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partial-accountability</w:t>
            </w:r>
          </w:p>
        </w:tc>
        <w:tc>
          <w:tcPr>
            <w:tcW w:w="6525" w:type="dxa"/>
            <w:shd w:val="clear" w:color="auto" w:fill="auto"/>
            <w:tcMar>
              <w:top w:w="100" w:type="dxa"/>
              <w:left w:w="100" w:type="dxa"/>
              <w:bottom w:w="100" w:type="dxa"/>
              <w:right w:w="100" w:type="dxa"/>
            </w:tcMar>
          </w:tcPr>
          <w:p w14:paraId="3627E15A" w14:textId="77777777" w:rsidR="004E1E4C" w:rsidRDefault="007B281C">
            <w:r>
              <w:t>Traces are present, but insufficient to have provable accountability.</w:t>
            </w:r>
          </w:p>
        </w:tc>
      </w:tr>
      <w:tr w:rsidR="004E1E4C" w14:paraId="0E8B55D5" w14:textId="77777777">
        <w:tc>
          <w:tcPr>
            <w:tcW w:w="2835" w:type="dxa"/>
            <w:shd w:val="clear" w:color="auto" w:fill="auto"/>
            <w:tcMar>
              <w:top w:w="100" w:type="dxa"/>
              <w:left w:w="100" w:type="dxa"/>
              <w:bottom w:w="100" w:type="dxa"/>
              <w:right w:w="100" w:type="dxa"/>
            </w:tcMar>
          </w:tcPr>
          <w:p w14:paraId="2F429EB4" w14:textId="77777777" w:rsidR="004E1E4C" w:rsidRDefault="007B281C">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provable-accountability</w:t>
            </w:r>
          </w:p>
        </w:tc>
        <w:tc>
          <w:tcPr>
            <w:tcW w:w="6525" w:type="dxa"/>
            <w:shd w:val="clear" w:color="auto" w:fill="auto"/>
            <w:tcMar>
              <w:top w:w="100" w:type="dxa"/>
              <w:left w:w="100" w:type="dxa"/>
              <w:bottom w:w="100" w:type="dxa"/>
              <w:right w:w="100" w:type="dxa"/>
            </w:tcMar>
          </w:tcPr>
          <w:p w14:paraId="29CF3E07" w14:textId="77777777" w:rsidR="004E1E4C" w:rsidRDefault="007B281C">
            <w:r>
              <w:t>Accountability can be ensured from the traces that are present.</w:t>
            </w:r>
          </w:p>
        </w:tc>
      </w:tr>
    </w:tbl>
    <w:p w14:paraId="12688434" w14:textId="77777777" w:rsidR="004E1E4C" w:rsidRDefault="004E1E4C">
      <w:pPr>
        <w:pStyle w:val="Heading2"/>
      </w:pPr>
      <w:bookmarkStart w:id="69" w:name="_cp414jv0ea5z" w:colFirst="0" w:colLast="0"/>
      <w:bookmarkEnd w:id="69"/>
    </w:p>
    <w:p w14:paraId="4EA47EBB" w14:textId="77777777" w:rsidR="004E1E4C" w:rsidRDefault="007B281C">
      <w:pPr>
        <w:pStyle w:val="Heading1"/>
      </w:pPr>
      <w:bookmarkStart w:id="70" w:name="_k66vjxpo03t4" w:colFirst="0" w:colLast="0"/>
      <w:bookmarkEnd w:id="70"/>
      <w:r>
        <w:br w:type="page"/>
      </w:r>
    </w:p>
    <w:p w14:paraId="179E9C7C" w14:textId="77777777" w:rsidR="004E1E4C" w:rsidRDefault="007B281C">
      <w:pPr>
        <w:pStyle w:val="Heading1"/>
      </w:pPr>
      <w:bookmarkStart w:id="71" w:name="_hfspzbrig1q6" w:colFirst="0" w:colLast="0"/>
      <w:bookmarkEnd w:id="71"/>
      <w:r>
        <w:lastRenderedPageBreak/>
        <w:t>5.0 Relationships</w:t>
      </w:r>
    </w:p>
    <w:p w14:paraId="3AE5FEA3" w14:textId="77777777" w:rsidR="004E1E4C" w:rsidRDefault="004E1E4C"/>
    <w:tbl>
      <w:tblPr>
        <w:tblStyle w:val="af9"/>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190"/>
        <w:gridCol w:w="1920"/>
        <w:gridCol w:w="3120"/>
      </w:tblGrid>
      <w:tr w:rsidR="004E1E4C" w14:paraId="0F044F54" w14:textId="77777777">
        <w:trPr>
          <w:trHeight w:val="440"/>
        </w:trPr>
        <w:tc>
          <w:tcPr>
            <w:tcW w:w="9375" w:type="dxa"/>
            <w:gridSpan w:val="4"/>
            <w:shd w:val="clear" w:color="auto" w:fill="1C4587"/>
            <w:tcMar>
              <w:top w:w="100" w:type="dxa"/>
              <w:left w:w="100" w:type="dxa"/>
              <w:bottom w:w="100" w:type="dxa"/>
              <w:right w:w="100" w:type="dxa"/>
            </w:tcMar>
          </w:tcPr>
          <w:p w14:paraId="246698E5" w14:textId="77777777" w:rsidR="004E1E4C" w:rsidRDefault="007B281C">
            <w:pPr>
              <w:widowControl w:val="0"/>
              <w:pBdr>
                <w:top w:val="nil"/>
                <w:left w:val="nil"/>
                <w:bottom w:val="nil"/>
                <w:right w:val="nil"/>
                <w:between w:val="nil"/>
              </w:pBdr>
              <w:rPr>
                <w:rFonts w:ascii="Arial" w:eastAsia="Arial" w:hAnsi="Arial" w:cs="Arial"/>
                <w:b/>
                <w:color w:val="FFFFFF"/>
              </w:rPr>
            </w:pPr>
            <w:r>
              <w:rPr>
                <w:rFonts w:ascii="Arial" w:eastAsia="Arial" w:hAnsi="Arial" w:cs="Arial"/>
                <w:b/>
                <w:color w:val="FFFFFF"/>
              </w:rPr>
              <w:t>Common Relationships</w:t>
            </w:r>
          </w:p>
        </w:tc>
      </w:tr>
      <w:tr w:rsidR="004E1E4C" w14:paraId="1E046CEA" w14:textId="77777777">
        <w:trPr>
          <w:trHeight w:val="440"/>
        </w:trPr>
        <w:tc>
          <w:tcPr>
            <w:tcW w:w="9375" w:type="dxa"/>
            <w:gridSpan w:val="4"/>
            <w:tcMar>
              <w:top w:w="100" w:type="dxa"/>
              <w:left w:w="100" w:type="dxa"/>
              <w:bottom w:w="100" w:type="dxa"/>
              <w:right w:w="100" w:type="dxa"/>
            </w:tcMar>
          </w:tcPr>
          <w:p w14:paraId="3363FD98" w14:textId="77777777" w:rsidR="004E1E4C" w:rsidRDefault="007B281C">
            <w:pPr>
              <w:widowControl w:val="0"/>
              <w:pBdr>
                <w:top w:val="nil"/>
                <w:left w:val="nil"/>
                <w:bottom w:val="nil"/>
                <w:right w:val="nil"/>
                <w:between w:val="nil"/>
              </w:pBdr>
              <w:rPr>
                <w:rFonts w:ascii="Arial" w:eastAsia="Arial" w:hAnsi="Arial" w:cs="Arial"/>
                <w:sz w:val="22"/>
                <w:szCs w:val="22"/>
              </w:rPr>
            </w:pPr>
            <w:r>
              <w:rPr>
                <w:rFonts w:ascii="Consolas" w:eastAsia="Consolas" w:hAnsi="Consolas" w:cs="Consolas"/>
                <w:color w:val="073763"/>
                <w:sz w:val="20"/>
                <w:szCs w:val="20"/>
                <w:shd w:val="clear" w:color="auto" w:fill="CFE2F3"/>
              </w:rPr>
              <w:t>derived-from</w:t>
            </w:r>
            <w:r>
              <w:rPr>
                <w:rFonts w:ascii="Arial" w:eastAsia="Arial" w:hAnsi="Arial" w:cs="Arial"/>
                <w:sz w:val="22"/>
                <w:szCs w:val="22"/>
              </w:rPr>
              <w:t xml:space="preserve">, </w:t>
            </w:r>
            <w:r>
              <w:rPr>
                <w:rFonts w:ascii="Consolas" w:eastAsia="Consolas" w:hAnsi="Consolas" w:cs="Consolas"/>
                <w:color w:val="073763"/>
                <w:sz w:val="20"/>
                <w:szCs w:val="20"/>
                <w:shd w:val="clear" w:color="auto" w:fill="CFE2F3"/>
              </w:rPr>
              <w:t>duplicate-of</w:t>
            </w:r>
            <w:r>
              <w:rPr>
                <w:rFonts w:ascii="Arial" w:eastAsia="Arial" w:hAnsi="Arial" w:cs="Arial"/>
                <w:sz w:val="22"/>
                <w:szCs w:val="22"/>
              </w:rPr>
              <w:t xml:space="preserve">, </w:t>
            </w:r>
            <w:r>
              <w:rPr>
                <w:rFonts w:ascii="Consolas" w:eastAsia="Consolas" w:hAnsi="Consolas" w:cs="Consolas"/>
                <w:color w:val="073763"/>
                <w:sz w:val="20"/>
                <w:szCs w:val="20"/>
                <w:shd w:val="clear" w:color="auto" w:fill="CFE2F3"/>
              </w:rPr>
              <w:t>related-to</w:t>
            </w:r>
          </w:p>
        </w:tc>
      </w:tr>
      <w:tr w:rsidR="004E1E4C" w14:paraId="1EC3FE3C" w14:textId="77777777">
        <w:tc>
          <w:tcPr>
            <w:tcW w:w="2145" w:type="dxa"/>
            <w:shd w:val="clear" w:color="auto" w:fill="1C4587"/>
            <w:tcMar>
              <w:top w:w="100" w:type="dxa"/>
              <w:left w:w="100" w:type="dxa"/>
              <w:bottom w:w="100" w:type="dxa"/>
              <w:right w:w="100" w:type="dxa"/>
            </w:tcMar>
          </w:tcPr>
          <w:p w14:paraId="2AD3056E" w14:textId="77777777" w:rsidR="004E1E4C" w:rsidRDefault="007B281C">
            <w:pPr>
              <w:widowControl w:val="0"/>
              <w:pBdr>
                <w:top w:val="nil"/>
                <w:left w:val="nil"/>
                <w:bottom w:val="nil"/>
                <w:right w:val="nil"/>
                <w:between w:val="nil"/>
              </w:pBdr>
              <w:rPr>
                <w:rFonts w:ascii="Arial" w:eastAsia="Arial" w:hAnsi="Arial" w:cs="Arial"/>
                <w:b/>
                <w:color w:val="FFFFFF"/>
              </w:rPr>
            </w:pPr>
            <w:r>
              <w:rPr>
                <w:rFonts w:ascii="Arial" w:eastAsia="Arial" w:hAnsi="Arial" w:cs="Arial"/>
                <w:b/>
                <w:color w:val="FFFFFF"/>
              </w:rPr>
              <w:t>Source</w:t>
            </w:r>
          </w:p>
        </w:tc>
        <w:tc>
          <w:tcPr>
            <w:tcW w:w="2190" w:type="dxa"/>
            <w:shd w:val="clear" w:color="auto" w:fill="1C4587"/>
            <w:tcMar>
              <w:top w:w="100" w:type="dxa"/>
              <w:left w:w="100" w:type="dxa"/>
              <w:bottom w:w="100" w:type="dxa"/>
              <w:right w:w="100" w:type="dxa"/>
            </w:tcMar>
          </w:tcPr>
          <w:p w14:paraId="7C841E2E" w14:textId="77777777" w:rsidR="004E1E4C" w:rsidRDefault="007B281C">
            <w:pPr>
              <w:widowControl w:val="0"/>
              <w:pBdr>
                <w:top w:val="nil"/>
                <w:left w:val="nil"/>
                <w:bottom w:val="nil"/>
                <w:right w:val="nil"/>
                <w:between w:val="nil"/>
              </w:pBdr>
              <w:rPr>
                <w:rFonts w:ascii="Arial" w:eastAsia="Arial" w:hAnsi="Arial" w:cs="Arial"/>
                <w:b/>
                <w:color w:val="FFFFFF"/>
              </w:rPr>
            </w:pPr>
            <w:r>
              <w:rPr>
                <w:rFonts w:ascii="Arial" w:eastAsia="Arial" w:hAnsi="Arial" w:cs="Arial"/>
                <w:b/>
                <w:color w:val="FFFFFF"/>
              </w:rPr>
              <w:t>Type</w:t>
            </w:r>
          </w:p>
        </w:tc>
        <w:tc>
          <w:tcPr>
            <w:tcW w:w="1920" w:type="dxa"/>
            <w:shd w:val="clear" w:color="auto" w:fill="1C4587"/>
            <w:tcMar>
              <w:top w:w="100" w:type="dxa"/>
              <w:left w:w="100" w:type="dxa"/>
              <w:bottom w:w="100" w:type="dxa"/>
              <w:right w:w="100" w:type="dxa"/>
            </w:tcMar>
          </w:tcPr>
          <w:p w14:paraId="7386C704" w14:textId="77777777" w:rsidR="004E1E4C" w:rsidRDefault="007B281C">
            <w:pPr>
              <w:widowControl w:val="0"/>
              <w:pBdr>
                <w:top w:val="nil"/>
                <w:left w:val="nil"/>
                <w:bottom w:val="nil"/>
                <w:right w:val="nil"/>
                <w:between w:val="nil"/>
              </w:pBdr>
              <w:rPr>
                <w:rFonts w:ascii="Arial" w:eastAsia="Arial" w:hAnsi="Arial" w:cs="Arial"/>
                <w:b/>
                <w:color w:val="FFFFFF"/>
              </w:rPr>
            </w:pPr>
            <w:r>
              <w:rPr>
                <w:rFonts w:ascii="Arial" w:eastAsia="Arial" w:hAnsi="Arial" w:cs="Arial"/>
                <w:b/>
                <w:color w:val="FFFFFF"/>
              </w:rPr>
              <w:t>Target</w:t>
            </w:r>
          </w:p>
        </w:tc>
        <w:tc>
          <w:tcPr>
            <w:tcW w:w="3120" w:type="dxa"/>
            <w:shd w:val="clear" w:color="auto" w:fill="1C4587"/>
            <w:tcMar>
              <w:top w:w="100" w:type="dxa"/>
              <w:left w:w="100" w:type="dxa"/>
              <w:bottom w:w="100" w:type="dxa"/>
              <w:right w:w="100" w:type="dxa"/>
            </w:tcMar>
          </w:tcPr>
          <w:p w14:paraId="148DCB7C" w14:textId="77777777" w:rsidR="004E1E4C" w:rsidRDefault="007B281C">
            <w:pPr>
              <w:widowControl w:val="0"/>
              <w:pBdr>
                <w:top w:val="nil"/>
                <w:left w:val="nil"/>
                <w:bottom w:val="nil"/>
                <w:right w:val="nil"/>
                <w:between w:val="nil"/>
              </w:pBdr>
              <w:rPr>
                <w:rFonts w:ascii="Arial" w:eastAsia="Arial" w:hAnsi="Arial" w:cs="Arial"/>
                <w:b/>
                <w:color w:val="FFFFFF"/>
              </w:rPr>
            </w:pPr>
            <w:r>
              <w:rPr>
                <w:rFonts w:ascii="Arial" w:eastAsia="Arial" w:hAnsi="Arial" w:cs="Arial"/>
                <w:b/>
                <w:color w:val="FFFFFF"/>
              </w:rPr>
              <w:t>Description</w:t>
            </w:r>
          </w:p>
        </w:tc>
      </w:tr>
      <w:tr w:rsidR="004E1E4C" w14:paraId="05A8710E" w14:textId="77777777">
        <w:tc>
          <w:tcPr>
            <w:tcW w:w="2145" w:type="dxa"/>
            <w:shd w:val="clear" w:color="auto" w:fill="auto"/>
            <w:tcMar>
              <w:top w:w="100" w:type="dxa"/>
              <w:left w:w="100" w:type="dxa"/>
              <w:bottom w:w="100" w:type="dxa"/>
              <w:right w:w="100" w:type="dxa"/>
            </w:tcMar>
          </w:tcPr>
          <w:p w14:paraId="5FFD0163" w14:textId="77777777" w:rsidR="004E1E4C" w:rsidRDefault="007B281C">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shd w:val="clear" w:color="auto" w:fill="auto"/>
            <w:tcMar>
              <w:top w:w="100" w:type="dxa"/>
              <w:left w:w="100" w:type="dxa"/>
              <w:bottom w:w="100" w:type="dxa"/>
              <w:right w:w="100" w:type="dxa"/>
            </w:tcMar>
          </w:tcPr>
          <w:p w14:paraId="082B18A5" w14:textId="77777777" w:rsidR="004E1E4C" w:rsidRDefault="007B281C">
            <w:pPr>
              <w:rPr>
                <w:rFonts w:ascii="Consolas" w:eastAsia="Consolas" w:hAnsi="Consolas" w:cs="Consolas"/>
                <w:sz w:val="22"/>
                <w:szCs w:val="22"/>
              </w:rPr>
            </w:pPr>
            <w:r>
              <w:rPr>
                <w:rFonts w:ascii="Consolas" w:eastAsia="Consolas" w:hAnsi="Consolas" w:cs="Consolas"/>
                <w:color w:val="073763"/>
                <w:sz w:val="20"/>
                <w:szCs w:val="20"/>
                <w:shd w:val="clear" w:color="auto" w:fill="CFE2F3"/>
              </w:rPr>
              <w:t>led-to</w:t>
            </w:r>
          </w:p>
          <w:p w14:paraId="785D3812" w14:textId="77777777" w:rsidR="004E1E4C" w:rsidRDefault="004E1E4C">
            <w:pPr>
              <w:widowControl w:val="0"/>
              <w:pBdr>
                <w:top w:val="nil"/>
                <w:left w:val="nil"/>
                <w:bottom w:val="nil"/>
                <w:right w:val="nil"/>
                <w:between w:val="nil"/>
              </w:pBdr>
              <w:rPr>
                <w:rFonts w:ascii="Consolas" w:eastAsia="Consolas" w:hAnsi="Consolas" w:cs="Consolas"/>
                <w:sz w:val="22"/>
                <w:szCs w:val="22"/>
              </w:rPr>
            </w:pPr>
          </w:p>
        </w:tc>
        <w:tc>
          <w:tcPr>
            <w:tcW w:w="1920" w:type="dxa"/>
            <w:shd w:val="clear" w:color="auto" w:fill="auto"/>
            <w:tcMar>
              <w:top w:w="100" w:type="dxa"/>
              <w:left w:w="100" w:type="dxa"/>
              <w:bottom w:w="100" w:type="dxa"/>
              <w:right w:w="100" w:type="dxa"/>
            </w:tcMar>
          </w:tcPr>
          <w:p w14:paraId="2B3D0B58" w14:textId="77777777" w:rsidR="004E1E4C" w:rsidRDefault="007B281C">
            <w:pPr>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5FE8EBBC"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One incident led to another.</w:t>
            </w:r>
          </w:p>
        </w:tc>
      </w:tr>
      <w:tr w:rsidR="004E1E4C" w14:paraId="6C83B138" w14:textId="77777777">
        <w:tc>
          <w:tcPr>
            <w:tcW w:w="2145" w:type="dxa"/>
            <w:shd w:val="clear" w:color="auto" w:fill="auto"/>
            <w:tcMar>
              <w:top w:w="100" w:type="dxa"/>
              <w:left w:w="100" w:type="dxa"/>
              <w:bottom w:w="100" w:type="dxa"/>
              <w:right w:w="100" w:type="dxa"/>
            </w:tcMar>
          </w:tcPr>
          <w:p w14:paraId="2A05CCD3" w14:textId="77777777" w:rsidR="004E1E4C" w:rsidRDefault="007B281C">
            <w:pPr>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shd w:val="clear" w:color="auto" w:fill="auto"/>
            <w:tcMar>
              <w:top w:w="100" w:type="dxa"/>
              <w:left w:w="100" w:type="dxa"/>
              <w:bottom w:w="100" w:type="dxa"/>
              <w:right w:w="100" w:type="dxa"/>
            </w:tcMar>
          </w:tcPr>
          <w:p w14:paraId="3B8F90F8" w14:textId="77777777" w:rsidR="004E1E4C" w:rsidRDefault="007B281C">
            <w:pPr>
              <w:rPr>
                <w:rFonts w:ascii="Consolas" w:eastAsia="Consolas" w:hAnsi="Consolas" w:cs="Consolas"/>
                <w:sz w:val="22"/>
                <w:szCs w:val="22"/>
              </w:rPr>
            </w:pPr>
            <w:r>
              <w:rPr>
                <w:rFonts w:ascii="Consolas" w:eastAsia="Consolas" w:hAnsi="Consolas" w:cs="Consolas"/>
                <w:color w:val="073763"/>
                <w:sz w:val="20"/>
                <w:szCs w:val="20"/>
                <w:shd w:val="clear" w:color="auto" w:fill="CFE2F3"/>
              </w:rPr>
              <w:t>impacts</w:t>
            </w:r>
          </w:p>
          <w:p w14:paraId="0DB95D87" w14:textId="77777777" w:rsidR="004E1E4C" w:rsidRDefault="004E1E4C">
            <w:pPr>
              <w:widowControl w:val="0"/>
              <w:pBdr>
                <w:top w:val="nil"/>
                <w:left w:val="nil"/>
                <w:bottom w:val="nil"/>
                <w:right w:val="nil"/>
                <w:between w:val="nil"/>
              </w:pBdr>
              <w:rPr>
                <w:rFonts w:ascii="Consolas" w:eastAsia="Consolas" w:hAnsi="Consolas" w:cs="Consolas"/>
                <w:sz w:val="22"/>
                <w:szCs w:val="22"/>
              </w:rPr>
            </w:pPr>
          </w:p>
        </w:tc>
        <w:tc>
          <w:tcPr>
            <w:tcW w:w="1920" w:type="dxa"/>
            <w:shd w:val="clear" w:color="auto" w:fill="auto"/>
            <w:tcMar>
              <w:top w:w="100" w:type="dxa"/>
              <w:left w:w="100" w:type="dxa"/>
              <w:bottom w:w="100" w:type="dxa"/>
              <w:right w:w="100" w:type="dxa"/>
            </w:tcMar>
          </w:tcPr>
          <w:p w14:paraId="1B45B8F2" w14:textId="77777777" w:rsidR="004E1E4C" w:rsidRDefault="007B281C">
            <w:pPr>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identity</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infrastructure</w:t>
            </w:r>
          </w:p>
        </w:tc>
        <w:tc>
          <w:tcPr>
            <w:tcW w:w="3120" w:type="dxa"/>
            <w:shd w:val="clear" w:color="auto" w:fill="auto"/>
            <w:tcMar>
              <w:top w:w="100" w:type="dxa"/>
              <w:left w:w="100" w:type="dxa"/>
              <w:bottom w:w="100" w:type="dxa"/>
              <w:right w:w="100" w:type="dxa"/>
            </w:tcMar>
          </w:tcPr>
          <w:p w14:paraId="5CD4D888"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An incident has an impact on the victim or specific infrastructure.</w:t>
            </w:r>
          </w:p>
        </w:tc>
      </w:tr>
      <w:tr w:rsidR="004E1E4C" w14:paraId="3F406C0F" w14:textId="77777777">
        <w:tc>
          <w:tcPr>
            <w:tcW w:w="2145" w:type="dxa"/>
            <w:shd w:val="clear" w:color="auto" w:fill="auto"/>
            <w:tcMar>
              <w:top w:w="100" w:type="dxa"/>
              <w:left w:w="100" w:type="dxa"/>
              <w:bottom w:w="100" w:type="dxa"/>
              <w:right w:w="100" w:type="dxa"/>
            </w:tcMar>
          </w:tcPr>
          <w:p w14:paraId="1332AD0E" w14:textId="77777777" w:rsidR="004E1E4C" w:rsidRDefault="007B281C">
            <w:pPr>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shd w:val="clear" w:color="auto" w:fill="auto"/>
            <w:tcMar>
              <w:top w:w="100" w:type="dxa"/>
              <w:left w:w="100" w:type="dxa"/>
              <w:bottom w:w="100" w:type="dxa"/>
              <w:right w:w="100" w:type="dxa"/>
            </w:tcMar>
          </w:tcPr>
          <w:p w14:paraId="1A25A15E" w14:textId="77777777" w:rsidR="004E1E4C" w:rsidRDefault="007B281C">
            <w:pPr>
              <w:widowControl w:val="0"/>
              <w:pBdr>
                <w:top w:val="nil"/>
                <w:left w:val="nil"/>
                <w:bottom w:val="nil"/>
                <w:right w:val="nil"/>
                <w:between w:val="nil"/>
              </w:pBdr>
              <w:rPr>
                <w:rFonts w:ascii="Consolas" w:eastAsia="Consolas" w:hAnsi="Consolas" w:cs="Consolas"/>
                <w:sz w:val="22"/>
                <w:szCs w:val="22"/>
              </w:rPr>
            </w:pPr>
            <w:r>
              <w:rPr>
                <w:rFonts w:ascii="Consolas" w:eastAsia="Consolas" w:hAnsi="Consolas" w:cs="Consolas"/>
                <w:color w:val="073763"/>
                <w:sz w:val="20"/>
                <w:szCs w:val="20"/>
                <w:shd w:val="clear" w:color="auto" w:fill="CFE2F3"/>
              </w:rPr>
              <w:t>attributed-to</w:t>
            </w:r>
          </w:p>
        </w:tc>
        <w:tc>
          <w:tcPr>
            <w:tcW w:w="1920" w:type="dxa"/>
            <w:shd w:val="clear" w:color="auto" w:fill="auto"/>
            <w:tcMar>
              <w:top w:w="100" w:type="dxa"/>
              <w:left w:w="100" w:type="dxa"/>
              <w:bottom w:w="100" w:type="dxa"/>
              <w:right w:w="100" w:type="dxa"/>
            </w:tcMar>
          </w:tcPr>
          <w:p w14:paraId="30AC5E3A" w14:textId="77777777" w:rsidR="004E1E4C" w:rsidRDefault="007B281C">
            <w:pPr>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intrusion-set</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threat-actor</w:t>
            </w:r>
          </w:p>
        </w:tc>
        <w:tc>
          <w:tcPr>
            <w:tcW w:w="3120" w:type="dxa"/>
            <w:shd w:val="clear" w:color="auto" w:fill="auto"/>
            <w:tcMar>
              <w:top w:w="100" w:type="dxa"/>
              <w:left w:w="100" w:type="dxa"/>
              <w:bottom w:w="100" w:type="dxa"/>
              <w:right w:w="100" w:type="dxa"/>
            </w:tcMar>
          </w:tcPr>
          <w:p w14:paraId="5FA7B10F"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The incident has been attributed to the intrusion set or threat actor.</w:t>
            </w:r>
          </w:p>
        </w:tc>
      </w:tr>
      <w:tr w:rsidR="004E1E4C" w14:paraId="4E29FF2E" w14:textId="77777777">
        <w:tc>
          <w:tcPr>
            <w:tcW w:w="2145" w:type="dxa"/>
            <w:shd w:val="clear" w:color="auto" w:fill="auto"/>
            <w:tcMar>
              <w:top w:w="100" w:type="dxa"/>
              <w:left w:w="100" w:type="dxa"/>
              <w:bottom w:w="100" w:type="dxa"/>
              <w:right w:w="100" w:type="dxa"/>
            </w:tcMar>
          </w:tcPr>
          <w:p w14:paraId="257E4C99" w14:textId="77777777" w:rsidR="004E1E4C" w:rsidRDefault="007B281C">
            <w:pPr>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shd w:val="clear" w:color="auto" w:fill="auto"/>
            <w:tcMar>
              <w:top w:w="100" w:type="dxa"/>
              <w:left w:w="100" w:type="dxa"/>
              <w:bottom w:w="100" w:type="dxa"/>
              <w:right w:w="100" w:type="dxa"/>
            </w:tcMar>
          </w:tcPr>
          <w:p w14:paraId="794D588E" w14:textId="77777777" w:rsidR="004E1E4C" w:rsidRDefault="007B281C">
            <w:pPr>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targets</w:t>
            </w:r>
          </w:p>
        </w:tc>
        <w:tc>
          <w:tcPr>
            <w:tcW w:w="1920" w:type="dxa"/>
            <w:shd w:val="clear" w:color="auto" w:fill="auto"/>
            <w:tcMar>
              <w:top w:w="100" w:type="dxa"/>
              <w:left w:w="100" w:type="dxa"/>
              <w:bottom w:w="100" w:type="dxa"/>
              <w:right w:w="100" w:type="dxa"/>
            </w:tcMar>
          </w:tcPr>
          <w:p w14:paraId="274B2AA9" w14:textId="77777777" w:rsidR="004E1E4C" w:rsidRDefault="007B281C">
            <w:pPr>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identity</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infrastructure</w:t>
            </w:r>
          </w:p>
        </w:tc>
        <w:tc>
          <w:tcPr>
            <w:tcW w:w="3120" w:type="dxa"/>
            <w:shd w:val="clear" w:color="auto" w:fill="auto"/>
            <w:tcMar>
              <w:top w:w="100" w:type="dxa"/>
              <w:left w:w="100" w:type="dxa"/>
              <w:bottom w:w="100" w:type="dxa"/>
              <w:right w:w="100" w:type="dxa"/>
            </w:tcMar>
          </w:tcPr>
          <w:p w14:paraId="09B05E9A" w14:textId="77777777" w:rsidR="004E1E4C" w:rsidRDefault="007B281C">
            <w:pPr>
              <w:widowControl w:val="0"/>
              <w:rPr>
                <w:rFonts w:ascii="Arial" w:eastAsia="Arial" w:hAnsi="Arial" w:cs="Arial"/>
              </w:rPr>
            </w:pPr>
            <w:r>
              <w:rPr>
                <w:rFonts w:ascii="Arial" w:eastAsia="Arial" w:hAnsi="Arial" w:cs="Arial"/>
              </w:rPr>
              <w:t>An incident was targeted at the victim or specific infrastructure.</w:t>
            </w:r>
          </w:p>
        </w:tc>
      </w:tr>
      <w:tr w:rsidR="004E1E4C" w14:paraId="569EE2C3" w14:textId="77777777">
        <w:tc>
          <w:tcPr>
            <w:tcW w:w="2145" w:type="dxa"/>
            <w:shd w:val="clear" w:color="auto" w:fill="auto"/>
            <w:tcMar>
              <w:top w:w="100" w:type="dxa"/>
              <w:left w:w="100" w:type="dxa"/>
              <w:bottom w:w="100" w:type="dxa"/>
              <w:right w:w="100" w:type="dxa"/>
            </w:tcMar>
          </w:tcPr>
          <w:p w14:paraId="3C2F5B42"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2190" w:type="dxa"/>
            <w:shd w:val="clear" w:color="auto" w:fill="auto"/>
            <w:tcMar>
              <w:top w:w="100" w:type="dxa"/>
              <w:left w:w="100" w:type="dxa"/>
              <w:bottom w:w="100" w:type="dxa"/>
              <w:right w:w="100" w:type="dxa"/>
            </w:tcMar>
          </w:tcPr>
          <w:p w14:paraId="7FCCBAC1"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located-at</w:t>
            </w:r>
          </w:p>
        </w:tc>
        <w:tc>
          <w:tcPr>
            <w:tcW w:w="1920" w:type="dxa"/>
            <w:shd w:val="clear" w:color="auto" w:fill="auto"/>
            <w:tcMar>
              <w:top w:w="100" w:type="dxa"/>
              <w:left w:w="100" w:type="dxa"/>
              <w:bottom w:w="100" w:type="dxa"/>
              <w:right w:w="100" w:type="dxa"/>
            </w:tcMar>
          </w:tcPr>
          <w:p w14:paraId="6C257EC3"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location</w:t>
            </w:r>
          </w:p>
        </w:tc>
        <w:tc>
          <w:tcPr>
            <w:tcW w:w="3120" w:type="dxa"/>
            <w:shd w:val="clear" w:color="auto" w:fill="auto"/>
            <w:tcMar>
              <w:top w:w="100" w:type="dxa"/>
              <w:left w:w="100" w:type="dxa"/>
              <w:bottom w:w="100" w:type="dxa"/>
              <w:right w:w="100" w:type="dxa"/>
            </w:tcMar>
          </w:tcPr>
          <w:p w14:paraId="757CFA65" w14:textId="77777777" w:rsidR="004E1E4C" w:rsidRDefault="007B281C">
            <w:pPr>
              <w:widowControl w:val="0"/>
              <w:rPr>
                <w:rFonts w:ascii="Arial" w:eastAsia="Arial" w:hAnsi="Arial" w:cs="Arial"/>
              </w:rPr>
            </w:pPr>
            <w:r>
              <w:rPr>
                <w:rFonts w:ascii="Arial" w:eastAsia="Arial" w:hAnsi="Arial" w:cs="Arial"/>
              </w:rPr>
              <w:t>The incident occurred at a specific location or locations.</w:t>
            </w:r>
          </w:p>
        </w:tc>
      </w:tr>
      <w:tr w:rsidR="004E1E4C" w14:paraId="24BDAC02" w14:textId="77777777">
        <w:trPr>
          <w:trHeight w:val="440"/>
        </w:trPr>
        <w:tc>
          <w:tcPr>
            <w:tcW w:w="9375" w:type="dxa"/>
            <w:gridSpan w:val="4"/>
            <w:shd w:val="clear" w:color="auto" w:fill="1C4587"/>
            <w:tcMar>
              <w:top w:w="100" w:type="dxa"/>
              <w:left w:w="100" w:type="dxa"/>
              <w:bottom w:w="100" w:type="dxa"/>
              <w:right w:w="100" w:type="dxa"/>
            </w:tcMar>
          </w:tcPr>
          <w:p w14:paraId="286E263D" w14:textId="77777777" w:rsidR="004E1E4C" w:rsidRDefault="007B281C">
            <w:pPr>
              <w:widowControl w:val="0"/>
              <w:pBdr>
                <w:top w:val="nil"/>
                <w:left w:val="nil"/>
                <w:bottom w:val="nil"/>
                <w:right w:val="nil"/>
                <w:between w:val="nil"/>
              </w:pBdr>
              <w:rPr>
                <w:rFonts w:ascii="Arial" w:eastAsia="Arial" w:hAnsi="Arial" w:cs="Arial"/>
                <w:b/>
                <w:color w:val="FFFFFF"/>
              </w:rPr>
            </w:pPr>
            <w:r>
              <w:rPr>
                <w:rFonts w:ascii="Arial" w:eastAsia="Arial" w:hAnsi="Arial" w:cs="Arial"/>
                <w:b/>
                <w:color w:val="FFFFFF"/>
              </w:rPr>
              <w:t>Reverse Relationships</w:t>
            </w:r>
          </w:p>
        </w:tc>
      </w:tr>
      <w:tr w:rsidR="004E1E4C" w14:paraId="285037F5" w14:textId="77777777">
        <w:tc>
          <w:tcPr>
            <w:tcW w:w="2145" w:type="dxa"/>
            <w:shd w:val="clear" w:color="auto" w:fill="auto"/>
            <w:tcMar>
              <w:top w:w="100" w:type="dxa"/>
              <w:left w:w="100" w:type="dxa"/>
              <w:bottom w:w="100" w:type="dxa"/>
              <w:right w:w="100" w:type="dxa"/>
            </w:tcMar>
          </w:tcPr>
          <w:p w14:paraId="1B7C84E6" w14:textId="77777777" w:rsidR="004E1E4C" w:rsidRDefault="007B281C">
            <w:pPr>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campaign</w:t>
            </w:r>
          </w:p>
        </w:tc>
        <w:tc>
          <w:tcPr>
            <w:tcW w:w="2190" w:type="dxa"/>
            <w:shd w:val="clear" w:color="auto" w:fill="auto"/>
            <w:tcMar>
              <w:top w:w="100" w:type="dxa"/>
              <w:left w:w="100" w:type="dxa"/>
              <w:bottom w:w="100" w:type="dxa"/>
              <w:right w:w="100" w:type="dxa"/>
            </w:tcMar>
          </w:tcPr>
          <w:p w14:paraId="13031990" w14:textId="77777777" w:rsidR="004E1E4C" w:rsidRDefault="007B281C">
            <w:pPr>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associated-with</w:t>
            </w:r>
          </w:p>
        </w:tc>
        <w:tc>
          <w:tcPr>
            <w:tcW w:w="1920" w:type="dxa"/>
            <w:shd w:val="clear" w:color="auto" w:fill="auto"/>
            <w:tcMar>
              <w:top w:w="100" w:type="dxa"/>
              <w:left w:w="100" w:type="dxa"/>
              <w:bottom w:w="100" w:type="dxa"/>
              <w:right w:w="100" w:type="dxa"/>
            </w:tcMar>
          </w:tcPr>
          <w:p w14:paraId="78F87104" w14:textId="77777777" w:rsidR="004E1E4C" w:rsidRDefault="007B281C">
            <w:pPr>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6E14A022"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The incident in question is part of the campaign that is associated with.</w:t>
            </w:r>
          </w:p>
        </w:tc>
      </w:tr>
      <w:tr w:rsidR="004E1E4C" w14:paraId="5B1B5895" w14:textId="77777777">
        <w:tc>
          <w:tcPr>
            <w:tcW w:w="2145" w:type="dxa"/>
            <w:shd w:val="clear" w:color="auto" w:fill="auto"/>
            <w:tcMar>
              <w:top w:w="100" w:type="dxa"/>
              <w:left w:w="100" w:type="dxa"/>
              <w:bottom w:w="100" w:type="dxa"/>
              <w:right w:w="100" w:type="dxa"/>
            </w:tcMar>
          </w:tcPr>
          <w:p w14:paraId="287F725E"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shd w:val="clear" w:color="auto" w:fill="auto"/>
            <w:tcMar>
              <w:top w:w="100" w:type="dxa"/>
              <w:left w:w="100" w:type="dxa"/>
              <w:bottom w:w="100" w:type="dxa"/>
              <w:right w:w="100" w:type="dxa"/>
            </w:tcMar>
          </w:tcPr>
          <w:p w14:paraId="3C535B1D"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for-analysis-of</w:t>
            </w:r>
          </w:p>
        </w:tc>
        <w:tc>
          <w:tcPr>
            <w:tcW w:w="1920" w:type="dxa"/>
            <w:shd w:val="clear" w:color="auto" w:fill="auto"/>
            <w:tcMar>
              <w:top w:w="100" w:type="dxa"/>
              <w:left w:w="100" w:type="dxa"/>
              <w:bottom w:w="100" w:type="dxa"/>
              <w:right w:w="100" w:type="dxa"/>
            </w:tcMar>
          </w:tcPr>
          <w:p w14:paraId="64DB2EA4"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479931E1" w14:textId="77777777" w:rsidR="004E1E4C" w:rsidRDefault="007B281C">
            <w:pPr>
              <w:widowControl w:val="0"/>
              <w:rPr>
                <w:rFonts w:ascii="Arial" w:eastAsia="Arial" w:hAnsi="Arial" w:cs="Arial"/>
              </w:rPr>
            </w:pPr>
            <w:r>
              <w:rPr>
                <w:rFonts w:ascii="Arial" w:eastAsia="Arial" w:hAnsi="Arial" w:cs="Arial"/>
              </w:rPr>
              <w:t xml:space="preserve">A course of action can be used to help analyze an </w:t>
            </w:r>
            <w:proofErr w:type="gramStart"/>
            <w:r>
              <w:rPr>
                <w:rFonts w:ascii="Arial" w:eastAsia="Arial" w:hAnsi="Arial" w:cs="Arial"/>
              </w:rPr>
              <w:t>incident.*</w:t>
            </w:r>
            <w:proofErr w:type="gramEnd"/>
          </w:p>
        </w:tc>
      </w:tr>
      <w:tr w:rsidR="004E1E4C" w14:paraId="0BCA4B82" w14:textId="77777777">
        <w:tc>
          <w:tcPr>
            <w:tcW w:w="2145" w:type="dxa"/>
            <w:shd w:val="clear" w:color="auto" w:fill="auto"/>
            <w:tcMar>
              <w:top w:w="100" w:type="dxa"/>
              <w:left w:w="100" w:type="dxa"/>
              <w:bottom w:w="100" w:type="dxa"/>
              <w:right w:w="100" w:type="dxa"/>
            </w:tcMar>
          </w:tcPr>
          <w:p w14:paraId="43222FC9"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shd w:val="clear" w:color="auto" w:fill="auto"/>
            <w:tcMar>
              <w:top w:w="100" w:type="dxa"/>
              <w:left w:w="100" w:type="dxa"/>
              <w:bottom w:w="100" w:type="dxa"/>
              <w:right w:w="100" w:type="dxa"/>
            </w:tcMar>
          </w:tcPr>
          <w:p w14:paraId="118FFBD4"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for-containment-of</w:t>
            </w:r>
          </w:p>
        </w:tc>
        <w:tc>
          <w:tcPr>
            <w:tcW w:w="1920" w:type="dxa"/>
            <w:shd w:val="clear" w:color="auto" w:fill="auto"/>
            <w:tcMar>
              <w:top w:w="100" w:type="dxa"/>
              <w:left w:w="100" w:type="dxa"/>
              <w:bottom w:w="100" w:type="dxa"/>
              <w:right w:w="100" w:type="dxa"/>
            </w:tcMar>
          </w:tcPr>
          <w:p w14:paraId="5BBCA445"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6EF6C401" w14:textId="77777777" w:rsidR="004E1E4C" w:rsidRDefault="007B281C">
            <w:pPr>
              <w:widowControl w:val="0"/>
              <w:rPr>
                <w:rFonts w:ascii="Arial" w:eastAsia="Arial" w:hAnsi="Arial" w:cs="Arial"/>
              </w:rPr>
            </w:pPr>
            <w:r>
              <w:rPr>
                <w:rFonts w:ascii="Arial" w:eastAsia="Arial" w:hAnsi="Arial" w:cs="Arial"/>
              </w:rPr>
              <w:t xml:space="preserve">A course of action can be used to contain an </w:t>
            </w:r>
            <w:proofErr w:type="gramStart"/>
            <w:r>
              <w:rPr>
                <w:rFonts w:ascii="Arial" w:eastAsia="Arial" w:hAnsi="Arial" w:cs="Arial"/>
              </w:rPr>
              <w:t>incident.*</w:t>
            </w:r>
            <w:proofErr w:type="gramEnd"/>
          </w:p>
        </w:tc>
      </w:tr>
      <w:tr w:rsidR="004E1E4C" w14:paraId="76B96FC9" w14:textId="77777777">
        <w:tc>
          <w:tcPr>
            <w:tcW w:w="2145" w:type="dxa"/>
            <w:shd w:val="clear" w:color="auto" w:fill="auto"/>
            <w:tcMar>
              <w:top w:w="100" w:type="dxa"/>
              <w:left w:w="100" w:type="dxa"/>
              <w:bottom w:w="100" w:type="dxa"/>
              <w:right w:w="100" w:type="dxa"/>
            </w:tcMar>
          </w:tcPr>
          <w:p w14:paraId="6ABF787D"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shd w:val="clear" w:color="auto" w:fill="auto"/>
            <w:tcMar>
              <w:top w:w="100" w:type="dxa"/>
              <w:left w:w="100" w:type="dxa"/>
              <w:bottom w:w="100" w:type="dxa"/>
              <w:right w:w="100" w:type="dxa"/>
            </w:tcMar>
          </w:tcPr>
          <w:p w14:paraId="4E7E5170"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for-detection-of</w:t>
            </w:r>
          </w:p>
        </w:tc>
        <w:tc>
          <w:tcPr>
            <w:tcW w:w="1920" w:type="dxa"/>
            <w:shd w:val="clear" w:color="auto" w:fill="auto"/>
            <w:tcMar>
              <w:top w:w="100" w:type="dxa"/>
              <w:left w:w="100" w:type="dxa"/>
              <w:bottom w:w="100" w:type="dxa"/>
              <w:right w:w="100" w:type="dxa"/>
            </w:tcMar>
          </w:tcPr>
          <w:p w14:paraId="5F072375"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2FE81D51"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 xml:space="preserve">A course of action can be used to detect an </w:t>
            </w:r>
            <w:proofErr w:type="gramStart"/>
            <w:r>
              <w:rPr>
                <w:rFonts w:ascii="Arial" w:eastAsia="Arial" w:hAnsi="Arial" w:cs="Arial"/>
              </w:rPr>
              <w:t>incident.*</w:t>
            </w:r>
            <w:proofErr w:type="gramEnd"/>
          </w:p>
        </w:tc>
      </w:tr>
      <w:tr w:rsidR="004E1E4C" w14:paraId="78050DDD" w14:textId="77777777">
        <w:tc>
          <w:tcPr>
            <w:tcW w:w="2145" w:type="dxa"/>
            <w:shd w:val="clear" w:color="auto" w:fill="auto"/>
            <w:tcMar>
              <w:top w:w="100" w:type="dxa"/>
              <w:left w:w="100" w:type="dxa"/>
              <w:bottom w:w="100" w:type="dxa"/>
              <w:right w:w="100" w:type="dxa"/>
            </w:tcMar>
          </w:tcPr>
          <w:p w14:paraId="4302572C"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shd w:val="clear" w:color="auto" w:fill="auto"/>
            <w:tcMar>
              <w:top w:w="100" w:type="dxa"/>
              <w:left w:w="100" w:type="dxa"/>
              <w:bottom w:w="100" w:type="dxa"/>
              <w:right w:w="100" w:type="dxa"/>
            </w:tcMar>
          </w:tcPr>
          <w:p w14:paraId="4BD71537"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for-eradication-of</w:t>
            </w:r>
          </w:p>
        </w:tc>
        <w:tc>
          <w:tcPr>
            <w:tcW w:w="1920" w:type="dxa"/>
            <w:shd w:val="clear" w:color="auto" w:fill="auto"/>
            <w:tcMar>
              <w:top w:w="100" w:type="dxa"/>
              <w:left w:w="100" w:type="dxa"/>
              <w:bottom w:w="100" w:type="dxa"/>
              <w:right w:w="100" w:type="dxa"/>
            </w:tcMar>
          </w:tcPr>
          <w:p w14:paraId="1555BDD8"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1560B94D" w14:textId="77777777" w:rsidR="004E1E4C" w:rsidRDefault="007B281C">
            <w:pPr>
              <w:widowControl w:val="0"/>
              <w:rPr>
                <w:rFonts w:ascii="Arial" w:eastAsia="Arial" w:hAnsi="Arial" w:cs="Arial"/>
              </w:rPr>
            </w:pPr>
            <w:r>
              <w:rPr>
                <w:rFonts w:ascii="Arial" w:eastAsia="Arial" w:hAnsi="Arial" w:cs="Arial"/>
              </w:rPr>
              <w:t xml:space="preserve">A course of action can be </w:t>
            </w:r>
            <w:r>
              <w:rPr>
                <w:rFonts w:ascii="Arial" w:eastAsia="Arial" w:hAnsi="Arial" w:cs="Arial"/>
              </w:rPr>
              <w:lastRenderedPageBreak/>
              <w:t xml:space="preserve">used to eradicate an incident.  </w:t>
            </w:r>
          </w:p>
          <w:p w14:paraId="3AB16A6F" w14:textId="77777777" w:rsidR="004E1E4C" w:rsidRDefault="004E1E4C">
            <w:pPr>
              <w:widowControl w:val="0"/>
              <w:rPr>
                <w:rFonts w:ascii="Arial" w:eastAsia="Arial" w:hAnsi="Arial" w:cs="Arial"/>
              </w:rPr>
            </w:pPr>
          </w:p>
          <w:p w14:paraId="434CE54A" w14:textId="77777777" w:rsidR="004E1E4C" w:rsidRDefault="007B281C">
            <w:pPr>
              <w:widowControl w:val="0"/>
              <w:rPr>
                <w:rFonts w:ascii="Arial" w:eastAsia="Arial" w:hAnsi="Arial" w:cs="Arial"/>
              </w:rPr>
            </w:pPr>
            <w:r>
              <w:rPr>
                <w:rFonts w:ascii="Arial" w:eastAsia="Arial" w:hAnsi="Arial" w:cs="Arial"/>
              </w:rPr>
              <w:t>Course of action tag relationship tag information can be used to convey additional information on this action.</w:t>
            </w:r>
          </w:p>
        </w:tc>
      </w:tr>
      <w:tr w:rsidR="004E1E4C" w14:paraId="23586109" w14:textId="77777777">
        <w:tc>
          <w:tcPr>
            <w:tcW w:w="2145" w:type="dxa"/>
            <w:shd w:val="clear" w:color="auto" w:fill="auto"/>
            <w:tcMar>
              <w:top w:w="100" w:type="dxa"/>
              <w:left w:w="100" w:type="dxa"/>
              <w:bottom w:w="100" w:type="dxa"/>
              <w:right w:w="100" w:type="dxa"/>
            </w:tcMar>
          </w:tcPr>
          <w:p w14:paraId="74F1CA26"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lastRenderedPageBreak/>
              <w:t>course-of-action</w:t>
            </w:r>
          </w:p>
        </w:tc>
        <w:tc>
          <w:tcPr>
            <w:tcW w:w="2190" w:type="dxa"/>
            <w:shd w:val="clear" w:color="auto" w:fill="auto"/>
            <w:tcMar>
              <w:top w:w="100" w:type="dxa"/>
              <w:left w:w="100" w:type="dxa"/>
              <w:bottom w:w="100" w:type="dxa"/>
              <w:right w:w="100" w:type="dxa"/>
            </w:tcMar>
          </w:tcPr>
          <w:p w14:paraId="7AE4FF2C"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for-mitigation-of</w:t>
            </w:r>
          </w:p>
        </w:tc>
        <w:tc>
          <w:tcPr>
            <w:tcW w:w="1920" w:type="dxa"/>
            <w:shd w:val="clear" w:color="auto" w:fill="auto"/>
            <w:tcMar>
              <w:top w:w="100" w:type="dxa"/>
              <w:left w:w="100" w:type="dxa"/>
              <w:bottom w:w="100" w:type="dxa"/>
              <w:right w:w="100" w:type="dxa"/>
            </w:tcMar>
          </w:tcPr>
          <w:p w14:paraId="3E1E466D"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2A809EC9" w14:textId="77777777" w:rsidR="004E1E4C" w:rsidRDefault="007B281C">
            <w:pPr>
              <w:widowControl w:val="0"/>
              <w:rPr>
                <w:rFonts w:ascii="Arial" w:eastAsia="Arial" w:hAnsi="Arial" w:cs="Arial"/>
              </w:rPr>
            </w:pPr>
            <w:r>
              <w:rPr>
                <w:rFonts w:ascii="Arial" w:eastAsia="Arial" w:hAnsi="Arial" w:cs="Arial"/>
              </w:rPr>
              <w:t xml:space="preserve">A course of action can be used to mitigate an </w:t>
            </w:r>
            <w:proofErr w:type="gramStart"/>
            <w:r>
              <w:rPr>
                <w:rFonts w:ascii="Arial" w:eastAsia="Arial" w:hAnsi="Arial" w:cs="Arial"/>
              </w:rPr>
              <w:t>incident.*</w:t>
            </w:r>
            <w:proofErr w:type="gramEnd"/>
          </w:p>
        </w:tc>
      </w:tr>
      <w:tr w:rsidR="004E1E4C" w14:paraId="04F2EAF8" w14:textId="77777777">
        <w:tc>
          <w:tcPr>
            <w:tcW w:w="2145" w:type="dxa"/>
            <w:shd w:val="clear" w:color="auto" w:fill="auto"/>
            <w:tcMar>
              <w:top w:w="100" w:type="dxa"/>
              <w:left w:w="100" w:type="dxa"/>
              <w:bottom w:w="100" w:type="dxa"/>
              <w:right w:w="100" w:type="dxa"/>
            </w:tcMar>
          </w:tcPr>
          <w:p w14:paraId="108F4BD9"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shd w:val="clear" w:color="auto" w:fill="auto"/>
            <w:tcMar>
              <w:top w:w="100" w:type="dxa"/>
              <w:left w:w="100" w:type="dxa"/>
              <w:bottom w:w="100" w:type="dxa"/>
              <w:right w:w="100" w:type="dxa"/>
            </w:tcMar>
          </w:tcPr>
          <w:p w14:paraId="645D726F"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for-prevention-of</w:t>
            </w:r>
          </w:p>
        </w:tc>
        <w:tc>
          <w:tcPr>
            <w:tcW w:w="1920" w:type="dxa"/>
            <w:shd w:val="clear" w:color="auto" w:fill="auto"/>
            <w:tcMar>
              <w:top w:w="100" w:type="dxa"/>
              <w:left w:w="100" w:type="dxa"/>
              <w:bottom w:w="100" w:type="dxa"/>
              <w:right w:w="100" w:type="dxa"/>
            </w:tcMar>
          </w:tcPr>
          <w:p w14:paraId="6FFC0BC6"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335CAA02" w14:textId="77777777" w:rsidR="004E1E4C" w:rsidRDefault="007B281C">
            <w:pPr>
              <w:widowControl w:val="0"/>
              <w:rPr>
                <w:rFonts w:ascii="Arial" w:eastAsia="Arial" w:hAnsi="Arial" w:cs="Arial"/>
              </w:rPr>
            </w:pPr>
            <w:r>
              <w:rPr>
                <w:rFonts w:ascii="Arial" w:eastAsia="Arial" w:hAnsi="Arial" w:cs="Arial"/>
              </w:rPr>
              <w:t xml:space="preserve">A course of action can be used to prevent this </w:t>
            </w:r>
            <w:proofErr w:type="gramStart"/>
            <w:r>
              <w:rPr>
                <w:rFonts w:ascii="Arial" w:eastAsia="Arial" w:hAnsi="Arial" w:cs="Arial"/>
              </w:rPr>
              <w:t>incident.*</w:t>
            </w:r>
            <w:proofErr w:type="gramEnd"/>
          </w:p>
        </w:tc>
      </w:tr>
      <w:tr w:rsidR="004E1E4C" w14:paraId="33A48624" w14:textId="77777777">
        <w:tc>
          <w:tcPr>
            <w:tcW w:w="2145" w:type="dxa"/>
            <w:shd w:val="clear" w:color="auto" w:fill="auto"/>
            <w:tcMar>
              <w:top w:w="100" w:type="dxa"/>
              <w:left w:w="100" w:type="dxa"/>
              <w:bottom w:w="100" w:type="dxa"/>
              <w:right w:w="100" w:type="dxa"/>
            </w:tcMar>
          </w:tcPr>
          <w:p w14:paraId="762CD035"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shd w:val="clear" w:color="auto" w:fill="auto"/>
            <w:tcMar>
              <w:top w:w="100" w:type="dxa"/>
              <w:left w:w="100" w:type="dxa"/>
              <w:bottom w:w="100" w:type="dxa"/>
              <w:right w:w="100" w:type="dxa"/>
            </w:tcMar>
          </w:tcPr>
          <w:p w14:paraId="303C7039"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for-recovery-from</w:t>
            </w:r>
          </w:p>
        </w:tc>
        <w:tc>
          <w:tcPr>
            <w:tcW w:w="1920" w:type="dxa"/>
            <w:shd w:val="clear" w:color="auto" w:fill="auto"/>
            <w:tcMar>
              <w:top w:w="100" w:type="dxa"/>
              <w:left w:w="100" w:type="dxa"/>
              <w:bottom w:w="100" w:type="dxa"/>
              <w:right w:w="100" w:type="dxa"/>
            </w:tcMar>
          </w:tcPr>
          <w:p w14:paraId="19AA1500"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2CF44FC2" w14:textId="77777777" w:rsidR="004E1E4C" w:rsidRDefault="007B281C">
            <w:pPr>
              <w:widowControl w:val="0"/>
              <w:rPr>
                <w:rFonts w:ascii="Arial" w:eastAsia="Arial" w:hAnsi="Arial" w:cs="Arial"/>
              </w:rPr>
            </w:pPr>
            <w:r>
              <w:rPr>
                <w:rFonts w:ascii="Arial" w:eastAsia="Arial" w:hAnsi="Arial" w:cs="Arial"/>
              </w:rPr>
              <w:t xml:space="preserve">A course of action can be used to recover from this </w:t>
            </w:r>
            <w:proofErr w:type="gramStart"/>
            <w:r>
              <w:rPr>
                <w:rFonts w:ascii="Arial" w:eastAsia="Arial" w:hAnsi="Arial" w:cs="Arial"/>
              </w:rPr>
              <w:t>incident.*</w:t>
            </w:r>
            <w:proofErr w:type="gramEnd"/>
          </w:p>
        </w:tc>
      </w:tr>
      <w:tr w:rsidR="004E1E4C" w14:paraId="65991E6D" w14:textId="77777777">
        <w:tc>
          <w:tcPr>
            <w:tcW w:w="2145" w:type="dxa"/>
            <w:shd w:val="clear" w:color="auto" w:fill="auto"/>
            <w:tcMar>
              <w:top w:w="100" w:type="dxa"/>
              <w:left w:w="100" w:type="dxa"/>
              <w:bottom w:w="100" w:type="dxa"/>
              <w:right w:w="100" w:type="dxa"/>
            </w:tcMar>
          </w:tcPr>
          <w:p w14:paraId="49BAE38D"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identity</w:t>
            </w:r>
          </w:p>
        </w:tc>
        <w:tc>
          <w:tcPr>
            <w:tcW w:w="2190" w:type="dxa"/>
            <w:shd w:val="clear" w:color="auto" w:fill="auto"/>
            <w:tcMar>
              <w:top w:w="100" w:type="dxa"/>
              <w:left w:w="100" w:type="dxa"/>
              <w:bottom w:w="100" w:type="dxa"/>
              <w:right w:w="100" w:type="dxa"/>
            </w:tcMar>
          </w:tcPr>
          <w:p w14:paraId="21B87536"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contact-for</w:t>
            </w:r>
          </w:p>
        </w:tc>
        <w:tc>
          <w:tcPr>
            <w:tcW w:w="1920" w:type="dxa"/>
            <w:shd w:val="clear" w:color="auto" w:fill="auto"/>
            <w:tcMar>
              <w:top w:w="100" w:type="dxa"/>
              <w:left w:w="100" w:type="dxa"/>
              <w:bottom w:w="100" w:type="dxa"/>
              <w:right w:w="100" w:type="dxa"/>
            </w:tcMar>
          </w:tcPr>
          <w:p w14:paraId="3C755C0E"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7D594AD7" w14:textId="77777777" w:rsidR="004E1E4C" w:rsidRDefault="007B281C">
            <w:pPr>
              <w:widowControl w:val="0"/>
              <w:rPr>
                <w:rFonts w:ascii="Arial" w:eastAsia="Arial" w:hAnsi="Arial" w:cs="Arial"/>
              </w:rPr>
            </w:pPr>
            <w:r>
              <w:rPr>
                <w:rFonts w:ascii="Arial" w:eastAsia="Arial" w:hAnsi="Arial" w:cs="Arial"/>
              </w:rPr>
              <w:t>An identity should be considered a point of contact for an incident.</w:t>
            </w:r>
            <w:r>
              <w:rPr>
                <w:rFonts w:ascii="Arial" w:eastAsia="Arial" w:hAnsi="Arial" w:cs="Arial"/>
              </w:rPr>
              <w:br/>
            </w:r>
            <w:r>
              <w:rPr>
                <w:rFonts w:ascii="Arial" w:eastAsia="Arial" w:hAnsi="Arial" w:cs="Arial"/>
              </w:rPr>
              <w:br/>
              <w:t xml:space="preserve">This can be used to supplement the </w:t>
            </w:r>
            <w:proofErr w:type="spellStart"/>
            <w:r>
              <w:rPr>
                <w:rFonts w:ascii="Arial" w:eastAsia="Arial" w:hAnsi="Arial" w:cs="Arial"/>
              </w:rPr>
              <w:t>created_by_ref</w:t>
            </w:r>
            <w:proofErr w:type="spellEnd"/>
            <w:r>
              <w:rPr>
                <w:rFonts w:ascii="Arial" w:eastAsia="Arial" w:hAnsi="Arial" w:cs="Arial"/>
              </w:rPr>
              <w:t xml:space="preserve"> in cases where external authorship would prevent using it for this purpose.</w:t>
            </w:r>
          </w:p>
        </w:tc>
      </w:tr>
      <w:tr w:rsidR="004E1E4C" w14:paraId="67576E32" w14:textId="77777777">
        <w:tc>
          <w:tcPr>
            <w:tcW w:w="2145" w:type="dxa"/>
            <w:shd w:val="clear" w:color="auto" w:fill="auto"/>
            <w:tcMar>
              <w:top w:w="100" w:type="dxa"/>
              <w:left w:w="100" w:type="dxa"/>
              <w:bottom w:w="100" w:type="dxa"/>
              <w:right w:w="100" w:type="dxa"/>
            </w:tcMar>
          </w:tcPr>
          <w:p w14:paraId="3E313369"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indicator</w:t>
            </w:r>
          </w:p>
        </w:tc>
        <w:tc>
          <w:tcPr>
            <w:tcW w:w="2190" w:type="dxa"/>
            <w:shd w:val="clear" w:color="auto" w:fill="auto"/>
            <w:tcMar>
              <w:top w:w="100" w:type="dxa"/>
              <w:left w:w="100" w:type="dxa"/>
              <w:bottom w:w="100" w:type="dxa"/>
              <w:right w:w="100" w:type="dxa"/>
            </w:tcMar>
          </w:tcPr>
          <w:p w14:paraId="008E07A2" w14:textId="77777777" w:rsidR="004E1E4C" w:rsidRDefault="007B281C">
            <w:pPr>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detected</w:t>
            </w:r>
          </w:p>
        </w:tc>
        <w:tc>
          <w:tcPr>
            <w:tcW w:w="1920" w:type="dxa"/>
            <w:shd w:val="clear" w:color="auto" w:fill="auto"/>
            <w:tcMar>
              <w:top w:w="100" w:type="dxa"/>
              <w:left w:w="100" w:type="dxa"/>
              <w:bottom w:w="100" w:type="dxa"/>
              <w:right w:w="100" w:type="dxa"/>
            </w:tcMar>
          </w:tcPr>
          <w:p w14:paraId="63C78613"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20" w:type="dxa"/>
            <w:shd w:val="clear" w:color="auto" w:fill="auto"/>
            <w:tcMar>
              <w:top w:w="100" w:type="dxa"/>
              <w:left w:w="100" w:type="dxa"/>
              <w:bottom w:w="100" w:type="dxa"/>
              <w:right w:w="100" w:type="dxa"/>
            </w:tcMar>
          </w:tcPr>
          <w:p w14:paraId="786F77E4" w14:textId="77777777" w:rsidR="004E1E4C" w:rsidRDefault="007B281C">
            <w:pPr>
              <w:widowControl w:val="0"/>
              <w:rPr>
                <w:rFonts w:ascii="Arial" w:eastAsia="Arial" w:hAnsi="Arial" w:cs="Arial"/>
              </w:rPr>
            </w:pPr>
            <w:r>
              <w:rPr>
                <w:rFonts w:ascii="Arial" w:eastAsia="Arial" w:hAnsi="Arial" w:cs="Arial"/>
              </w:rPr>
              <w:t>An indicator was responsible for detecting the incident.</w:t>
            </w:r>
          </w:p>
        </w:tc>
      </w:tr>
      <w:tr w:rsidR="004E1E4C" w14:paraId="3BBAA73D" w14:textId="77777777">
        <w:trPr>
          <w:trHeight w:val="440"/>
        </w:trPr>
        <w:tc>
          <w:tcPr>
            <w:tcW w:w="9375" w:type="dxa"/>
            <w:gridSpan w:val="4"/>
            <w:shd w:val="clear" w:color="auto" w:fill="auto"/>
            <w:tcMar>
              <w:top w:w="100" w:type="dxa"/>
              <w:left w:w="100" w:type="dxa"/>
              <w:bottom w:w="100" w:type="dxa"/>
              <w:right w:w="100" w:type="dxa"/>
            </w:tcMar>
          </w:tcPr>
          <w:p w14:paraId="202B647C" w14:textId="77777777" w:rsidR="004E1E4C" w:rsidRDefault="007B281C">
            <w:pPr>
              <w:widowControl w:val="0"/>
              <w:rPr>
                <w:rFonts w:ascii="Consolas" w:eastAsia="Consolas" w:hAnsi="Consolas" w:cs="Consolas"/>
                <w:sz w:val="22"/>
                <w:szCs w:val="22"/>
                <w:shd w:val="clear" w:color="auto" w:fill="F9F2F4"/>
              </w:rPr>
            </w:pPr>
            <w:r>
              <w:rPr>
                <w:rFonts w:ascii="Consolas" w:eastAsia="Consolas" w:hAnsi="Consolas" w:cs="Consolas"/>
                <w:sz w:val="22"/>
                <w:szCs w:val="22"/>
                <w:shd w:val="clear" w:color="auto" w:fill="F9F2F4"/>
              </w:rPr>
              <w:t>* Section 5.1 contains a list of labels that can be applied to relationships between courses of action and incidents to provide additional context for the status of these implementations.  This is a temporary mechanism until a more formal extension can be created to better capture this information.</w:t>
            </w:r>
          </w:p>
        </w:tc>
      </w:tr>
    </w:tbl>
    <w:p w14:paraId="02AE9FDD" w14:textId="77777777" w:rsidR="004E1E4C" w:rsidRDefault="004E1E4C"/>
    <w:p w14:paraId="00378674" w14:textId="77777777" w:rsidR="004E1E4C" w:rsidRDefault="007B281C">
      <w:pPr>
        <w:pStyle w:val="Heading2"/>
      </w:pPr>
      <w:bookmarkStart w:id="72" w:name="_1stoneom70it" w:colFirst="0" w:colLast="0"/>
      <w:bookmarkEnd w:id="72"/>
      <w:r>
        <w:t>5.1 Relationship Labels</w:t>
      </w:r>
    </w:p>
    <w:p w14:paraId="6D2DC736" w14:textId="77777777" w:rsidR="004E1E4C" w:rsidRDefault="007B281C">
      <w:r>
        <w:t xml:space="preserve">The following is a list of tags that can be applied to relationships in order to better capture the status of that relationship to an Incident.  This provides a mechanism to indicate that a </w:t>
      </w:r>
      <w:r>
        <w:lastRenderedPageBreak/>
        <w:t>preventative measure that is being implemented is believed to be something that would have helped against an incident.  It can also capture that a course of action failed to work, is planned to be implemented in the future along with several other possibilities.</w:t>
      </w:r>
    </w:p>
    <w:p w14:paraId="104066DD" w14:textId="77777777" w:rsidR="004E1E4C" w:rsidRDefault="004E1E4C"/>
    <w:p w14:paraId="11B6E682" w14:textId="77777777" w:rsidR="004E1E4C" w:rsidRDefault="007B281C">
      <w:r>
        <w:t xml:space="preserve">If a defender is actively using a course of action as part of their response plan then it can be recorded directly into </w:t>
      </w:r>
      <w:proofErr w:type="spellStart"/>
      <w:r>
        <w:t>defender_activities</w:t>
      </w:r>
      <w:proofErr w:type="spellEnd"/>
      <w:r>
        <w:t xml:space="preserve"> along with the time associated with starting this course of action.  As such a separate relationship is not necessary in these scenarios.</w:t>
      </w:r>
    </w:p>
    <w:p w14:paraId="30B5C1E0" w14:textId="77777777" w:rsidR="004E1E4C" w:rsidRDefault="004E1E4C"/>
    <w:p w14:paraId="47DB6E24" w14:textId="77777777" w:rsidR="004E1E4C" w:rsidRDefault="007B281C">
      <w:r>
        <w:t>Separate relationships and these labels should only be used to capture planned actions or controls, and ones that have been implemented in response to the incident.</w:t>
      </w:r>
    </w:p>
    <w:p w14:paraId="481D24A8" w14:textId="77777777" w:rsidR="004E1E4C" w:rsidRDefault="004E1E4C"/>
    <w:p w14:paraId="2114291C" w14:textId="77777777" w:rsidR="004E1E4C" w:rsidRDefault="007B281C">
      <w:r>
        <w:t>This labeling mechanism should be considered temporary until a more formal extension can be provided that delivers this information in a focused manner.</w:t>
      </w:r>
    </w:p>
    <w:p w14:paraId="1D79D61D" w14:textId="77777777" w:rsidR="004E1E4C" w:rsidRDefault="004E1E4C"/>
    <w:tbl>
      <w:tblPr>
        <w:tblStyle w:val="afa"/>
        <w:tblW w:w="922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900"/>
      </w:tblGrid>
      <w:tr w:rsidR="004E1E4C" w14:paraId="574DCFDD" w14:textId="77777777">
        <w:tc>
          <w:tcPr>
            <w:tcW w:w="2325" w:type="dxa"/>
            <w:shd w:val="clear" w:color="auto" w:fill="1C4587"/>
            <w:tcMar>
              <w:top w:w="100" w:type="dxa"/>
              <w:left w:w="100" w:type="dxa"/>
              <w:bottom w:w="100" w:type="dxa"/>
              <w:right w:w="100" w:type="dxa"/>
            </w:tcMar>
          </w:tcPr>
          <w:p w14:paraId="6617E030" w14:textId="77777777" w:rsidR="004E1E4C" w:rsidRDefault="007B281C">
            <w:pPr>
              <w:widowControl w:val="0"/>
              <w:rPr>
                <w:rFonts w:ascii="Arial" w:eastAsia="Arial" w:hAnsi="Arial" w:cs="Arial"/>
                <w:b/>
                <w:color w:val="FFFFFF"/>
              </w:rPr>
            </w:pPr>
            <w:r>
              <w:rPr>
                <w:rFonts w:ascii="Arial" w:eastAsia="Arial" w:hAnsi="Arial" w:cs="Arial"/>
                <w:b/>
                <w:color w:val="FFFFFF"/>
              </w:rPr>
              <w:t>Label</w:t>
            </w:r>
          </w:p>
        </w:tc>
        <w:tc>
          <w:tcPr>
            <w:tcW w:w="6900" w:type="dxa"/>
            <w:shd w:val="clear" w:color="auto" w:fill="1C4587"/>
            <w:tcMar>
              <w:top w:w="100" w:type="dxa"/>
              <w:left w:w="100" w:type="dxa"/>
              <w:bottom w:w="100" w:type="dxa"/>
              <w:right w:w="100" w:type="dxa"/>
            </w:tcMar>
          </w:tcPr>
          <w:p w14:paraId="3D00807B" w14:textId="77777777" w:rsidR="004E1E4C" w:rsidRDefault="007B281C">
            <w:pPr>
              <w:widowControl w:val="0"/>
              <w:rPr>
                <w:rFonts w:ascii="Arial" w:eastAsia="Arial" w:hAnsi="Arial" w:cs="Arial"/>
                <w:b/>
                <w:color w:val="FFFFFF"/>
              </w:rPr>
            </w:pPr>
            <w:r>
              <w:rPr>
                <w:rFonts w:ascii="Arial" w:eastAsia="Arial" w:hAnsi="Arial" w:cs="Arial"/>
                <w:b/>
                <w:color w:val="FFFFFF"/>
              </w:rPr>
              <w:t>Description</w:t>
            </w:r>
          </w:p>
        </w:tc>
      </w:tr>
      <w:tr w:rsidR="004E1E4C" w14:paraId="57DA9DE4" w14:textId="77777777">
        <w:tc>
          <w:tcPr>
            <w:tcW w:w="2325" w:type="dxa"/>
            <w:shd w:val="clear" w:color="auto" w:fill="auto"/>
            <w:tcMar>
              <w:top w:w="100" w:type="dxa"/>
              <w:left w:w="100" w:type="dxa"/>
              <w:bottom w:w="100" w:type="dxa"/>
              <w:right w:w="100" w:type="dxa"/>
            </w:tcMar>
          </w:tcPr>
          <w:p w14:paraId="5F2C41AD" w14:textId="77777777" w:rsidR="004E1E4C" w:rsidRDefault="007B281C">
            <w:pPr>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failed</w:t>
            </w:r>
          </w:p>
        </w:tc>
        <w:tc>
          <w:tcPr>
            <w:tcW w:w="6900" w:type="dxa"/>
            <w:shd w:val="clear" w:color="auto" w:fill="auto"/>
            <w:tcMar>
              <w:top w:w="100" w:type="dxa"/>
              <w:left w:w="100" w:type="dxa"/>
              <w:bottom w:w="100" w:type="dxa"/>
              <w:right w:w="100" w:type="dxa"/>
            </w:tcMar>
          </w:tcPr>
          <w:p w14:paraId="3FE0755F" w14:textId="77777777" w:rsidR="004E1E4C" w:rsidRDefault="007B281C">
            <w:pPr>
              <w:widowControl w:val="0"/>
              <w:rPr>
                <w:rFonts w:ascii="Consolas" w:eastAsia="Consolas" w:hAnsi="Consolas" w:cs="Consolas"/>
                <w:sz w:val="22"/>
                <w:szCs w:val="22"/>
              </w:rPr>
            </w:pPr>
            <w:r>
              <w:rPr>
                <w:rFonts w:ascii="Consolas" w:eastAsia="Consolas" w:hAnsi="Consolas" w:cs="Consolas"/>
                <w:sz w:val="22"/>
                <w:szCs w:val="22"/>
              </w:rPr>
              <w:t xml:space="preserve">The course of action did not </w:t>
            </w:r>
            <w:proofErr w:type="gramStart"/>
            <w:r>
              <w:rPr>
                <w:rFonts w:ascii="Consolas" w:eastAsia="Consolas" w:hAnsi="Consolas" w:cs="Consolas"/>
                <w:sz w:val="22"/>
                <w:szCs w:val="22"/>
              </w:rPr>
              <w:t>achieve</w:t>
            </w:r>
            <w:proofErr w:type="gramEnd"/>
            <w:r>
              <w:rPr>
                <w:rFonts w:ascii="Consolas" w:eastAsia="Consolas" w:hAnsi="Consolas" w:cs="Consolas"/>
                <w:sz w:val="22"/>
                <w:szCs w:val="22"/>
              </w:rPr>
              <w:t xml:space="preserve"> its desired effect.</w:t>
            </w:r>
          </w:p>
          <w:p w14:paraId="21038A17" w14:textId="77777777" w:rsidR="004E1E4C" w:rsidRDefault="004E1E4C">
            <w:pPr>
              <w:widowControl w:val="0"/>
              <w:rPr>
                <w:rFonts w:ascii="Consolas" w:eastAsia="Consolas" w:hAnsi="Consolas" w:cs="Consolas"/>
                <w:sz w:val="22"/>
                <w:szCs w:val="22"/>
              </w:rPr>
            </w:pPr>
          </w:p>
          <w:p w14:paraId="1FD56043" w14:textId="77777777" w:rsidR="004E1E4C" w:rsidRDefault="007B281C">
            <w:pPr>
              <w:widowControl w:val="0"/>
              <w:rPr>
                <w:rFonts w:ascii="Consolas" w:eastAsia="Consolas" w:hAnsi="Consolas" w:cs="Consolas"/>
                <w:sz w:val="22"/>
                <w:szCs w:val="22"/>
              </w:rPr>
            </w:pPr>
            <w:r>
              <w:rPr>
                <w:rFonts w:ascii="Consolas" w:eastAsia="Consolas" w:hAnsi="Consolas" w:cs="Consolas"/>
                <w:sz w:val="22"/>
                <w:szCs w:val="22"/>
              </w:rPr>
              <w:t>This can be used to both say that a course of action taken as part of incident response failed, and that one intended to prevent an incident failed.</w:t>
            </w:r>
          </w:p>
        </w:tc>
      </w:tr>
      <w:tr w:rsidR="004E1E4C" w14:paraId="3B4CE909" w14:textId="77777777">
        <w:tc>
          <w:tcPr>
            <w:tcW w:w="2325" w:type="dxa"/>
            <w:shd w:val="clear" w:color="auto" w:fill="auto"/>
            <w:tcMar>
              <w:top w:w="100" w:type="dxa"/>
              <w:left w:w="100" w:type="dxa"/>
              <w:bottom w:w="100" w:type="dxa"/>
              <w:right w:w="100" w:type="dxa"/>
            </w:tcMar>
          </w:tcPr>
          <w:p w14:paraId="78E80C77"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new-control</w:t>
            </w:r>
          </w:p>
        </w:tc>
        <w:tc>
          <w:tcPr>
            <w:tcW w:w="6900" w:type="dxa"/>
            <w:shd w:val="clear" w:color="auto" w:fill="auto"/>
            <w:tcMar>
              <w:top w:w="100" w:type="dxa"/>
              <w:left w:w="100" w:type="dxa"/>
              <w:bottom w:w="100" w:type="dxa"/>
              <w:right w:w="100" w:type="dxa"/>
            </w:tcMar>
          </w:tcPr>
          <w:p w14:paraId="79332CDC" w14:textId="77777777" w:rsidR="004E1E4C" w:rsidRDefault="007B281C">
            <w:pPr>
              <w:widowControl w:val="0"/>
              <w:rPr>
                <w:rFonts w:ascii="Consolas" w:eastAsia="Consolas" w:hAnsi="Consolas" w:cs="Consolas"/>
                <w:sz w:val="22"/>
                <w:szCs w:val="22"/>
              </w:rPr>
            </w:pPr>
            <w:r>
              <w:rPr>
                <w:rFonts w:ascii="Consolas" w:eastAsia="Consolas" w:hAnsi="Consolas" w:cs="Consolas"/>
                <w:sz w:val="22"/>
                <w:szCs w:val="22"/>
              </w:rPr>
              <w:t>The course of action will be applying a new control in response to the incident, but was not applied against the incident directly.</w:t>
            </w:r>
          </w:p>
        </w:tc>
      </w:tr>
      <w:tr w:rsidR="004E1E4C" w14:paraId="59EF0C1B" w14:textId="77777777">
        <w:tc>
          <w:tcPr>
            <w:tcW w:w="2325" w:type="dxa"/>
            <w:shd w:val="clear" w:color="auto" w:fill="auto"/>
            <w:tcMar>
              <w:top w:w="100" w:type="dxa"/>
              <w:left w:w="100" w:type="dxa"/>
              <w:bottom w:w="100" w:type="dxa"/>
              <w:right w:w="100" w:type="dxa"/>
            </w:tcMar>
          </w:tcPr>
          <w:p w14:paraId="1094D484" w14:textId="77777777" w:rsidR="004E1E4C" w:rsidRDefault="007B281C">
            <w:pPr>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not-attempted</w:t>
            </w:r>
          </w:p>
        </w:tc>
        <w:tc>
          <w:tcPr>
            <w:tcW w:w="6900" w:type="dxa"/>
            <w:shd w:val="clear" w:color="auto" w:fill="auto"/>
            <w:tcMar>
              <w:top w:w="100" w:type="dxa"/>
              <w:left w:w="100" w:type="dxa"/>
              <w:bottom w:w="100" w:type="dxa"/>
              <w:right w:w="100" w:type="dxa"/>
            </w:tcMar>
          </w:tcPr>
          <w:p w14:paraId="38A9820D" w14:textId="77777777" w:rsidR="004E1E4C" w:rsidRDefault="007B281C">
            <w:pPr>
              <w:widowControl w:val="0"/>
              <w:rPr>
                <w:rFonts w:ascii="Consolas" w:eastAsia="Consolas" w:hAnsi="Consolas" w:cs="Consolas"/>
                <w:sz w:val="22"/>
                <w:szCs w:val="22"/>
              </w:rPr>
            </w:pPr>
            <w:r>
              <w:rPr>
                <w:rFonts w:ascii="Consolas" w:eastAsia="Consolas" w:hAnsi="Consolas" w:cs="Consolas"/>
                <w:sz w:val="22"/>
                <w:szCs w:val="22"/>
              </w:rPr>
              <w:t>The course of action was planned, but then not used.</w:t>
            </w:r>
          </w:p>
        </w:tc>
      </w:tr>
      <w:tr w:rsidR="004E1E4C" w14:paraId="71B80B6A" w14:textId="77777777">
        <w:trPr>
          <w:trHeight w:val="1620"/>
        </w:trPr>
        <w:tc>
          <w:tcPr>
            <w:tcW w:w="2325" w:type="dxa"/>
            <w:shd w:val="clear" w:color="auto" w:fill="auto"/>
            <w:tcMar>
              <w:top w:w="100" w:type="dxa"/>
              <w:left w:w="100" w:type="dxa"/>
              <w:bottom w:w="100" w:type="dxa"/>
              <w:right w:w="100" w:type="dxa"/>
            </w:tcMar>
          </w:tcPr>
          <w:p w14:paraId="42B04A6A" w14:textId="77777777" w:rsidR="004E1E4C" w:rsidRDefault="007B281C">
            <w:pPr>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planned</w:t>
            </w:r>
          </w:p>
        </w:tc>
        <w:tc>
          <w:tcPr>
            <w:tcW w:w="6900" w:type="dxa"/>
            <w:shd w:val="clear" w:color="auto" w:fill="auto"/>
            <w:tcMar>
              <w:top w:w="100" w:type="dxa"/>
              <w:left w:w="100" w:type="dxa"/>
              <w:bottom w:w="100" w:type="dxa"/>
              <w:right w:w="100" w:type="dxa"/>
            </w:tcMar>
          </w:tcPr>
          <w:p w14:paraId="00239FDA" w14:textId="77777777" w:rsidR="004E1E4C" w:rsidRDefault="007B281C">
            <w:pPr>
              <w:widowControl w:val="0"/>
              <w:rPr>
                <w:rFonts w:ascii="Consolas" w:eastAsia="Consolas" w:hAnsi="Consolas" w:cs="Consolas"/>
                <w:sz w:val="22"/>
                <w:szCs w:val="22"/>
              </w:rPr>
            </w:pPr>
            <w:r>
              <w:rPr>
                <w:rFonts w:ascii="Consolas" w:eastAsia="Consolas" w:hAnsi="Consolas" w:cs="Consolas"/>
                <w:sz w:val="22"/>
                <w:szCs w:val="22"/>
              </w:rPr>
              <w:t xml:space="preserve">The course of action is planned for future use, but has not been used.  The relationship </w:t>
            </w:r>
            <w:proofErr w:type="spellStart"/>
            <w:proofErr w:type="gramStart"/>
            <w:r>
              <w:rPr>
                <w:rFonts w:ascii="Consolas" w:eastAsia="Consolas" w:hAnsi="Consolas" w:cs="Consolas"/>
                <w:sz w:val="22"/>
                <w:szCs w:val="22"/>
              </w:rPr>
              <w:t>start</w:t>
            </w:r>
            <w:proofErr w:type="gramEnd"/>
            <w:r>
              <w:rPr>
                <w:rFonts w:ascii="Consolas" w:eastAsia="Consolas" w:hAnsi="Consolas" w:cs="Consolas"/>
                <w:sz w:val="22"/>
                <w:szCs w:val="22"/>
              </w:rPr>
              <w:t>_time</w:t>
            </w:r>
            <w:proofErr w:type="spellEnd"/>
            <w:r>
              <w:rPr>
                <w:rFonts w:ascii="Consolas" w:eastAsia="Consolas" w:hAnsi="Consolas" w:cs="Consolas"/>
                <w:sz w:val="22"/>
                <w:szCs w:val="22"/>
              </w:rPr>
              <w:t xml:space="preserve"> and </w:t>
            </w:r>
            <w:proofErr w:type="spellStart"/>
            <w:r>
              <w:rPr>
                <w:rFonts w:ascii="Consolas" w:eastAsia="Consolas" w:hAnsi="Consolas" w:cs="Consolas"/>
                <w:sz w:val="22"/>
                <w:szCs w:val="22"/>
              </w:rPr>
              <w:t>end_time</w:t>
            </w:r>
            <w:proofErr w:type="spellEnd"/>
            <w:r>
              <w:rPr>
                <w:rFonts w:ascii="Consolas" w:eastAsia="Consolas" w:hAnsi="Consolas" w:cs="Consolas"/>
                <w:sz w:val="22"/>
                <w:szCs w:val="22"/>
              </w:rPr>
              <w:t xml:space="preserve"> should be considered projections or goals in this case not statements of fact.</w:t>
            </w:r>
          </w:p>
        </w:tc>
      </w:tr>
      <w:tr w:rsidR="004E1E4C" w14:paraId="6879FEC7" w14:textId="77777777">
        <w:tc>
          <w:tcPr>
            <w:tcW w:w="2325" w:type="dxa"/>
            <w:shd w:val="clear" w:color="auto" w:fill="auto"/>
            <w:tcMar>
              <w:top w:w="100" w:type="dxa"/>
              <w:left w:w="100" w:type="dxa"/>
              <w:bottom w:w="100" w:type="dxa"/>
              <w:right w:w="100" w:type="dxa"/>
            </w:tcMar>
          </w:tcPr>
          <w:p w14:paraId="3C9ADB91" w14:textId="77777777" w:rsidR="004E1E4C" w:rsidRDefault="007B281C">
            <w:pPr>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revised</w:t>
            </w:r>
          </w:p>
        </w:tc>
        <w:tc>
          <w:tcPr>
            <w:tcW w:w="6900" w:type="dxa"/>
            <w:shd w:val="clear" w:color="auto" w:fill="auto"/>
            <w:tcMar>
              <w:top w:w="100" w:type="dxa"/>
              <w:left w:w="100" w:type="dxa"/>
              <w:bottom w:w="100" w:type="dxa"/>
              <w:right w:w="100" w:type="dxa"/>
            </w:tcMar>
          </w:tcPr>
          <w:p w14:paraId="1BE62DDC" w14:textId="77777777" w:rsidR="004E1E4C" w:rsidRDefault="007B281C">
            <w:pPr>
              <w:widowControl w:val="0"/>
              <w:rPr>
                <w:rFonts w:ascii="Consolas" w:eastAsia="Consolas" w:hAnsi="Consolas" w:cs="Consolas"/>
                <w:sz w:val="22"/>
                <w:szCs w:val="22"/>
              </w:rPr>
            </w:pPr>
            <w:r>
              <w:rPr>
                <w:rFonts w:ascii="Consolas" w:eastAsia="Consolas" w:hAnsi="Consolas" w:cs="Consolas"/>
                <w:sz w:val="22"/>
                <w:szCs w:val="22"/>
              </w:rPr>
              <w:t>If the course of action was changed from what was originally planned.</w:t>
            </w:r>
          </w:p>
        </w:tc>
      </w:tr>
      <w:tr w:rsidR="004E1E4C" w14:paraId="5EEB5573" w14:textId="77777777">
        <w:tc>
          <w:tcPr>
            <w:tcW w:w="2325" w:type="dxa"/>
            <w:shd w:val="clear" w:color="auto" w:fill="auto"/>
            <w:tcMar>
              <w:top w:w="100" w:type="dxa"/>
              <w:left w:w="100" w:type="dxa"/>
              <w:bottom w:w="100" w:type="dxa"/>
              <w:right w:w="100" w:type="dxa"/>
            </w:tcMar>
          </w:tcPr>
          <w:p w14:paraId="2B2FF86D" w14:textId="77777777" w:rsidR="004E1E4C" w:rsidRDefault="007B281C">
            <w:pPr>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successful</w:t>
            </w:r>
          </w:p>
        </w:tc>
        <w:tc>
          <w:tcPr>
            <w:tcW w:w="6900" w:type="dxa"/>
            <w:shd w:val="clear" w:color="auto" w:fill="auto"/>
            <w:tcMar>
              <w:top w:w="100" w:type="dxa"/>
              <w:left w:w="100" w:type="dxa"/>
              <w:bottom w:w="100" w:type="dxa"/>
              <w:right w:w="100" w:type="dxa"/>
            </w:tcMar>
          </w:tcPr>
          <w:p w14:paraId="6A5A4928" w14:textId="77777777" w:rsidR="004E1E4C" w:rsidRDefault="007B281C">
            <w:pPr>
              <w:widowControl w:val="0"/>
              <w:rPr>
                <w:rFonts w:ascii="Consolas" w:eastAsia="Consolas" w:hAnsi="Consolas" w:cs="Consolas"/>
                <w:sz w:val="22"/>
                <w:szCs w:val="22"/>
              </w:rPr>
            </w:pPr>
            <w:r>
              <w:rPr>
                <w:rFonts w:ascii="Consolas" w:eastAsia="Consolas" w:hAnsi="Consolas" w:cs="Consolas"/>
                <w:sz w:val="22"/>
                <w:szCs w:val="22"/>
              </w:rPr>
              <w:t>The course of action achieved its desired effect.</w:t>
            </w:r>
          </w:p>
          <w:p w14:paraId="24B58263" w14:textId="77777777" w:rsidR="004E1E4C" w:rsidRDefault="004E1E4C">
            <w:pPr>
              <w:widowControl w:val="0"/>
              <w:rPr>
                <w:rFonts w:ascii="Consolas" w:eastAsia="Consolas" w:hAnsi="Consolas" w:cs="Consolas"/>
                <w:sz w:val="22"/>
                <w:szCs w:val="22"/>
              </w:rPr>
            </w:pPr>
          </w:p>
          <w:p w14:paraId="6257D74B" w14:textId="77777777" w:rsidR="004E1E4C" w:rsidRDefault="007B281C">
            <w:pPr>
              <w:widowControl w:val="0"/>
              <w:rPr>
                <w:rFonts w:ascii="Consolas" w:eastAsia="Consolas" w:hAnsi="Consolas" w:cs="Consolas"/>
                <w:sz w:val="22"/>
                <w:szCs w:val="22"/>
              </w:rPr>
            </w:pPr>
            <w:r>
              <w:rPr>
                <w:rFonts w:ascii="Consolas" w:eastAsia="Consolas" w:hAnsi="Consolas" w:cs="Consolas"/>
                <w:sz w:val="22"/>
                <w:szCs w:val="22"/>
              </w:rPr>
              <w:t>This can be used to both say that a course of action taken as part of incident response succeeded, and that one intended to prevent an incident succeeded.</w:t>
            </w:r>
          </w:p>
        </w:tc>
      </w:tr>
    </w:tbl>
    <w:p w14:paraId="053A0AA0" w14:textId="77777777" w:rsidR="004E1E4C" w:rsidRDefault="004E1E4C"/>
    <w:p w14:paraId="1EB65A8B" w14:textId="77777777" w:rsidR="004E1E4C" w:rsidRDefault="007B281C">
      <w:pPr>
        <w:pStyle w:val="Heading1"/>
      </w:pPr>
      <w:bookmarkStart w:id="73" w:name="_9ehfu8gbxvu2" w:colFirst="0" w:colLast="0"/>
      <w:bookmarkEnd w:id="73"/>
      <w:r>
        <w:br w:type="page"/>
      </w:r>
    </w:p>
    <w:p w14:paraId="54BC45BC" w14:textId="77777777" w:rsidR="004E1E4C" w:rsidRDefault="007B281C">
      <w:pPr>
        <w:pStyle w:val="Heading1"/>
      </w:pPr>
      <w:bookmarkStart w:id="74" w:name="_ew337kj6wloo" w:colFirst="0" w:colLast="0"/>
      <w:bookmarkEnd w:id="74"/>
      <w:r>
        <w:lastRenderedPageBreak/>
        <w:t>​Appendix A. Incident Criticality Mapping</w:t>
      </w:r>
    </w:p>
    <w:p w14:paraId="55CC22D3" w14:textId="77777777" w:rsidR="004E1E4C" w:rsidRDefault="007B281C">
      <w:pPr>
        <w:rPr>
          <w:rFonts w:ascii="Arial" w:eastAsia="Arial" w:hAnsi="Arial" w:cs="Arial"/>
        </w:rPr>
      </w:pPr>
      <w:r>
        <w:rPr>
          <w:rFonts w:ascii="Arial" w:eastAsia="Arial" w:hAnsi="Arial" w:cs="Arial"/>
        </w:rPr>
        <w:t>This appendix defines mappings for criticality scales to be used by the criticality property.  A value of "Not Specified" in the table below means that the criticality property is not present.</w:t>
      </w:r>
    </w:p>
    <w:p w14:paraId="1360D737" w14:textId="77777777" w:rsidR="004E1E4C" w:rsidRDefault="004E1E4C"/>
    <w:p w14:paraId="052D154D" w14:textId="77777777" w:rsidR="004E1E4C" w:rsidRDefault="004E1E4C"/>
    <w:tbl>
      <w:tblPr>
        <w:tblStyle w:val="afb"/>
        <w:tblW w:w="7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640"/>
        <w:gridCol w:w="2070"/>
      </w:tblGrid>
      <w:tr w:rsidR="004E1E4C" w14:paraId="4961D2C2" w14:textId="77777777">
        <w:tc>
          <w:tcPr>
            <w:tcW w:w="2730" w:type="dxa"/>
            <w:shd w:val="clear" w:color="auto" w:fill="0B5394"/>
            <w:tcMar>
              <w:top w:w="100" w:type="dxa"/>
              <w:left w:w="100" w:type="dxa"/>
              <w:bottom w:w="100" w:type="dxa"/>
              <w:right w:w="100" w:type="dxa"/>
            </w:tcMar>
          </w:tcPr>
          <w:p w14:paraId="2D96E6EB" w14:textId="77777777" w:rsidR="004E1E4C" w:rsidRDefault="007B281C">
            <w:pPr>
              <w:widowControl w:val="0"/>
              <w:pBdr>
                <w:top w:val="nil"/>
                <w:left w:val="nil"/>
                <w:bottom w:val="nil"/>
                <w:right w:val="nil"/>
                <w:between w:val="nil"/>
              </w:pBdr>
              <w:rPr>
                <w:rFonts w:ascii="Arial" w:eastAsia="Arial" w:hAnsi="Arial" w:cs="Arial"/>
                <w:b/>
                <w:color w:val="FFFFFF"/>
              </w:rPr>
            </w:pPr>
            <w:r>
              <w:rPr>
                <w:rFonts w:ascii="Arial" w:eastAsia="Arial" w:hAnsi="Arial" w:cs="Arial"/>
                <w:b/>
                <w:color w:val="FFFFFF"/>
              </w:rPr>
              <w:t>5 Qualitative</w:t>
            </w:r>
          </w:p>
        </w:tc>
        <w:tc>
          <w:tcPr>
            <w:tcW w:w="2640" w:type="dxa"/>
            <w:shd w:val="clear" w:color="auto" w:fill="0B5394"/>
            <w:tcMar>
              <w:top w:w="100" w:type="dxa"/>
              <w:left w:w="100" w:type="dxa"/>
              <w:bottom w:w="100" w:type="dxa"/>
              <w:right w:w="100" w:type="dxa"/>
            </w:tcMar>
          </w:tcPr>
          <w:p w14:paraId="112584D7" w14:textId="77777777" w:rsidR="004E1E4C" w:rsidRDefault="007B281C">
            <w:pPr>
              <w:widowControl w:val="0"/>
              <w:pBdr>
                <w:top w:val="nil"/>
                <w:left w:val="nil"/>
                <w:bottom w:val="nil"/>
                <w:right w:val="nil"/>
                <w:between w:val="nil"/>
              </w:pBdr>
              <w:rPr>
                <w:rFonts w:ascii="Arial" w:eastAsia="Arial" w:hAnsi="Arial" w:cs="Arial"/>
                <w:b/>
                <w:color w:val="FFFFFF"/>
              </w:rPr>
            </w:pPr>
            <w:r>
              <w:rPr>
                <w:rFonts w:ascii="Arial" w:eastAsia="Arial" w:hAnsi="Arial" w:cs="Arial"/>
                <w:b/>
                <w:color w:val="FFFFFF"/>
              </w:rPr>
              <w:t>STIX Criticality Value</w:t>
            </w:r>
          </w:p>
        </w:tc>
        <w:tc>
          <w:tcPr>
            <w:tcW w:w="2070" w:type="dxa"/>
            <w:shd w:val="clear" w:color="auto" w:fill="990000"/>
            <w:tcMar>
              <w:top w:w="100" w:type="dxa"/>
              <w:left w:w="100" w:type="dxa"/>
              <w:bottom w:w="100" w:type="dxa"/>
              <w:right w:w="100" w:type="dxa"/>
            </w:tcMar>
          </w:tcPr>
          <w:p w14:paraId="6765D9CF" w14:textId="77777777" w:rsidR="004E1E4C" w:rsidRDefault="007B281C">
            <w:pPr>
              <w:widowControl w:val="0"/>
              <w:pBdr>
                <w:top w:val="nil"/>
                <w:left w:val="nil"/>
                <w:bottom w:val="nil"/>
                <w:right w:val="nil"/>
                <w:between w:val="nil"/>
              </w:pBdr>
              <w:rPr>
                <w:rFonts w:ascii="Arial" w:eastAsia="Arial" w:hAnsi="Arial" w:cs="Arial"/>
                <w:b/>
                <w:color w:val="FFFFFF"/>
              </w:rPr>
            </w:pPr>
            <w:r>
              <w:rPr>
                <w:rFonts w:ascii="Arial" w:eastAsia="Arial" w:hAnsi="Arial" w:cs="Arial"/>
                <w:b/>
                <w:color w:val="FFFFFF"/>
              </w:rPr>
              <w:t>Range of Values</w:t>
            </w:r>
          </w:p>
        </w:tc>
      </w:tr>
      <w:tr w:rsidR="004E1E4C" w14:paraId="6C613E26" w14:textId="77777777">
        <w:tc>
          <w:tcPr>
            <w:tcW w:w="2730" w:type="dxa"/>
            <w:shd w:val="clear" w:color="auto" w:fill="auto"/>
            <w:tcMar>
              <w:top w:w="100" w:type="dxa"/>
              <w:left w:w="100" w:type="dxa"/>
              <w:bottom w:w="100" w:type="dxa"/>
              <w:right w:w="100" w:type="dxa"/>
            </w:tcMar>
          </w:tcPr>
          <w:p w14:paraId="48DF4048"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Not Specified</w:t>
            </w:r>
          </w:p>
        </w:tc>
        <w:tc>
          <w:tcPr>
            <w:tcW w:w="2640" w:type="dxa"/>
            <w:shd w:val="clear" w:color="auto" w:fill="auto"/>
            <w:tcMar>
              <w:top w:w="100" w:type="dxa"/>
              <w:left w:w="100" w:type="dxa"/>
              <w:bottom w:w="100" w:type="dxa"/>
              <w:right w:w="100" w:type="dxa"/>
            </w:tcMar>
          </w:tcPr>
          <w:p w14:paraId="37B1E1E6"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Not Specified</w:t>
            </w:r>
          </w:p>
        </w:tc>
        <w:tc>
          <w:tcPr>
            <w:tcW w:w="2070" w:type="dxa"/>
            <w:shd w:val="clear" w:color="auto" w:fill="auto"/>
            <w:tcMar>
              <w:top w:w="100" w:type="dxa"/>
              <w:left w:w="100" w:type="dxa"/>
              <w:bottom w:w="100" w:type="dxa"/>
              <w:right w:w="100" w:type="dxa"/>
            </w:tcMar>
          </w:tcPr>
          <w:p w14:paraId="3E3402EE"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N/A</w:t>
            </w:r>
          </w:p>
        </w:tc>
      </w:tr>
      <w:tr w:rsidR="004E1E4C" w14:paraId="56A777D2" w14:textId="77777777">
        <w:tc>
          <w:tcPr>
            <w:tcW w:w="2730" w:type="dxa"/>
            <w:shd w:val="clear" w:color="auto" w:fill="auto"/>
            <w:tcMar>
              <w:top w:w="100" w:type="dxa"/>
              <w:left w:w="100" w:type="dxa"/>
              <w:bottom w:w="100" w:type="dxa"/>
              <w:right w:w="100" w:type="dxa"/>
            </w:tcMar>
          </w:tcPr>
          <w:p w14:paraId="699A21E7"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False Positive</w:t>
            </w:r>
          </w:p>
        </w:tc>
        <w:tc>
          <w:tcPr>
            <w:tcW w:w="2640" w:type="dxa"/>
            <w:shd w:val="clear" w:color="auto" w:fill="auto"/>
            <w:tcMar>
              <w:top w:w="100" w:type="dxa"/>
              <w:left w:w="100" w:type="dxa"/>
              <w:bottom w:w="100" w:type="dxa"/>
              <w:right w:w="100" w:type="dxa"/>
            </w:tcMar>
          </w:tcPr>
          <w:p w14:paraId="59137C8C"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0</w:t>
            </w:r>
          </w:p>
        </w:tc>
        <w:tc>
          <w:tcPr>
            <w:tcW w:w="2070" w:type="dxa"/>
            <w:shd w:val="clear" w:color="auto" w:fill="auto"/>
            <w:tcMar>
              <w:top w:w="100" w:type="dxa"/>
              <w:left w:w="100" w:type="dxa"/>
              <w:bottom w:w="100" w:type="dxa"/>
              <w:right w:w="100" w:type="dxa"/>
            </w:tcMar>
          </w:tcPr>
          <w:p w14:paraId="5B9DFAB2"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0</w:t>
            </w:r>
          </w:p>
        </w:tc>
      </w:tr>
      <w:tr w:rsidR="004E1E4C" w14:paraId="6ED1FF1F" w14:textId="77777777">
        <w:tc>
          <w:tcPr>
            <w:tcW w:w="2730" w:type="dxa"/>
            <w:shd w:val="clear" w:color="auto" w:fill="auto"/>
            <w:tcMar>
              <w:top w:w="100" w:type="dxa"/>
              <w:left w:w="100" w:type="dxa"/>
              <w:bottom w:w="100" w:type="dxa"/>
              <w:right w:w="100" w:type="dxa"/>
            </w:tcMar>
          </w:tcPr>
          <w:p w14:paraId="71ACA879"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Low</w:t>
            </w:r>
          </w:p>
        </w:tc>
        <w:tc>
          <w:tcPr>
            <w:tcW w:w="2640" w:type="dxa"/>
            <w:shd w:val="clear" w:color="auto" w:fill="auto"/>
            <w:tcMar>
              <w:top w:w="100" w:type="dxa"/>
              <w:left w:w="100" w:type="dxa"/>
              <w:bottom w:w="100" w:type="dxa"/>
              <w:right w:w="100" w:type="dxa"/>
            </w:tcMar>
          </w:tcPr>
          <w:p w14:paraId="07C82D76"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15</w:t>
            </w:r>
          </w:p>
        </w:tc>
        <w:tc>
          <w:tcPr>
            <w:tcW w:w="2070" w:type="dxa"/>
            <w:shd w:val="clear" w:color="auto" w:fill="auto"/>
            <w:tcMar>
              <w:top w:w="100" w:type="dxa"/>
              <w:left w:w="100" w:type="dxa"/>
              <w:bottom w:w="100" w:type="dxa"/>
              <w:right w:w="100" w:type="dxa"/>
            </w:tcMar>
          </w:tcPr>
          <w:p w14:paraId="2584B2F4"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1-29</w:t>
            </w:r>
          </w:p>
        </w:tc>
      </w:tr>
      <w:tr w:rsidR="004E1E4C" w14:paraId="022B29D9" w14:textId="77777777">
        <w:tc>
          <w:tcPr>
            <w:tcW w:w="2730" w:type="dxa"/>
            <w:shd w:val="clear" w:color="auto" w:fill="auto"/>
            <w:tcMar>
              <w:top w:w="100" w:type="dxa"/>
              <w:left w:w="100" w:type="dxa"/>
              <w:bottom w:w="100" w:type="dxa"/>
              <w:right w:w="100" w:type="dxa"/>
            </w:tcMar>
          </w:tcPr>
          <w:p w14:paraId="09354938"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Moderate</w:t>
            </w:r>
          </w:p>
        </w:tc>
        <w:tc>
          <w:tcPr>
            <w:tcW w:w="2640" w:type="dxa"/>
            <w:shd w:val="clear" w:color="auto" w:fill="auto"/>
            <w:tcMar>
              <w:top w:w="100" w:type="dxa"/>
              <w:left w:w="100" w:type="dxa"/>
              <w:bottom w:w="100" w:type="dxa"/>
              <w:right w:w="100" w:type="dxa"/>
            </w:tcMar>
          </w:tcPr>
          <w:p w14:paraId="5C468DAF"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40</w:t>
            </w:r>
          </w:p>
        </w:tc>
        <w:tc>
          <w:tcPr>
            <w:tcW w:w="2070" w:type="dxa"/>
            <w:shd w:val="clear" w:color="auto" w:fill="auto"/>
            <w:tcMar>
              <w:top w:w="100" w:type="dxa"/>
              <w:left w:w="100" w:type="dxa"/>
              <w:bottom w:w="100" w:type="dxa"/>
              <w:right w:w="100" w:type="dxa"/>
            </w:tcMar>
          </w:tcPr>
          <w:p w14:paraId="19B65016"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30-49</w:t>
            </w:r>
          </w:p>
        </w:tc>
      </w:tr>
      <w:tr w:rsidR="004E1E4C" w14:paraId="444FD1DA" w14:textId="77777777">
        <w:tc>
          <w:tcPr>
            <w:tcW w:w="2730" w:type="dxa"/>
            <w:shd w:val="clear" w:color="auto" w:fill="auto"/>
            <w:tcMar>
              <w:top w:w="100" w:type="dxa"/>
              <w:left w:w="100" w:type="dxa"/>
              <w:bottom w:w="100" w:type="dxa"/>
              <w:right w:w="100" w:type="dxa"/>
            </w:tcMar>
          </w:tcPr>
          <w:p w14:paraId="4CF112BE"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High</w:t>
            </w:r>
          </w:p>
        </w:tc>
        <w:tc>
          <w:tcPr>
            <w:tcW w:w="2640" w:type="dxa"/>
            <w:shd w:val="clear" w:color="auto" w:fill="auto"/>
            <w:tcMar>
              <w:top w:w="100" w:type="dxa"/>
              <w:left w:w="100" w:type="dxa"/>
              <w:bottom w:w="100" w:type="dxa"/>
              <w:right w:w="100" w:type="dxa"/>
            </w:tcMar>
          </w:tcPr>
          <w:p w14:paraId="5768E39B"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70</w:t>
            </w:r>
          </w:p>
        </w:tc>
        <w:tc>
          <w:tcPr>
            <w:tcW w:w="2070" w:type="dxa"/>
            <w:shd w:val="clear" w:color="auto" w:fill="auto"/>
            <w:tcMar>
              <w:top w:w="100" w:type="dxa"/>
              <w:left w:w="100" w:type="dxa"/>
              <w:bottom w:w="100" w:type="dxa"/>
              <w:right w:w="100" w:type="dxa"/>
            </w:tcMar>
          </w:tcPr>
          <w:p w14:paraId="6DF0A751"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50-89</w:t>
            </w:r>
          </w:p>
        </w:tc>
      </w:tr>
      <w:tr w:rsidR="004E1E4C" w14:paraId="61DB9469" w14:textId="77777777">
        <w:tc>
          <w:tcPr>
            <w:tcW w:w="2730" w:type="dxa"/>
            <w:shd w:val="clear" w:color="auto" w:fill="auto"/>
            <w:tcMar>
              <w:top w:w="100" w:type="dxa"/>
              <w:left w:w="100" w:type="dxa"/>
              <w:bottom w:w="100" w:type="dxa"/>
              <w:right w:w="100" w:type="dxa"/>
            </w:tcMar>
          </w:tcPr>
          <w:p w14:paraId="453262C0"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Extreme</w:t>
            </w:r>
          </w:p>
        </w:tc>
        <w:tc>
          <w:tcPr>
            <w:tcW w:w="2640" w:type="dxa"/>
            <w:shd w:val="clear" w:color="auto" w:fill="auto"/>
            <w:tcMar>
              <w:top w:w="100" w:type="dxa"/>
              <w:left w:w="100" w:type="dxa"/>
              <w:bottom w:w="100" w:type="dxa"/>
              <w:right w:w="100" w:type="dxa"/>
            </w:tcMar>
          </w:tcPr>
          <w:p w14:paraId="39032F53"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95</w:t>
            </w:r>
          </w:p>
        </w:tc>
        <w:tc>
          <w:tcPr>
            <w:tcW w:w="2070" w:type="dxa"/>
            <w:shd w:val="clear" w:color="auto" w:fill="auto"/>
            <w:tcMar>
              <w:top w:w="100" w:type="dxa"/>
              <w:left w:w="100" w:type="dxa"/>
              <w:bottom w:w="100" w:type="dxa"/>
              <w:right w:w="100" w:type="dxa"/>
            </w:tcMar>
          </w:tcPr>
          <w:p w14:paraId="4A3B593F" w14:textId="77777777" w:rsidR="004E1E4C" w:rsidRDefault="007B281C">
            <w:pPr>
              <w:widowControl w:val="0"/>
              <w:pBdr>
                <w:top w:val="nil"/>
                <w:left w:val="nil"/>
                <w:bottom w:val="nil"/>
                <w:right w:val="nil"/>
                <w:between w:val="nil"/>
              </w:pBdr>
              <w:rPr>
                <w:rFonts w:ascii="Arial" w:eastAsia="Arial" w:hAnsi="Arial" w:cs="Arial"/>
              </w:rPr>
            </w:pPr>
            <w:r>
              <w:rPr>
                <w:rFonts w:ascii="Arial" w:eastAsia="Arial" w:hAnsi="Arial" w:cs="Arial"/>
              </w:rPr>
              <w:t>90-100</w:t>
            </w:r>
          </w:p>
        </w:tc>
      </w:tr>
    </w:tbl>
    <w:p w14:paraId="3FD967C5" w14:textId="77777777" w:rsidR="004E1E4C" w:rsidRDefault="004E1E4C"/>
    <w:p w14:paraId="126ED26D" w14:textId="77777777" w:rsidR="004E1E4C" w:rsidRDefault="004E1E4C"/>
    <w:tbl>
      <w:tblPr>
        <w:tblStyle w:val="af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610"/>
        <w:gridCol w:w="2130"/>
      </w:tblGrid>
      <w:tr w:rsidR="004E1E4C" w14:paraId="46716A16" w14:textId="77777777">
        <w:tc>
          <w:tcPr>
            <w:tcW w:w="2760" w:type="dxa"/>
            <w:shd w:val="clear" w:color="auto" w:fill="0B5394"/>
            <w:tcMar>
              <w:top w:w="100" w:type="dxa"/>
              <w:left w:w="100" w:type="dxa"/>
              <w:bottom w:w="100" w:type="dxa"/>
              <w:right w:w="100" w:type="dxa"/>
            </w:tcMar>
          </w:tcPr>
          <w:p w14:paraId="408B5B9E" w14:textId="77777777" w:rsidR="004E1E4C" w:rsidRDefault="007B281C">
            <w:pPr>
              <w:widowControl w:val="0"/>
              <w:rPr>
                <w:rFonts w:ascii="Arial" w:eastAsia="Arial" w:hAnsi="Arial" w:cs="Arial"/>
                <w:b/>
                <w:color w:val="FFFFFF"/>
              </w:rPr>
            </w:pPr>
            <w:r>
              <w:rPr>
                <w:rFonts w:ascii="Arial" w:eastAsia="Arial" w:hAnsi="Arial" w:cs="Arial"/>
                <w:b/>
                <w:color w:val="FFFFFF"/>
              </w:rPr>
              <w:t>Major / Minor</w:t>
            </w:r>
          </w:p>
        </w:tc>
        <w:tc>
          <w:tcPr>
            <w:tcW w:w="2610" w:type="dxa"/>
            <w:shd w:val="clear" w:color="auto" w:fill="0B5394"/>
            <w:tcMar>
              <w:top w:w="100" w:type="dxa"/>
              <w:left w:w="100" w:type="dxa"/>
              <w:bottom w:w="100" w:type="dxa"/>
              <w:right w:w="100" w:type="dxa"/>
            </w:tcMar>
          </w:tcPr>
          <w:p w14:paraId="3D4682D5" w14:textId="77777777" w:rsidR="004E1E4C" w:rsidRDefault="007B281C">
            <w:pPr>
              <w:widowControl w:val="0"/>
              <w:rPr>
                <w:rFonts w:ascii="Arial" w:eastAsia="Arial" w:hAnsi="Arial" w:cs="Arial"/>
                <w:b/>
                <w:color w:val="FFFFFF"/>
              </w:rPr>
            </w:pPr>
            <w:r>
              <w:rPr>
                <w:rFonts w:ascii="Arial" w:eastAsia="Arial" w:hAnsi="Arial" w:cs="Arial"/>
                <w:b/>
                <w:color w:val="FFFFFF"/>
              </w:rPr>
              <w:t>STIX Criticality Value</w:t>
            </w:r>
          </w:p>
        </w:tc>
        <w:tc>
          <w:tcPr>
            <w:tcW w:w="2130" w:type="dxa"/>
            <w:shd w:val="clear" w:color="auto" w:fill="990000"/>
            <w:tcMar>
              <w:top w:w="100" w:type="dxa"/>
              <w:left w:w="100" w:type="dxa"/>
              <w:bottom w:w="100" w:type="dxa"/>
              <w:right w:w="100" w:type="dxa"/>
            </w:tcMar>
          </w:tcPr>
          <w:p w14:paraId="5515F554" w14:textId="77777777" w:rsidR="004E1E4C" w:rsidRDefault="007B281C">
            <w:pPr>
              <w:widowControl w:val="0"/>
              <w:rPr>
                <w:rFonts w:ascii="Arial" w:eastAsia="Arial" w:hAnsi="Arial" w:cs="Arial"/>
                <w:b/>
                <w:color w:val="FFFFFF"/>
              </w:rPr>
            </w:pPr>
            <w:r>
              <w:rPr>
                <w:rFonts w:ascii="Arial" w:eastAsia="Arial" w:hAnsi="Arial" w:cs="Arial"/>
                <w:b/>
                <w:color w:val="FFFFFF"/>
              </w:rPr>
              <w:t>Range of Values</w:t>
            </w:r>
          </w:p>
        </w:tc>
      </w:tr>
      <w:tr w:rsidR="004E1E4C" w14:paraId="257BDC46" w14:textId="77777777">
        <w:tc>
          <w:tcPr>
            <w:tcW w:w="2760" w:type="dxa"/>
            <w:shd w:val="clear" w:color="auto" w:fill="auto"/>
            <w:tcMar>
              <w:top w:w="100" w:type="dxa"/>
              <w:left w:w="100" w:type="dxa"/>
              <w:bottom w:w="100" w:type="dxa"/>
              <w:right w:w="100" w:type="dxa"/>
            </w:tcMar>
          </w:tcPr>
          <w:p w14:paraId="07FFAE47" w14:textId="77777777" w:rsidR="004E1E4C" w:rsidRDefault="007B281C">
            <w:pPr>
              <w:widowControl w:val="0"/>
              <w:rPr>
                <w:rFonts w:ascii="Arial" w:eastAsia="Arial" w:hAnsi="Arial" w:cs="Arial"/>
              </w:rPr>
            </w:pPr>
            <w:r>
              <w:rPr>
                <w:rFonts w:ascii="Arial" w:eastAsia="Arial" w:hAnsi="Arial" w:cs="Arial"/>
              </w:rPr>
              <w:t>Not Specified</w:t>
            </w:r>
          </w:p>
        </w:tc>
        <w:tc>
          <w:tcPr>
            <w:tcW w:w="2610" w:type="dxa"/>
            <w:shd w:val="clear" w:color="auto" w:fill="auto"/>
            <w:tcMar>
              <w:top w:w="100" w:type="dxa"/>
              <w:left w:w="100" w:type="dxa"/>
              <w:bottom w:w="100" w:type="dxa"/>
              <w:right w:w="100" w:type="dxa"/>
            </w:tcMar>
          </w:tcPr>
          <w:p w14:paraId="76CD9CED" w14:textId="77777777" w:rsidR="004E1E4C" w:rsidRDefault="007B281C">
            <w:pPr>
              <w:widowControl w:val="0"/>
              <w:rPr>
                <w:rFonts w:ascii="Arial" w:eastAsia="Arial" w:hAnsi="Arial" w:cs="Arial"/>
              </w:rPr>
            </w:pPr>
            <w:r>
              <w:rPr>
                <w:rFonts w:ascii="Arial" w:eastAsia="Arial" w:hAnsi="Arial" w:cs="Arial"/>
              </w:rPr>
              <w:t>Not Specified</w:t>
            </w:r>
          </w:p>
        </w:tc>
        <w:tc>
          <w:tcPr>
            <w:tcW w:w="2130" w:type="dxa"/>
            <w:shd w:val="clear" w:color="auto" w:fill="auto"/>
            <w:tcMar>
              <w:top w:w="100" w:type="dxa"/>
              <w:left w:w="100" w:type="dxa"/>
              <w:bottom w:w="100" w:type="dxa"/>
              <w:right w:w="100" w:type="dxa"/>
            </w:tcMar>
          </w:tcPr>
          <w:p w14:paraId="490A26B5" w14:textId="77777777" w:rsidR="004E1E4C" w:rsidRDefault="007B281C">
            <w:pPr>
              <w:widowControl w:val="0"/>
              <w:rPr>
                <w:rFonts w:ascii="Arial" w:eastAsia="Arial" w:hAnsi="Arial" w:cs="Arial"/>
              </w:rPr>
            </w:pPr>
            <w:r>
              <w:rPr>
                <w:rFonts w:ascii="Arial" w:eastAsia="Arial" w:hAnsi="Arial" w:cs="Arial"/>
              </w:rPr>
              <w:t>N/A</w:t>
            </w:r>
          </w:p>
        </w:tc>
      </w:tr>
      <w:tr w:rsidR="004E1E4C" w14:paraId="2C189BA3" w14:textId="77777777">
        <w:tc>
          <w:tcPr>
            <w:tcW w:w="2760" w:type="dxa"/>
            <w:shd w:val="clear" w:color="auto" w:fill="auto"/>
            <w:tcMar>
              <w:top w:w="100" w:type="dxa"/>
              <w:left w:w="100" w:type="dxa"/>
              <w:bottom w:w="100" w:type="dxa"/>
              <w:right w:w="100" w:type="dxa"/>
            </w:tcMar>
          </w:tcPr>
          <w:p w14:paraId="1BBE4033" w14:textId="77777777" w:rsidR="004E1E4C" w:rsidRDefault="007B281C">
            <w:pPr>
              <w:widowControl w:val="0"/>
              <w:rPr>
                <w:rFonts w:ascii="Arial" w:eastAsia="Arial" w:hAnsi="Arial" w:cs="Arial"/>
              </w:rPr>
            </w:pPr>
            <w:r>
              <w:rPr>
                <w:rFonts w:ascii="Arial" w:eastAsia="Arial" w:hAnsi="Arial" w:cs="Arial"/>
              </w:rPr>
              <w:t>None</w:t>
            </w:r>
          </w:p>
        </w:tc>
        <w:tc>
          <w:tcPr>
            <w:tcW w:w="2610" w:type="dxa"/>
            <w:shd w:val="clear" w:color="auto" w:fill="auto"/>
            <w:tcMar>
              <w:top w:w="100" w:type="dxa"/>
              <w:left w:w="100" w:type="dxa"/>
              <w:bottom w:w="100" w:type="dxa"/>
              <w:right w:w="100" w:type="dxa"/>
            </w:tcMar>
          </w:tcPr>
          <w:p w14:paraId="6CB1A50A" w14:textId="77777777" w:rsidR="004E1E4C" w:rsidRDefault="007B281C">
            <w:pPr>
              <w:widowControl w:val="0"/>
              <w:rPr>
                <w:rFonts w:ascii="Arial" w:eastAsia="Arial" w:hAnsi="Arial" w:cs="Arial"/>
              </w:rPr>
            </w:pPr>
            <w:r>
              <w:rPr>
                <w:rFonts w:ascii="Arial" w:eastAsia="Arial" w:hAnsi="Arial" w:cs="Arial"/>
              </w:rPr>
              <w:t>0</w:t>
            </w:r>
          </w:p>
        </w:tc>
        <w:tc>
          <w:tcPr>
            <w:tcW w:w="2130" w:type="dxa"/>
            <w:shd w:val="clear" w:color="auto" w:fill="auto"/>
            <w:tcMar>
              <w:top w:w="100" w:type="dxa"/>
              <w:left w:w="100" w:type="dxa"/>
              <w:bottom w:w="100" w:type="dxa"/>
              <w:right w:w="100" w:type="dxa"/>
            </w:tcMar>
          </w:tcPr>
          <w:p w14:paraId="76155988" w14:textId="77777777" w:rsidR="004E1E4C" w:rsidRDefault="007B281C">
            <w:pPr>
              <w:widowControl w:val="0"/>
              <w:rPr>
                <w:rFonts w:ascii="Arial" w:eastAsia="Arial" w:hAnsi="Arial" w:cs="Arial"/>
              </w:rPr>
            </w:pPr>
            <w:r>
              <w:rPr>
                <w:rFonts w:ascii="Arial" w:eastAsia="Arial" w:hAnsi="Arial" w:cs="Arial"/>
              </w:rPr>
              <w:t>0</w:t>
            </w:r>
          </w:p>
        </w:tc>
      </w:tr>
      <w:tr w:rsidR="004E1E4C" w14:paraId="04979B80" w14:textId="77777777">
        <w:tc>
          <w:tcPr>
            <w:tcW w:w="2760" w:type="dxa"/>
            <w:shd w:val="clear" w:color="auto" w:fill="auto"/>
            <w:tcMar>
              <w:top w:w="100" w:type="dxa"/>
              <w:left w:w="100" w:type="dxa"/>
              <w:bottom w:w="100" w:type="dxa"/>
              <w:right w:w="100" w:type="dxa"/>
            </w:tcMar>
          </w:tcPr>
          <w:p w14:paraId="47177EFA" w14:textId="77777777" w:rsidR="004E1E4C" w:rsidRDefault="007B281C">
            <w:pPr>
              <w:widowControl w:val="0"/>
              <w:rPr>
                <w:rFonts w:ascii="Arial" w:eastAsia="Arial" w:hAnsi="Arial" w:cs="Arial"/>
              </w:rPr>
            </w:pPr>
            <w:r>
              <w:rPr>
                <w:rFonts w:ascii="Arial" w:eastAsia="Arial" w:hAnsi="Arial" w:cs="Arial"/>
              </w:rPr>
              <w:t>Minor</w:t>
            </w:r>
          </w:p>
        </w:tc>
        <w:tc>
          <w:tcPr>
            <w:tcW w:w="2610" w:type="dxa"/>
            <w:shd w:val="clear" w:color="auto" w:fill="auto"/>
            <w:tcMar>
              <w:top w:w="100" w:type="dxa"/>
              <w:left w:w="100" w:type="dxa"/>
              <w:bottom w:w="100" w:type="dxa"/>
              <w:right w:w="100" w:type="dxa"/>
            </w:tcMar>
          </w:tcPr>
          <w:p w14:paraId="6B6F1096" w14:textId="77777777" w:rsidR="004E1E4C" w:rsidRDefault="007B281C">
            <w:pPr>
              <w:widowControl w:val="0"/>
              <w:rPr>
                <w:rFonts w:ascii="Arial" w:eastAsia="Arial" w:hAnsi="Arial" w:cs="Arial"/>
              </w:rPr>
            </w:pPr>
            <w:r>
              <w:rPr>
                <w:rFonts w:ascii="Arial" w:eastAsia="Arial" w:hAnsi="Arial" w:cs="Arial"/>
              </w:rPr>
              <w:t>25</w:t>
            </w:r>
          </w:p>
        </w:tc>
        <w:tc>
          <w:tcPr>
            <w:tcW w:w="2130" w:type="dxa"/>
            <w:shd w:val="clear" w:color="auto" w:fill="auto"/>
            <w:tcMar>
              <w:top w:w="100" w:type="dxa"/>
              <w:left w:w="100" w:type="dxa"/>
              <w:bottom w:w="100" w:type="dxa"/>
              <w:right w:w="100" w:type="dxa"/>
            </w:tcMar>
          </w:tcPr>
          <w:p w14:paraId="1EDC4D8B" w14:textId="77777777" w:rsidR="004E1E4C" w:rsidRDefault="007B281C">
            <w:pPr>
              <w:widowControl w:val="0"/>
              <w:rPr>
                <w:rFonts w:ascii="Arial" w:eastAsia="Arial" w:hAnsi="Arial" w:cs="Arial"/>
              </w:rPr>
            </w:pPr>
            <w:r>
              <w:rPr>
                <w:rFonts w:ascii="Arial" w:eastAsia="Arial" w:hAnsi="Arial" w:cs="Arial"/>
              </w:rPr>
              <w:t>1-49</w:t>
            </w:r>
          </w:p>
        </w:tc>
      </w:tr>
      <w:tr w:rsidR="004E1E4C" w14:paraId="72F2999B" w14:textId="77777777">
        <w:tc>
          <w:tcPr>
            <w:tcW w:w="2760" w:type="dxa"/>
            <w:shd w:val="clear" w:color="auto" w:fill="auto"/>
            <w:tcMar>
              <w:top w:w="100" w:type="dxa"/>
              <w:left w:w="100" w:type="dxa"/>
              <w:bottom w:w="100" w:type="dxa"/>
              <w:right w:w="100" w:type="dxa"/>
            </w:tcMar>
          </w:tcPr>
          <w:p w14:paraId="47353459" w14:textId="77777777" w:rsidR="004E1E4C" w:rsidRDefault="007B281C">
            <w:pPr>
              <w:widowControl w:val="0"/>
              <w:rPr>
                <w:rFonts w:ascii="Arial" w:eastAsia="Arial" w:hAnsi="Arial" w:cs="Arial"/>
              </w:rPr>
            </w:pPr>
            <w:r>
              <w:rPr>
                <w:rFonts w:ascii="Arial" w:eastAsia="Arial" w:hAnsi="Arial" w:cs="Arial"/>
              </w:rPr>
              <w:t>Major</w:t>
            </w:r>
          </w:p>
        </w:tc>
        <w:tc>
          <w:tcPr>
            <w:tcW w:w="2610" w:type="dxa"/>
            <w:shd w:val="clear" w:color="auto" w:fill="auto"/>
            <w:tcMar>
              <w:top w:w="100" w:type="dxa"/>
              <w:left w:w="100" w:type="dxa"/>
              <w:bottom w:w="100" w:type="dxa"/>
              <w:right w:w="100" w:type="dxa"/>
            </w:tcMar>
          </w:tcPr>
          <w:p w14:paraId="5F2612AC" w14:textId="77777777" w:rsidR="004E1E4C" w:rsidRDefault="007B281C">
            <w:pPr>
              <w:widowControl w:val="0"/>
              <w:rPr>
                <w:rFonts w:ascii="Arial" w:eastAsia="Arial" w:hAnsi="Arial" w:cs="Arial"/>
              </w:rPr>
            </w:pPr>
            <w:r>
              <w:rPr>
                <w:rFonts w:ascii="Arial" w:eastAsia="Arial" w:hAnsi="Arial" w:cs="Arial"/>
              </w:rPr>
              <w:t>75</w:t>
            </w:r>
          </w:p>
        </w:tc>
        <w:tc>
          <w:tcPr>
            <w:tcW w:w="2130" w:type="dxa"/>
            <w:shd w:val="clear" w:color="auto" w:fill="auto"/>
            <w:tcMar>
              <w:top w:w="100" w:type="dxa"/>
              <w:left w:w="100" w:type="dxa"/>
              <w:bottom w:w="100" w:type="dxa"/>
              <w:right w:w="100" w:type="dxa"/>
            </w:tcMar>
          </w:tcPr>
          <w:p w14:paraId="52A7303E" w14:textId="77777777" w:rsidR="004E1E4C" w:rsidRDefault="007B281C">
            <w:pPr>
              <w:widowControl w:val="0"/>
              <w:rPr>
                <w:rFonts w:ascii="Arial" w:eastAsia="Arial" w:hAnsi="Arial" w:cs="Arial"/>
              </w:rPr>
            </w:pPr>
            <w:r>
              <w:rPr>
                <w:rFonts w:ascii="Arial" w:eastAsia="Arial" w:hAnsi="Arial" w:cs="Arial"/>
              </w:rPr>
              <w:t>50-100</w:t>
            </w:r>
          </w:p>
        </w:tc>
      </w:tr>
    </w:tbl>
    <w:p w14:paraId="5FFBBC67" w14:textId="77777777" w:rsidR="004E1E4C" w:rsidRDefault="004E1E4C"/>
    <w:p w14:paraId="5777A73D" w14:textId="77777777" w:rsidR="004E1E4C" w:rsidRDefault="004E1E4C"/>
    <w:tbl>
      <w:tblPr>
        <w:tblStyle w:val="af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610"/>
        <w:gridCol w:w="2145"/>
      </w:tblGrid>
      <w:tr w:rsidR="004E1E4C" w14:paraId="560CA023" w14:textId="77777777">
        <w:tc>
          <w:tcPr>
            <w:tcW w:w="2745" w:type="dxa"/>
            <w:shd w:val="clear" w:color="auto" w:fill="0B5394"/>
            <w:tcMar>
              <w:top w:w="100" w:type="dxa"/>
              <w:left w:w="100" w:type="dxa"/>
              <w:bottom w:w="100" w:type="dxa"/>
              <w:right w:w="100" w:type="dxa"/>
            </w:tcMar>
          </w:tcPr>
          <w:p w14:paraId="2457B79D" w14:textId="77777777" w:rsidR="004E1E4C" w:rsidRDefault="007B281C">
            <w:pPr>
              <w:widowControl w:val="0"/>
              <w:rPr>
                <w:rFonts w:ascii="Arial" w:eastAsia="Arial" w:hAnsi="Arial" w:cs="Arial"/>
                <w:b/>
                <w:color w:val="FFFFFF"/>
              </w:rPr>
            </w:pPr>
            <w:r>
              <w:rPr>
                <w:rFonts w:ascii="Arial" w:eastAsia="Arial" w:hAnsi="Arial" w:cs="Arial"/>
                <w:b/>
                <w:color w:val="FFFFFF"/>
              </w:rPr>
              <w:t>Major / Minor / Critical</w:t>
            </w:r>
          </w:p>
        </w:tc>
        <w:tc>
          <w:tcPr>
            <w:tcW w:w="2610" w:type="dxa"/>
            <w:shd w:val="clear" w:color="auto" w:fill="0B5394"/>
            <w:tcMar>
              <w:top w:w="100" w:type="dxa"/>
              <w:left w:w="100" w:type="dxa"/>
              <w:bottom w:w="100" w:type="dxa"/>
              <w:right w:w="100" w:type="dxa"/>
            </w:tcMar>
          </w:tcPr>
          <w:p w14:paraId="542BBD74" w14:textId="77777777" w:rsidR="004E1E4C" w:rsidRDefault="007B281C">
            <w:pPr>
              <w:widowControl w:val="0"/>
              <w:rPr>
                <w:rFonts w:ascii="Arial" w:eastAsia="Arial" w:hAnsi="Arial" w:cs="Arial"/>
                <w:b/>
                <w:color w:val="FFFFFF"/>
              </w:rPr>
            </w:pPr>
            <w:r>
              <w:rPr>
                <w:rFonts w:ascii="Arial" w:eastAsia="Arial" w:hAnsi="Arial" w:cs="Arial"/>
                <w:b/>
                <w:color w:val="FFFFFF"/>
              </w:rPr>
              <w:t>STIX Criticality Value</w:t>
            </w:r>
          </w:p>
        </w:tc>
        <w:tc>
          <w:tcPr>
            <w:tcW w:w="2145" w:type="dxa"/>
            <w:shd w:val="clear" w:color="auto" w:fill="990000"/>
            <w:tcMar>
              <w:top w:w="100" w:type="dxa"/>
              <w:left w:w="100" w:type="dxa"/>
              <w:bottom w:w="100" w:type="dxa"/>
              <w:right w:w="100" w:type="dxa"/>
            </w:tcMar>
          </w:tcPr>
          <w:p w14:paraId="2D0FE68E" w14:textId="77777777" w:rsidR="004E1E4C" w:rsidRDefault="007B281C">
            <w:pPr>
              <w:widowControl w:val="0"/>
              <w:rPr>
                <w:rFonts w:ascii="Arial" w:eastAsia="Arial" w:hAnsi="Arial" w:cs="Arial"/>
                <w:b/>
                <w:color w:val="FFFFFF"/>
              </w:rPr>
            </w:pPr>
            <w:r>
              <w:rPr>
                <w:rFonts w:ascii="Arial" w:eastAsia="Arial" w:hAnsi="Arial" w:cs="Arial"/>
                <w:b/>
                <w:color w:val="FFFFFF"/>
              </w:rPr>
              <w:t>Range of Values</w:t>
            </w:r>
          </w:p>
        </w:tc>
      </w:tr>
      <w:tr w:rsidR="004E1E4C" w14:paraId="0F38C26A" w14:textId="77777777">
        <w:tc>
          <w:tcPr>
            <w:tcW w:w="2745" w:type="dxa"/>
            <w:shd w:val="clear" w:color="auto" w:fill="auto"/>
            <w:tcMar>
              <w:top w:w="100" w:type="dxa"/>
              <w:left w:w="100" w:type="dxa"/>
              <w:bottom w:w="100" w:type="dxa"/>
              <w:right w:w="100" w:type="dxa"/>
            </w:tcMar>
          </w:tcPr>
          <w:p w14:paraId="3D6854A7" w14:textId="77777777" w:rsidR="004E1E4C" w:rsidRDefault="007B281C">
            <w:pPr>
              <w:widowControl w:val="0"/>
              <w:rPr>
                <w:rFonts w:ascii="Arial" w:eastAsia="Arial" w:hAnsi="Arial" w:cs="Arial"/>
              </w:rPr>
            </w:pPr>
            <w:r>
              <w:rPr>
                <w:rFonts w:ascii="Arial" w:eastAsia="Arial" w:hAnsi="Arial" w:cs="Arial"/>
              </w:rPr>
              <w:t>Not Specified</w:t>
            </w:r>
          </w:p>
        </w:tc>
        <w:tc>
          <w:tcPr>
            <w:tcW w:w="2610" w:type="dxa"/>
            <w:shd w:val="clear" w:color="auto" w:fill="auto"/>
            <w:tcMar>
              <w:top w:w="100" w:type="dxa"/>
              <w:left w:w="100" w:type="dxa"/>
              <w:bottom w:w="100" w:type="dxa"/>
              <w:right w:w="100" w:type="dxa"/>
            </w:tcMar>
          </w:tcPr>
          <w:p w14:paraId="668460C2" w14:textId="77777777" w:rsidR="004E1E4C" w:rsidRDefault="007B281C">
            <w:pPr>
              <w:widowControl w:val="0"/>
              <w:rPr>
                <w:rFonts w:ascii="Arial" w:eastAsia="Arial" w:hAnsi="Arial" w:cs="Arial"/>
              </w:rPr>
            </w:pPr>
            <w:r>
              <w:rPr>
                <w:rFonts w:ascii="Arial" w:eastAsia="Arial" w:hAnsi="Arial" w:cs="Arial"/>
              </w:rPr>
              <w:t>Not Specified</w:t>
            </w:r>
          </w:p>
        </w:tc>
        <w:tc>
          <w:tcPr>
            <w:tcW w:w="2145" w:type="dxa"/>
            <w:shd w:val="clear" w:color="auto" w:fill="auto"/>
            <w:tcMar>
              <w:top w:w="100" w:type="dxa"/>
              <w:left w:w="100" w:type="dxa"/>
              <w:bottom w:w="100" w:type="dxa"/>
              <w:right w:w="100" w:type="dxa"/>
            </w:tcMar>
          </w:tcPr>
          <w:p w14:paraId="7F80E75C" w14:textId="77777777" w:rsidR="004E1E4C" w:rsidRDefault="007B281C">
            <w:pPr>
              <w:widowControl w:val="0"/>
              <w:rPr>
                <w:rFonts w:ascii="Arial" w:eastAsia="Arial" w:hAnsi="Arial" w:cs="Arial"/>
              </w:rPr>
            </w:pPr>
            <w:r>
              <w:rPr>
                <w:rFonts w:ascii="Arial" w:eastAsia="Arial" w:hAnsi="Arial" w:cs="Arial"/>
              </w:rPr>
              <w:t>N/A</w:t>
            </w:r>
          </w:p>
        </w:tc>
      </w:tr>
      <w:tr w:rsidR="004E1E4C" w14:paraId="0933416D" w14:textId="77777777">
        <w:tc>
          <w:tcPr>
            <w:tcW w:w="2745" w:type="dxa"/>
            <w:shd w:val="clear" w:color="auto" w:fill="auto"/>
            <w:tcMar>
              <w:top w:w="100" w:type="dxa"/>
              <w:left w:w="100" w:type="dxa"/>
              <w:bottom w:w="100" w:type="dxa"/>
              <w:right w:w="100" w:type="dxa"/>
            </w:tcMar>
          </w:tcPr>
          <w:p w14:paraId="0F871814" w14:textId="77777777" w:rsidR="004E1E4C" w:rsidRDefault="007B281C">
            <w:pPr>
              <w:widowControl w:val="0"/>
              <w:rPr>
                <w:rFonts w:ascii="Arial" w:eastAsia="Arial" w:hAnsi="Arial" w:cs="Arial"/>
              </w:rPr>
            </w:pPr>
            <w:r>
              <w:rPr>
                <w:rFonts w:ascii="Arial" w:eastAsia="Arial" w:hAnsi="Arial" w:cs="Arial"/>
              </w:rPr>
              <w:t>None</w:t>
            </w:r>
          </w:p>
        </w:tc>
        <w:tc>
          <w:tcPr>
            <w:tcW w:w="2610" w:type="dxa"/>
            <w:shd w:val="clear" w:color="auto" w:fill="auto"/>
            <w:tcMar>
              <w:top w:w="100" w:type="dxa"/>
              <w:left w:w="100" w:type="dxa"/>
              <w:bottom w:w="100" w:type="dxa"/>
              <w:right w:w="100" w:type="dxa"/>
            </w:tcMar>
          </w:tcPr>
          <w:p w14:paraId="4CB37A40" w14:textId="77777777" w:rsidR="004E1E4C" w:rsidRDefault="007B281C">
            <w:pPr>
              <w:widowControl w:val="0"/>
              <w:rPr>
                <w:rFonts w:ascii="Arial" w:eastAsia="Arial" w:hAnsi="Arial" w:cs="Arial"/>
              </w:rPr>
            </w:pPr>
            <w:r>
              <w:rPr>
                <w:rFonts w:ascii="Arial" w:eastAsia="Arial" w:hAnsi="Arial" w:cs="Arial"/>
              </w:rPr>
              <w:t>0</w:t>
            </w:r>
          </w:p>
        </w:tc>
        <w:tc>
          <w:tcPr>
            <w:tcW w:w="2145" w:type="dxa"/>
            <w:shd w:val="clear" w:color="auto" w:fill="auto"/>
            <w:tcMar>
              <w:top w:w="100" w:type="dxa"/>
              <w:left w:w="100" w:type="dxa"/>
              <w:bottom w:w="100" w:type="dxa"/>
              <w:right w:w="100" w:type="dxa"/>
            </w:tcMar>
          </w:tcPr>
          <w:p w14:paraId="1C65D1ED" w14:textId="77777777" w:rsidR="004E1E4C" w:rsidRDefault="007B281C">
            <w:pPr>
              <w:widowControl w:val="0"/>
              <w:rPr>
                <w:rFonts w:ascii="Arial" w:eastAsia="Arial" w:hAnsi="Arial" w:cs="Arial"/>
              </w:rPr>
            </w:pPr>
            <w:r>
              <w:rPr>
                <w:rFonts w:ascii="Arial" w:eastAsia="Arial" w:hAnsi="Arial" w:cs="Arial"/>
              </w:rPr>
              <w:t>0</w:t>
            </w:r>
          </w:p>
        </w:tc>
      </w:tr>
      <w:tr w:rsidR="004E1E4C" w14:paraId="529034C6" w14:textId="77777777">
        <w:tc>
          <w:tcPr>
            <w:tcW w:w="2745" w:type="dxa"/>
            <w:shd w:val="clear" w:color="auto" w:fill="auto"/>
            <w:tcMar>
              <w:top w:w="100" w:type="dxa"/>
              <w:left w:w="100" w:type="dxa"/>
              <w:bottom w:w="100" w:type="dxa"/>
              <w:right w:w="100" w:type="dxa"/>
            </w:tcMar>
          </w:tcPr>
          <w:p w14:paraId="0E619B49" w14:textId="77777777" w:rsidR="004E1E4C" w:rsidRDefault="007B281C">
            <w:pPr>
              <w:widowControl w:val="0"/>
              <w:rPr>
                <w:rFonts w:ascii="Arial" w:eastAsia="Arial" w:hAnsi="Arial" w:cs="Arial"/>
              </w:rPr>
            </w:pPr>
            <w:r>
              <w:rPr>
                <w:rFonts w:ascii="Arial" w:eastAsia="Arial" w:hAnsi="Arial" w:cs="Arial"/>
              </w:rPr>
              <w:t>Minor</w:t>
            </w:r>
          </w:p>
        </w:tc>
        <w:tc>
          <w:tcPr>
            <w:tcW w:w="2610" w:type="dxa"/>
            <w:shd w:val="clear" w:color="auto" w:fill="auto"/>
            <w:tcMar>
              <w:top w:w="100" w:type="dxa"/>
              <w:left w:w="100" w:type="dxa"/>
              <w:bottom w:w="100" w:type="dxa"/>
              <w:right w:w="100" w:type="dxa"/>
            </w:tcMar>
          </w:tcPr>
          <w:p w14:paraId="518F0B32" w14:textId="77777777" w:rsidR="004E1E4C" w:rsidRDefault="007B281C">
            <w:pPr>
              <w:widowControl w:val="0"/>
              <w:rPr>
                <w:rFonts w:ascii="Arial" w:eastAsia="Arial" w:hAnsi="Arial" w:cs="Arial"/>
              </w:rPr>
            </w:pPr>
            <w:r>
              <w:rPr>
                <w:rFonts w:ascii="Arial" w:eastAsia="Arial" w:hAnsi="Arial" w:cs="Arial"/>
              </w:rPr>
              <w:t>25</w:t>
            </w:r>
          </w:p>
        </w:tc>
        <w:tc>
          <w:tcPr>
            <w:tcW w:w="2145" w:type="dxa"/>
            <w:shd w:val="clear" w:color="auto" w:fill="auto"/>
            <w:tcMar>
              <w:top w:w="100" w:type="dxa"/>
              <w:left w:w="100" w:type="dxa"/>
              <w:bottom w:w="100" w:type="dxa"/>
              <w:right w:w="100" w:type="dxa"/>
            </w:tcMar>
          </w:tcPr>
          <w:p w14:paraId="77AD6889" w14:textId="77777777" w:rsidR="004E1E4C" w:rsidRDefault="007B281C">
            <w:pPr>
              <w:widowControl w:val="0"/>
              <w:rPr>
                <w:rFonts w:ascii="Arial" w:eastAsia="Arial" w:hAnsi="Arial" w:cs="Arial"/>
              </w:rPr>
            </w:pPr>
            <w:r>
              <w:rPr>
                <w:rFonts w:ascii="Arial" w:eastAsia="Arial" w:hAnsi="Arial" w:cs="Arial"/>
              </w:rPr>
              <w:t>1-49</w:t>
            </w:r>
          </w:p>
        </w:tc>
      </w:tr>
      <w:tr w:rsidR="004E1E4C" w14:paraId="05E17081" w14:textId="77777777">
        <w:tc>
          <w:tcPr>
            <w:tcW w:w="2745" w:type="dxa"/>
            <w:shd w:val="clear" w:color="auto" w:fill="auto"/>
            <w:tcMar>
              <w:top w:w="100" w:type="dxa"/>
              <w:left w:w="100" w:type="dxa"/>
              <w:bottom w:w="100" w:type="dxa"/>
              <w:right w:w="100" w:type="dxa"/>
            </w:tcMar>
          </w:tcPr>
          <w:p w14:paraId="01456414" w14:textId="77777777" w:rsidR="004E1E4C" w:rsidRDefault="007B281C">
            <w:pPr>
              <w:widowControl w:val="0"/>
              <w:rPr>
                <w:rFonts w:ascii="Arial" w:eastAsia="Arial" w:hAnsi="Arial" w:cs="Arial"/>
              </w:rPr>
            </w:pPr>
            <w:r>
              <w:rPr>
                <w:rFonts w:ascii="Arial" w:eastAsia="Arial" w:hAnsi="Arial" w:cs="Arial"/>
              </w:rPr>
              <w:t>Major</w:t>
            </w:r>
          </w:p>
        </w:tc>
        <w:tc>
          <w:tcPr>
            <w:tcW w:w="2610" w:type="dxa"/>
            <w:shd w:val="clear" w:color="auto" w:fill="auto"/>
            <w:tcMar>
              <w:top w:w="100" w:type="dxa"/>
              <w:left w:w="100" w:type="dxa"/>
              <w:bottom w:w="100" w:type="dxa"/>
              <w:right w:w="100" w:type="dxa"/>
            </w:tcMar>
          </w:tcPr>
          <w:p w14:paraId="5E1D0611" w14:textId="77777777" w:rsidR="004E1E4C" w:rsidRDefault="007B281C">
            <w:pPr>
              <w:widowControl w:val="0"/>
              <w:rPr>
                <w:rFonts w:ascii="Arial" w:eastAsia="Arial" w:hAnsi="Arial" w:cs="Arial"/>
              </w:rPr>
            </w:pPr>
            <w:r>
              <w:rPr>
                <w:rFonts w:ascii="Arial" w:eastAsia="Arial" w:hAnsi="Arial" w:cs="Arial"/>
              </w:rPr>
              <w:t>70</w:t>
            </w:r>
          </w:p>
        </w:tc>
        <w:tc>
          <w:tcPr>
            <w:tcW w:w="2145" w:type="dxa"/>
            <w:shd w:val="clear" w:color="auto" w:fill="auto"/>
            <w:tcMar>
              <w:top w:w="100" w:type="dxa"/>
              <w:left w:w="100" w:type="dxa"/>
              <w:bottom w:w="100" w:type="dxa"/>
              <w:right w:w="100" w:type="dxa"/>
            </w:tcMar>
          </w:tcPr>
          <w:p w14:paraId="1A7E99DD" w14:textId="77777777" w:rsidR="004E1E4C" w:rsidRDefault="007B281C">
            <w:pPr>
              <w:widowControl w:val="0"/>
              <w:rPr>
                <w:rFonts w:ascii="Arial" w:eastAsia="Arial" w:hAnsi="Arial" w:cs="Arial"/>
              </w:rPr>
            </w:pPr>
            <w:r>
              <w:rPr>
                <w:rFonts w:ascii="Arial" w:eastAsia="Arial" w:hAnsi="Arial" w:cs="Arial"/>
              </w:rPr>
              <w:t>50-89</w:t>
            </w:r>
          </w:p>
        </w:tc>
      </w:tr>
      <w:tr w:rsidR="004E1E4C" w14:paraId="7D3F06DD" w14:textId="77777777">
        <w:tc>
          <w:tcPr>
            <w:tcW w:w="2745" w:type="dxa"/>
            <w:shd w:val="clear" w:color="auto" w:fill="auto"/>
            <w:tcMar>
              <w:top w:w="100" w:type="dxa"/>
              <w:left w:w="100" w:type="dxa"/>
              <w:bottom w:w="100" w:type="dxa"/>
              <w:right w:w="100" w:type="dxa"/>
            </w:tcMar>
          </w:tcPr>
          <w:p w14:paraId="34A5C7B3" w14:textId="77777777" w:rsidR="004E1E4C" w:rsidRDefault="007B281C">
            <w:pPr>
              <w:widowControl w:val="0"/>
              <w:rPr>
                <w:rFonts w:ascii="Arial" w:eastAsia="Arial" w:hAnsi="Arial" w:cs="Arial"/>
              </w:rPr>
            </w:pPr>
            <w:r>
              <w:rPr>
                <w:rFonts w:ascii="Arial" w:eastAsia="Arial" w:hAnsi="Arial" w:cs="Arial"/>
              </w:rPr>
              <w:t>Critical</w:t>
            </w:r>
          </w:p>
        </w:tc>
        <w:tc>
          <w:tcPr>
            <w:tcW w:w="2610" w:type="dxa"/>
            <w:shd w:val="clear" w:color="auto" w:fill="auto"/>
            <w:tcMar>
              <w:top w:w="100" w:type="dxa"/>
              <w:left w:w="100" w:type="dxa"/>
              <w:bottom w:w="100" w:type="dxa"/>
              <w:right w:w="100" w:type="dxa"/>
            </w:tcMar>
          </w:tcPr>
          <w:p w14:paraId="56EAF8C4" w14:textId="77777777" w:rsidR="004E1E4C" w:rsidRDefault="007B281C">
            <w:pPr>
              <w:widowControl w:val="0"/>
              <w:rPr>
                <w:rFonts w:ascii="Arial" w:eastAsia="Arial" w:hAnsi="Arial" w:cs="Arial"/>
              </w:rPr>
            </w:pPr>
            <w:r>
              <w:rPr>
                <w:rFonts w:ascii="Arial" w:eastAsia="Arial" w:hAnsi="Arial" w:cs="Arial"/>
              </w:rPr>
              <w:t>95</w:t>
            </w:r>
          </w:p>
        </w:tc>
        <w:tc>
          <w:tcPr>
            <w:tcW w:w="2145" w:type="dxa"/>
            <w:shd w:val="clear" w:color="auto" w:fill="auto"/>
            <w:tcMar>
              <w:top w:w="100" w:type="dxa"/>
              <w:left w:w="100" w:type="dxa"/>
              <w:bottom w:w="100" w:type="dxa"/>
              <w:right w:w="100" w:type="dxa"/>
            </w:tcMar>
          </w:tcPr>
          <w:p w14:paraId="0F564FC6" w14:textId="77777777" w:rsidR="004E1E4C" w:rsidRDefault="007B281C">
            <w:pPr>
              <w:widowControl w:val="0"/>
              <w:rPr>
                <w:rFonts w:ascii="Arial" w:eastAsia="Arial" w:hAnsi="Arial" w:cs="Arial"/>
              </w:rPr>
            </w:pPr>
            <w:r>
              <w:rPr>
                <w:rFonts w:ascii="Arial" w:eastAsia="Arial" w:hAnsi="Arial" w:cs="Arial"/>
              </w:rPr>
              <w:t>90-100</w:t>
            </w:r>
          </w:p>
        </w:tc>
      </w:tr>
    </w:tbl>
    <w:p w14:paraId="75F7455E" w14:textId="77777777" w:rsidR="004E1E4C" w:rsidRDefault="004E1E4C"/>
    <w:p w14:paraId="2A2D155F" w14:textId="77777777" w:rsidR="004E1E4C" w:rsidRDefault="004E1E4C"/>
    <w:p w14:paraId="1E99987C" w14:textId="77777777" w:rsidR="004E1E4C" w:rsidRDefault="004E1E4C"/>
    <w:p w14:paraId="057B7EA7" w14:textId="77777777" w:rsidR="004E1E4C" w:rsidRDefault="004E1E4C"/>
    <w:tbl>
      <w:tblPr>
        <w:tblStyle w:val="af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610"/>
        <w:gridCol w:w="2130"/>
      </w:tblGrid>
      <w:tr w:rsidR="004E1E4C" w14:paraId="08E91DE0" w14:textId="77777777">
        <w:tc>
          <w:tcPr>
            <w:tcW w:w="2760" w:type="dxa"/>
            <w:shd w:val="clear" w:color="auto" w:fill="0B5394"/>
            <w:tcMar>
              <w:top w:w="100" w:type="dxa"/>
              <w:left w:w="100" w:type="dxa"/>
              <w:bottom w:w="100" w:type="dxa"/>
              <w:right w:w="100" w:type="dxa"/>
            </w:tcMar>
          </w:tcPr>
          <w:p w14:paraId="6DB68995" w14:textId="77777777" w:rsidR="004E1E4C" w:rsidRDefault="007B281C">
            <w:pPr>
              <w:widowControl w:val="0"/>
              <w:rPr>
                <w:rFonts w:ascii="Arial" w:eastAsia="Arial" w:hAnsi="Arial" w:cs="Arial"/>
                <w:b/>
                <w:color w:val="FFFFFF"/>
              </w:rPr>
            </w:pPr>
            <w:r>
              <w:rPr>
                <w:rFonts w:ascii="Arial" w:eastAsia="Arial" w:hAnsi="Arial" w:cs="Arial"/>
                <w:b/>
                <w:color w:val="FFFFFF"/>
              </w:rPr>
              <w:t>None, Low, High, Extreme</w:t>
            </w:r>
          </w:p>
        </w:tc>
        <w:tc>
          <w:tcPr>
            <w:tcW w:w="2610" w:type="dxa"/>
            <w:shd w:val="clear" w:color="auto" w:fill="0B5394"/>
            <w:tcMar>
              <w:top w:w="100" w:type="dxa"/>
              <w:left w:w="100" w:type="dxa"/>
              <w:bottom w:w="100" w:type="dxa"/>
              <w:right w:w="100" w:type="dxa"/>
            </w:tcMar>
          </w:tcPr>
          <w:p w14:paraId="0EC90CD2" w14:textId="77777777" w:rsidR="004E1E4C" w:rsidRDefault="007B281C">
            <w:pPr>
              <w:widowControl w:val="0"/>
              <w:rPr>
                <w:rFonts w:ascii="Arial" w:eastAsia="Arial" w:hAnsi="Arial" w:cs="Arial"/>
                <w:b/>
                <w:color w:val="FFFFFF"/>
              </w:rPr>
            </w:pPr>
            <w:r>
              <w:rPr>
                <w:rFonts w:ascii="Arial" w:eastAsia="Arial" w:hAnsi="Arial" w:cs="Arial"/>
                <w:b/>
                <w:color w:val="FFFFFF"/>
              </w:rPr>
              <w:t>STIX Criticality Value</w:t>
            </w:r>
          </w:p>
        </w:tc>
        <w:tc>
          <w:tcPr>
            <w:tcW w:w="2130" w:type="dxa"/>
            <w:shd w:val="clear" w:color="auto" w:fill="990000"/>
            <w:tcMar>
              <w:top w:w="100" w:type="dxa"/>
              <w:left w:w="100" w:type="dxa"/>
              <w:bottom w:w="100" w:type="dxa"/>
              <w:right w:w="100" w:type="dxa"/>
            </w:tcMar>
          </w:tcPr>
          <w:p w14:paraId="51FD9926" w14:textId="77777777" w:rsidR="004E1E4C" w:rsidRDefault="007B281C">
            <w:pPr>
              <w:widowControl w:val="0"/>
              <w:rPr>
                <w:rFonts w:ascii="Arial" w:eastAsia="Arial" w:hAnsi="Arial" w:cs="Arial"/>
                <w:b/>
                <w:color w:val="FFFFFF"/>
              </w:rPr>
            </w:pPr>
            <w:r>
              <w:rPr>
                <w:rFonts w:ascii="Arial" w:eastAsia="Arial" w:hAnsi="Arial" w:cs="Arial"/>
                <w:b/>
                <w:color w:val="FFFFFF"/>
              </w:rPr>
              <w:t>Range of Values</w:t>
            </w:r>
          </w:p>
        </w:tc>
      </w:tr>
      <w:tr w:rsidR="004E1E4C" w14:paraId="1CAB37C1" w14:textId="77777777">
        <w:tc>
          <w:tcPr>
            <w:tcW w:w="2760" w:type="dxa"/>
            <w:shd w:val="clear" w:color="auto" w:fill="auto"/>
            <w:tcMar>
              <w:top w:w="100" w:type="dxa"/>
              <w:left w:w="100" w:type="dxa"/>
              <w:bottom w:w="100" w:type="dxa"/>
              <w:right w:w="100" w:type="dxa"/>
            </w:tcMar>
          </w:tcPr>
          <w:p w14:paraId="722BD065" w14:textId="77777777" w:rsidR="004E1E4C" w:rsidRDefault="007B281C">
            <w:pPr>
              <w:widowControl w:val="0"/>
              <w:rPr>
                <w:rFonts w:ascii="Arial" w:eastAsia="Arial" w:hAnsi="Arial" w:cs="Arial"/>
              </w:rPr>
            </w:pPr>
            <w:r>
              <w:rPr>
                <w:rFonts w:ascii="Arial" w:eastAsia="Arial" w:hAnsi="Arial" w:cs="Arial"/>
              </w:rPr>
              <w:t>Not Specified</w:t>
            </w:r>
          </w:p>
        </w:tc>
        <w:tc>
          <w:tcPr>
            <w:tcW w:w="2610" w:type="dxa"/>
            <w:shd w:val="clear" w:color="auto" w:fill="auto"/>
            <w:tcMar>
              <w:top w:w="100" w:type="dxa"/>
              <w:left w:w="100" w:type="dxa"/>
              <w:bottom w:w="100" w:type="dxa"/>
              <w:right w:w="100" w:type="dxa"/>
            </w:tcMar>
          </w:tcPr>
          <w:p w14:paraId="15E6B179" w14:textId="77777777" w:rsidR="004E1E4C" w:rsidRDefault="007B281C">
            <w:pPr>
              <w:widowControl w:val="0"/>
              <w:rPr>
                <w:rFonts w:ascii="Arial" w:eastAsia="Arial" w:hAnsi="Arial" w:cs="Arial"/>
              </w:rPr>
            </w:pPr>
            <w:r>
              <w:rPr>
                <w:rFonts w:ascii="Arial" w:eastAsia="Arial" w:hAnsi="Arial" w:cs="Arial"/>
              </w:rPr>
              <w:t>Not Specified</w:t>
            </w:r>
          </w:p>
        </w:tc>
        <w:tc>
          <w:tcPr>
            <w:tcW w:w="2130" w:type="dxa"/>
            <w:shd w:val="clear" w:color="auto" w:fill="auto"/>
            <w:tcMar>
              <w:top w:w="100" w:type="dxa"/>
              <w:left w:w="100" w:type="dxa"/>
              <w:bottom w:w="100" w:type="dxa"/>
              <w:right w:w="100" w:type="dxa"/>
            </w:tcMar>
          </w:tcPr>
          <w:p w14:paraId="4E332F52" w14:textId="77777777" w:rsidR="004E1E4C" w:rsidRDefault="007B281C">
            <w:pPr>
              <w:widowControl w:val="0"/>
              <w:rPr>
                <w:rFonts w:ascii="Arial" w:eastAsia="Arial" w:hAnsi="Arial" w:cs="Arial"/>
              </w:rPr>
            </w:pPr>
            <w:r>
              <w:rPr>
                <w:rFonts w:ascii="Arial" w:eastAsia="Arial" w:hAnsi="Arial" w:cs="Arial"/>
              </w:rPr>
              <w:t>N/A</w:t>
            </w:r>
          </w:p>
        </w:tc>
      </w:tr>
      <w:tr w:rsidR="004E1E4C" w14:paraId="0B234DAD" w14:textId="77777777">
        <w:tc>
          <w:tcPr>
            <w:tcW w:w="2760" w:type="dxa"/>
            <w:shd w:val="clear" w:color="auto" w:fill="auto"/>
            <w:tcMar>
              <w:top w:w="100" w:type="dxa"/>
              <w:left w:w="100" w:type="dxa"/>
              <w:bottom w:w="100" w:type="dxa"/>
              <w:right w:w="100" w:type="dxa"/>
            </w:tcMar>
          </w:tcPr>
          <w:p w14:paraId="6F86AE38" w14:textId="77777777" w:rsidR="004E1E4C" w:rsidRDefault="007B281C">
            <w:pPr>
              <w:widowControl w:val="0"/>
              <w:rPr>
                <w:rFonts w:ascii="Arial" w:eastAsia="Arial" w:hAnsi="Arial" w:cs="Arial"/>
              </w:rPr>
            </w:pPr>
            <w:r>
              <w:rPr>
                <w:rFonts w:ascii="Arial" w:eastAsia="Arial" w:hAnsi="Arial" w:cs="Arial"/>
              </w:rPr>
              <w:t>None</w:t>
            </w:r>
          </w:p>
        </w:tc>
        <w:tc>
          <w:tcPr>
            <w:tcW w:w="2610" w:type="dxa"/>
            <w:shd w:val="clear" w:color="auto" w:fill="auto"/>
            <w:tcMar>
              <w:top w:w="100" w:type="dxa"/>
              <w:left w:w="100" w:type="dxa"/>
              <w:bottom w:w="100" w:type="dxa"/>
              <w:right w:w="100" w:type="dxa"/>
            </w:tcMar>
          </w:tcPr>
          <w:p w14:paraId="1CD682A5" w14:textId="77777777" w:rsidR="004E1E4C" w:rsidRDefault="007B281C">
            <w:pPr>
              <w:widowControl w:val="0"/>
              <w:rPr>
                <w:rFonts w:ascii="Arial" w:eastAsia="Arial" w:hAnsi="Arial" w:cs="Arial"/>
              </w:rPr>
            </w:pPr>
            <w:r>
              <w:rPr>
                <w:rFonts w:ascii="Arial" w:eastAsia="Arial" w:hAnsi="Arial" w:cs="Arial"/>
              </w:rPr>
              <w:t>0</w:t>
            </w:r>
          </w:p>
        </w:tc>
        <w:tc>
          <w:tcPr>
            <w:tcW w:w="2130" w:type="dxa"/>
            <w:shd w:val="clear" w:color="auto" w:fill="auto"/>
            <w:tcMar>
              <w:top w:w="100" w:type="dxa"/>
              <w:left w:w="100" w:type="dxa"/>
              <w:bottom w:w="100" w:type="dxa"/>
              <w:right w:w="100" w:type="dxa"/>
            </w:tcMar>
          </w:tcPr>
          <w:p w14:paraId="6C5EC7C9" w14:textId="77777777" w:rsidR="004E1E4C" w:rsidRDefault="007B281C">
            <w:pPr>
              <w:widowControl w:val="0"/>
              <w:rPr>
                <w:rFonts w:ascii="Arial" w:eastAsia="Arial" w:hAnsi="Arial" w:cs="Arial"/>
              </w:rPr>
            </w:pPr>
            <w:r>
              <w:rPr>
                <w:rFonts w:ascii="Arial" w:eastAsia="Arial" w:hAnsi="Arial" w:cs="Arial"/>
              </w:rPr>
              <w:t>0</w:t>
            </w:r>
          </w:p>
        </w:tc>
      </w:tr>
      <w:tr w:rsidR="004E1E4C" w14:paraId="5CD30F20" w14:textId="77777777">
        <w:tc>
          <w:tcPr>
            <w:tcW w:w="2760" w:type="dxa"/>
            <w:shd w:val="clear" w:color="auto" w:fill="auto"/>
            <w:tcMar>
              <w:top w:w="100" w:type="dxa"/>
              <w:left w:w="100" w:type="dxa"/>
              <w:bottom w:w="100" w:type="dxa"/>
              <w:right w:w="100" w:type="dxa"/>
            </w:tcMar>
          </w:tcPr>
          <w:p w14:paraId="6467AFCD" w14:textId="77777777" w:rsidR="004E1E4C" w:rsidRDefault="007B281C">
            <w:pPr>
              <w:widowControl w:val="0"/>
              <w:rPr>
                <w:rFonts w:ascii="Arial" w:eastAsia="Arial" w:hAnsi="Arial" w:cs="Arial"/>
              </w:rPr>
            </w:pPr>
            <w:r>
              <w:rPr>
                <w:rFonts w:ascii="Arial" w:eastAsia="Arial" w:hAnsi="Arial" w:cs="Arial"/>
              </w:rPr>
              <w:t>Low</w:t>
            </w:r>
          </w:p>
        </w:tc>
        <w:tc>
          <w:tcPr>
            <w:tcW w:w="2610" w:type="dxa"/>
            <w:shd w:val="clear" w:color="auto" w:fill="auto"/>
            <w:tcMar>
              <w:top w:w="100" w:type="dxa"/>
              <w:left w:w="100" w:type="dxa"/>
              <w:bottom w:w="100" w:type="dxa"/>
              <w:right w:w="100" w:type="dxa"/>
            </w:tcMar>
          </w:tcPr>
          <w:p w14:paraId="78D03006" w14:textId="77777777" w:rsidR="004E1E4C" w:rsidRDefault="007B281C">
            <w:pPr>
              <w:widowControl w:val="0"/>
              <w:rPr>
                <w:rFonts w:ascii="Arial" w:eastAsia="Arial" w:hAnsi="Arial" w:cs="Arial"/>
              </w:rPr>
            </w:pPr>
            <w:r>
              <w:rPr>
                <w:rFonts w:ascii="Arial" w:eastAsia="Arial" w:hAnsi="Arial" w:cs="Arial"/>
              </w:rPr>
              <w:t>20</w:t>
            </w:r>
          </w:p>
        </w:tc>
        <w:tc>
          <w:tcPr>
            <w:tcW w:w="2130" w:type="dxa"/>
            <w:shd w:val="clear" w:color="auto" w:fill="auto"/>
            <w:tcMar>
              <w:top w:w="100" w:type="dxa"/>
              <w:left w:w="100" w:type="dxa"/>
              <w:bottom w:w="100" w:type="dxa"/>
              <w:right w:w="100" w:type="dxa"/>
            </w:tcMar>
          </w:tcPr>
          <w:p w14:paraId="65CF4D3D" w14:textId="77777777" w:rsidR="004E1E4C" w:rsidRDefault="007B281C">
            <w:pPr>
              <w:widowControl w:val="0"/>
              <w:rPr>
                <w:rFonts w:ascii="Arial" w:eastAsia="Arial" w:hAnsi="Arial" w:cs="Arial"/>
              </w:rPr>
            </w:pPr>
            <w:r>
              <w:rPr>
                <w:rFonts w:ascii="Arial" w:eastAsia="Arial" w:hAnsi="Arial" w:cs="Arial"/>
              </w:rPr>
              <w:t>1-39</w:t>
            </w:r>
          </w:p>
        </w:tc>
      </w:tr>
      <w:tr w:rsidR="004E1E4C" w14:paraId="003FDAAB" w14:textId="77777777">
        <w:tc>
          <w:tcPr>
            <w:tcW w:w="2760" w:type="dxa"/>
            <w:shd w:val="clear" w:color="auto" w:fill="auto"/>
            <w:tcMar>
              <w:top w:w="100" w:type="dxa"/>
              <w:left w:w="100" w:type="dxa"/>
              <w:bottom w:w="100" w:type="dxa"/>
              <w:right w:w="100" w:type="dxa"/>
            </w:tcMar>
          </w:tcPr>
          <w:p w14:paraId="27F82308" w14:textId="77777777" w:rsidR="004E1E4C" w:rsidRDefault="007B281C">
            <w:pPr>
              <w:widowControl w:val="0"/>
              <w:rPr>
                <w:rFonts w:ascii="Arial" w:eastAsia="Arial" w:hAnsi="Arial" w:cs="Arial"/>
              </w:rPr>
            </w:pPr>
            <w:r>
              <w:rPr>
                <w:rFonts w:ascii="Arial" w:eastAsia="Arial" w:hAnsi="Arial" w:cs="Arial"/>
              </w:rPr>
              <w:t>High</w:t>
            </w:r>
          </w:p>
        </w:tc>
        <w:tc>
          <w:tcPr>
            <w:tcW w:w="2610" w:type="dxa"/>
            <w:shd w:val="clear" w:color="auto" w:fill="auto"/>
            <w:tcMar>
              <w:top w:w="100" w:type="dxa"/>
              <w:left w:w="100" w:type="dxa"/>
              <w:bottom w:w="100" w:type="dxa"/>
              <w:right w:w="100" w:type="dxa"/>
            </w:tcMar>
          </w:tcPr>
          <w:p w14:paraId="7564ACAA" w14:textId="77777777" w:rsidR="004E1E4C" w:rsidRDefault="007B281C">
            <w:pPr>
              <w:widowControl w:val="0"/>
              <w:rPr>
                <w:rFonts w:ascii="Arial" w:eastAsia="Arial" w:hAnsi="Arial" w:cs="Arial"/>
              </w:rPr>
            </w:pPr>
            <w:r>
              <w:rPr>
                <w:rFonts w:ascii="Arial" w:eastAsia="Arial" w:hAnsi="Arial" w:cs="Arial"/>
              </w:rPr>
              <w:t>65</w:t>
            </w:r>
          </w:p>
        </w:tc>
        <w:tc>
          <w:tcPr>
            <w:tcW w:w="2130" w:type="dxa"/>
            <w:shd w:val="clear" w:color="auto" w:fill="auto"/>
            <w:tcMar>
              <w:top w:w="100" w:type="dxa"/>
              <w:left w:w="100" w:type="dxa"/>
              <w:bottom w:w="100" w:type="dxa"/>
              <w:right w:w="100" w:type="dxa"/>
            </w:tcMar>
          </w:tcPr>
          <w:p w14:paraId="3240EFE4" w14:textId="77777777" w:rsidR="004E1E4C" w:rsidRDefault="007B281C">
            <w:pPr>
              <w:widowControl w:val="0"/>
              <w:rPr>
                <w:rFonts w:ascii="Arial" w:eastAsia="Arial" w:hAnsi="Arial" w:cs="Arial"/>
              </w:rPr>
            </w:pPr>
            <w:r>
              <w:rPr>
                <w:rFonts w:ascii="Arial" w:eastAsia="Arial" w:hAnsi="Arial" w:cs="Arial"/>
              </w:rPr>
              <w:t>40-89</w:t>
            </w:r>
          </w:p>
        </w:tc>
      </w:tr>
      <w:tr w:rsidR="004E1E4C" w14:paraId="6262BC3B" w14:textId="77777777">
        <w:tc>
          <w:tcPr>
            <w:tcW w:w="2760" w:type="dxa"/>
            <w:shd w:val="clear" w:color="auto" w:fill="auto"/>
            <w:tcMar>
              <w:top w:w="100" w:type="dxa"/>
              <w:left w:w="100" w:type="dxa"/>
              <w:bottom w:w="100" w:type="dxa"/>
              <w:right w:w="100" w:type="dxa"/>
            </w:tcMar>
          </w:tcPr>
          <w:p w14:paraId="2CB4879F" w14:textId="77777777" w:rsidR="004E1E4C" w:rsidRDefault="007B281C">
            <w:pPr>
              <w:widowControl w:val="0"/>
              <w:rPr>
                <w:rFonts w:ascii="Arial" w:eastAsia="Arial" w:hAnsi="Arial" w:cs="Arial"/>
              </w:rPr>
            </w:pPr>
            <w:r>
              <w:rPr>
                <w:rFonts w:ascii="Arial" w:eastAsia="Arial" w:hAnsi="Arial" w:cs="Arial"/>
              </w:rPr>
              <w:t>Extreme</w:t>
            </w:r>
          </w:p>
        </w:tc>
        <w:tc>
          <w:tcPr>
            <w:tcW w:w="2610" w:type="dxa"/>
            <w:shd w:val="clear" w:color="auto" w:fill="auto"/>
            <w:tcMar>
              <w:top w:w="100" w:type="dxa"/>
              <w:left w:w="100" w:type="dxa"/>
              <w:bottom w:w="100" w:type="dxa"/>
              <w:right w:w="100" w:type="dxa"/>
            </w:tcMar>
          </w:tcPr>
          <w:p w14:paraId="24C3ACC4" w14:textId="77777777" w:rsidR="004E1E4C" w:rsidRDefault="007B281C">
            <w:pPr>
              <w:widowControl w:val="0"/>
              <w:rPr>
                <w:rFonts w:ascii="Arial" w:eastAsia="Arial" w:hAnsi="Arial" w:cs="Arial"/>
              </w:rPr>
            </w:pPr>
            <w:r>
              <w:rPr>
                <w:rFonts w:ascii="Arial" w:eastAsia="Arial" w:hAnsi="Arial" w:cs="Arial"/>
              </w:rPr>
              <w:t>95</w:t>
            </w:r>
          </w:p>
        </w:tc>
        <w:tc>
          <w:tcPr>
            <w:tcW w:w="2130" w:type="dxa"/>
            <w:shd w:val="clear" w:color="auto" w:fill="auto"/>
            <w:tcMar>
              <w:top w:w="100" w:type="dxa"/>
              <w:left w:w="100" w:type="dxa"/>
              <w:bottom w:w="100" w:type="dxa"/>
              <w:right w:w="100" w:type="dxa"/>
            </w:tcMar>
          </w:tcPr>
          <w:p w14:paraId="01C7A071" w14:textId="77777777" w:rsidR="004E1E4C" w:rsidRDefault="007B281C">
            <w:pPr>
              <w:widowControl w:val="0"/>
              <w:rPr>
                <w:rFonts w:ascii="Arial" w:eastAsia="Arial" w:hAnsi="Arial" w:cs="Arial"/>
              </w:rPr>
            </w:pPr>
            <w:r>
              <w:rPr>
                <w:rFonts w:ascii="Arial" w:eastAsia="Arial" w:hAnsi="Arial" w:cs="Arial"/>
              </w:rPr>
              <w:t>90-100</w:t>
            </w:r>
          </w:p>
        </w:tc>
      </w:tr>
    </w:tbl>
    <w:p w14:paraId="00DC1196" w14:textId="77777777" w:rsidR="004E1E4C" w:rsidRDefault="004E1E4C"/>
    <w:p w14:paraId="159B4C0F" w14:textId="77777777" w:rsidR="004E1E4C" w:rsidRDefault="004E1E4C"/>
    <w:tbl>
      <w:tblPr>
        <w:tblStyle w:val="aff"/>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610"/>
        <w:gridCol w:w="2145"/>
      </w:tblGrid>
      <w:tr w:rsidR="004E1E4C" w14:paraId="58F485FE" w14:textId="77777777">
        <w:tc>
          <w:tcPr>
            <w:tcW w:w="2745" w:type="dxa"/>
            <w:shd w:val="clear" w:color="auto" w:fill="0B5394"/>
            <w:tcMar>
              <w:top w:w="100" w:type="dxa"/>
              <w:left w:w="100" w:type="dxa"/>
              <w:bottom w:w="100" w:type="dxa"/>
              <w:right w:w="100" w:type="dxa"/>
            </w:tcMar>
          </w:tcPr>
          <w:p w14:paraId="01C1A782" w14:textId="77777777" w:rsidR="004E1E4C" w:rsidRDefault="007B281C">
            <w:pPr>
              <w:widowControl w:val="0"/>
              <w:rPr>
                <w:rFonts w:ascii="Arial" w:eastAsia="Arial" w:hAnsi="Arial" w:cs="Arial"/>
                <w:b/>
                <w:color w:val="FFFFFF"/>
              </w:rPr>
            </w:pPr>
            <w:r>
              <w:rPr>
                <w:rFonts w:ascii="Arial" w:eastAsia="Arial" w:hAnsi="Arial" w:cs="Arial"/>
                <w:b/>
                <w:color w:val="FFFFFF"/>
              </w:rPr>
              <w:t>VERIS</w:t>
            </w:r>
          </w:p>
        </w:tc>
        <w:tc>
          <w:tcPr>
            <w:tcW w:w="2610" w:type="dxa"/>
            <w:shd w:val="clear" w:color="auto" w:fill="0B5394"/>
            <w:tcMar>
              <w:top w:w="100" w:type="dxa"/>
              <w:left w:w="100" w:type="dxa"/>
              <w:bottom w:w="100" w:type="dxa"/>
              <w:right w:w="100" w:type="dxa"/>
            </w:tcMar>
          </w:tcPr>
          <w:p w14:paraId="7D43CCD9" w14:textId="77777777" w:rsidR="004E1E4C" w:rsidRDefault="007B281C">
            <w:pPr>
              <w:widowControl w:val="0"/>
              <w:rPr>
                <w:rFonts w:ascii="Arial" w:eastAsia="Arial" w:hAnsi="Arial" w:cs="Arial"/>
                <w:b/>
                <w:color w:val="FFFFFF"/>
              </w:rPr>
            </w:pPr>
            <w:r>
              <w:rPr>
                <w:rFonts w:ascii="Arial" w:eastAsia="Arial" w:hAnsi="Arial" w:cs="Arial"/>
                <w:b/>
                <w:color w:val="FFFFFF"/>
              </w:rPr>
              <w:t>STIX Criticality Value</w:t>
            </w:r>
          </w:p>
        </w:tc>
        <w:tc>
          <w:tcPr>
            <w:tcW w:w="2145" w:type="dxa"/>
            <w:shd w:val="clear" w:color="auto" w:fill="990000"/>
            <w:tcMar>
              <w:top w:w="100" w:type="dxa"/>
              <w:left w:w="100" w:type="dxa"/>
              <w:bottom w:w="100" w:type="dxa"/>
              <w:right w:w="100" w:type="dxa"/>
            </w:tcMar>
          </w:tcPr>
          <w:p w14:paraId="2D16A63F" w14:textId="77777777" w:rsidR="004E1E4C" w:rsidRDefault="007B281C">
            <w:pPr>
              <w:widowControl w:val="0"/>
              <w:rPr>
                <w:rFonts w:ascii="Arial" w:eastAsia="Arial" w:hAnsi="Arial" w:cs="Arial"/>
                <w:b/>
                <w:color w:val="FFFFFF"/>
              </w:rPr>
            </w:pPr>
            <w:r>
              <w:rPr>
                <w:rFonts w:ascii="Arial" w:eastAsia="Arial" w:hAnsi="Arial" w:cs="Arial"/>
                <w:b/>
                <w:color w:val="FFFFFF"/>
              </w:rPr>
              <w:t>Range of Values</w:t>
            </w:r>
          </w:p>
        </w:tc>
      </w:tr>
      <w:tr w:rsidR="004E1E4C" w14:paraId="14A5824E" w14:textId="77777777">
        <w:tc>
          <w:tcPr>
            <w:tcW w:w="2745" w:type="dxa"/>
            <w:shd w:val="clear" w:color="auto" w:fill="auto"/>
            <w:tcMar>
              <w:top w:w="100" w:type="dxa"/>
              <w:left w:w="100" w:type="dxa"/>
              <w:bottom w:w="100" w:type="dxa"/>
              <w:right w:w="100" w:type="dxa"/>
            </w:tcMar>
          </w:tcPr>
          <w:p w14:paraId="37C54993" w14:textId="77777777" w:rsidR="004E1E4C" w:rsidRDefault="007B281C">
            <w:pPr>
              <w:widowControl w:val="0"/>
              <w:rPr>
                <w:rFonts w:ascii="Arial" w:eastAsia="Arial" w:hAnsi="Arial" w:cs="Arial"/>
              </w:rPr>
            </w:pPr>
            <w:r>
              <w:rPr>
                <w:rFonts w:ascii="Arial" w:eastAsia="Arial" w:hAnsi="Arial" w:cs="Arial"/>
              </w:rPr>
              <w:t>Unknown</w:t>
            </w:r>
          </w:p>
        </w:tc>
        <w:tc>
          <w:tcPr>
            <w:tcW w:w="2610" w:type="dxa"/>
            <w:shd w:val="clear" w:color="auto" w:fill="auto"/>
            <w:tcMar>
              <w:top w:w="100" w:type="dxa"/>
              <w:left w:w="100" w:type="dxa"/>
              <w:bottom w:w="100" w:type="dxa"/>
              <w:right w:w="100" w:type="dxa"/>
            </w:tcMar>
          </w:tcPr>
          <w:p w14:paraId="26A46040" w14:textId="77777777" w:rsidR="004E1E4C" w:rsidRDefault="007B281C">
            <w:pPr>
              <w:widowControl w:val="0"/>
              <w:rPr>
                <w:rFonts w:ascii="Arial" w:eastAsia="Arial" w:hAnsi="Arial" w:cs="Arial"/>
              </w:rPr>
            </w:pPr>
            <w:r>
              <w:rPr>
                <w:rFonts w:ascii="Arial" w:eastAsia="Arial" w:hAnsi="Arial" w:cs="Arial"/>
              </w:rPr>
              <w:t>Not Specified</w:t>
            </w:r>
          </w:p>
        </w:tc>
        <w:tc>
          <w:tcPr>
            <w:tcW w:w="2145" w:type="dxa"/>
            <w:shd w:val="clear" w:color="auto" w:fill="auto"/>
            <w:tcMar>
              <w:top w:w="100" w:type="dxa"/>
              <w:left w:w="100" w:type="dxa"/>
              <w:bottom w:w="100" w:type="dxa"/>
              <w:right w:w="100" w:type="dxa"/>
            </w:tcMar>
          </w:tcPr>
          <w:p w14:paraId="0B0D348B" w14:textId="77777777" w:rsidR="004E1E4C" w:rsidRDefault="007B281C">
            <w:pPr>
              <w:widowControl w:val="0"/>
              <w:rPr>
                <w:rFonts w:ascii="Arial" w:eastAsia="Arial" w:hAnsi="Arial" w:cs="Arial"/>
              </w:rPr>
            </w:pPr>
            <w:r>
              <w:rPr>
                <w:rFonts w:ascii="Arial" w:eastAsia="Arial" w:hAnsi="Arial" w:cs="Arial"/>
              </w:rPr>
              <w:t>N/A</w:t>
            </w:r>
          </w:p>
        </w:tc>
      </w:tr>
      <w:tr w:rsidR="004E1E4C" w14:paraId="14AD5819" w14:textId="77777777">
        <w:tc>
          <w:tcPr>
            <w:tcW w:w="2745" w:type="dxa"/>
            <w:shd w:val="clear" w:color="auto" w:fill="auto"/>
            <w:tcMar>
              <w:top w:w="100" w:type="dxa"/>
              <w:left w:w="100" w:type="dxa"/>
              <w:bottom w:w="100" w:type="dxa"/>
              <w:right w:w="100" w:type="dxa"/>
            </w:tcMar>
          </w:tcPr>
          <w:p w14:paraId="2C849A97" w14:textId="77777777" w:rsidR="004E1E4C" w:rsidRDefault="007B281C">
            <w:pPr>
              <w:widowControl w:val="0"/>
              <w:rPr>
                <w:rFonts w:ascii="Arial" w:eastAsia="Arial" w:hAnsi="Arial" w:cs="Arial"/>
              </w:rPr>
            </w:pPr>
            <w:r>
              <w:rPr>
                <w:rFonts w:ascii="Arial" w:eastAsia="Arial" w:hAnsi="Arial" w:cs="Arial"/>
              </w:rPr>
              <w:t>Insignificant</w:t>
            </w:r>
          </w:p>
        </w:tc>
        <w:tc>
          <w:tcPr>
            <w:tcW w:w="2610" w:type="dxa"/>
            <w:shd w:val="clear" w:color="auto" w:fill="auto"/>
            <w:tcMar>
              <w:top w:w="100" w:type="dxa"/>
              <w:left w:w="100" w:type="dxa"/>
              <w:bottom w:w="100" w:type="dxa"/>
              <w:right w:w="100" w:type="dxa"/>
            </w:tcMar>
          </w:tcPr>
          <w:p w14:paraId="762B6BCB" w14:textId="77777777" w:rsidR="004E1E4C" w:rsidRDefault="007B281C">
            <w:pPr>
              <w:widowControl w:val="0"/>
              <w:rPr>
                <w:rFonts w:ascii="Arial" w:eastAsia="Arial" w:hAnsi="Arial" w:cs="Arial"/>
              </w:rPr>
            </w:pPr>
            <w:r>
              <w:rPr>
                <w:rFonts w:ascii="Arial" w:eastAsia="Arial" w:hAnsi="Arial" w:cs="Arial"/>
              </w:rPr>
              <w:t>10</w:t>
            </w:r>
          </w:p>
        </w:tc>
        <w:tc>
          <w:tcPr>
            <w:tcW w:w="2145" w:type="dxa"/>
            <w:shd w:val="clear" w:color="auto" w:fill="auto"/>
            <w:tcMar>
              <w:top w:w="100" w:type="dxa"/>
              <w:left w:w="100" w:type="dxa"/>
              <w:bottom w:w="100" w:type="dxa"/>
              <w:right w:w="100" w:type="dxa"/>
            </w:tcMar>
          </w:tcPr>
          <w:p w14:paraId="7AD33BE2" w14:textId="77777777" w:rsidR="004E1E4C" w:rsidRDefault="007B281C">
            <w:pPr>
              <w:widowControl w:val="0"/>
              <w:rPr>
                <w:rFonts w:ascii="Arial" w:eastAsia="Arial" w:hAnsi="Arial" w:cs="Arial"/>
              </w:rPr>
            </w:pPr>
            <w:r>
              <w:rPr>
                <w:rFonts w:ascii="Arial" w:eastAsia="Arial" w:hAnsi="Arial" w:cs="Arial"/>
              </w:rPr>
              <w:t>0-19</w:t>
            </w:r>
          </w:p>
        </w:tc>
      </w:tr>
      <w:tr w:rsidR="004E1E4C" w14:paraId="1A7042B8" w14:textId="77777777">
        <w:tc>
          <w:tcPr>
            <w:tcW w:w="2745" w:type="dxa"/>
            <w:shd w:val="clear" w:color="auto" w:fill="auto"/>
            <w:tcMar>
              <w:top w:w="100" w:type="dxa"/>
              <w:left w:w="100" w:type="dxa"/>
              <w:bottom w:w="100" w:type="dxa"/>
              <w:right w:w="100" w:type="dxa"/>
            </w:tcMar>
          </w:tcPr>
          <w:p w14:paraId="59196875" w14:textId="77777777" w:rsidR="004E1E4C" w:rsidRDefault="007B281C">
            <w:pPr>
              <w:widowControl w:val="0"/>
              <w:rPr>
                <w:rFonts w:ascii="Arial" w:eastAsia="Arial" w:hAnsi="Arial" w:cs="Arial"/>
              </w:rPr>
            </w:pPr>
            <w:r>
              <w:rPr>
                <w:rFonts w:ascii="Arial" w:eastAsia="Arial" w:hAnsi="Arial" w:cs="Arial"/>
              </w:rPr>
              <w:t>Distracting</w:t>
            </w:r>
          </w:p>
        </w:tc>
        <w:tc>
          <w:tcPr>
            <w:tcW w:w="2610" w:type="dxa"/>
            <w:shd w:val="clear" w:color="auto" w:fill="auto"/>
            <w:tcMar>
              <w:top w:w="100" w:type="dxa"/>
              <w:left w:w="100" w:type="dxa"/>
              <w:bottom w:w="100" w:type="dxa"/>
              <w:right w:w="100" w:type="dxa"/>
            </w:tcMar>
          </w:tcPr>
          <w:p w14:paraId="3EC9453E" w14:textId="77777777" w:rsidR="004E1E4C" w:rsidRDefault="007B281C">
            <w:pPr>
              <w:widowControl w:val="0"/>
              <w:rPr>
                <w:rFonts w:ascii="Arial" w:eastAsia="Arial" w:hAnsi="Arial" w:cs="Arial"/>
              </w:rPr>
            </w:pPr>
            <w:r>
              <w:rPr>
                <w:rFonts w:ascii="Arial" w:eastAsia="Arial" w:hAnsi="Arial" w:cs="Arial"/>
              </w:rPr>
              <w:t>35</w:t>
            </w:r>
          </w:p>
        </w:tc>
        <w:tc>
          <w:tcPr>
            <w:tcW w:w="2145" w:type="dxa"/>
            <w:shd w:val="clear" w:color="auto" w:fill="auto"/>
            <w:tcMar>
              <w:top w:w="100" w:type="dxa"/>
              <w:left w:w="100" w:type="dxa"/>
              <w:bottom w:w="100" w:type="dxa"/>
              <w:right w:w="100" w:type="dxa"/>
            </w:tcMar>
          </w:tcPr>
          <w:p w14:paraId="4A723536" w14:textId="77777777" w:rsidR="004E1E4C" w:rsidRDefault="007B281C">
            <w:pPr>
              <w:widowControl w:val="0"/>
              <w:rPr>
                <w:rFonts w:ascii="Arial" w:eastAsia="Arial" w:hAnsi="Arial" w:cs="Arial"/>
              </w:rPr>
            </w:pPr>
            <w:r>
              <w:rPr>
                <w:rFonts w:ascii="Arial" w:eastAsia="Arial" w:hAnsi="Arial" w:cs="Arial"/>
              </w:rPr>
              <w:t>20-49</w:t>
            </w:r>
          </w:p>
        </w:tc>
      </w:tr>
      <w:tr w:rsidR="004E1E4C" w14:paraId="79B12249" w14:textId="77777777">
        <w:tc>
          <w:tcPr>
            <w:tcW w:w="2745" w:type="dxa"/>
            <w:shd w:val="clear" w:color="auto" w:fill="auto"/>
            <w:tcMar>
              <w:top w:w="100" w:type="dxa"/>
              <w:left w:w="100" w:type="dxa"/>
              <w:bottom w:w="100" w:type="dxa"/>
              <w:right w:w="100" w:type="dxa"/>
            </w:tcMar>
          </w:tcPr>
          <w:p w14:paraId="5FBC481C" w14:textId="77777777" w:rsidR="004E1E4C" w:rsidRDefault="007B281C">
            <w:pPr>
              <w:widowControl w:val="0"/>
              <w:rPr>
                <w:rFonts w:ascii="Arial" w:eastAsia="Arial" w:hAnsi="Arial" w:cs="Arial"/>
              </w:rPr>
            </w:pPr>
            <w:r>
              <w:rPr>
                <w:rFonts w:ascii="Arial" w:eastAsia="Arial" w:hAnsi="Arial" w:cs="Arial"/>
              </w:rPr>
              <w:t>Painful</w:t>
            </w:r>
          </w:p>
        </w:tc>
        <w:tc>
          <w:tcPr>
            <w:tcW w:w="2610" w:type="dxa"/>
            <w:shd w:val="clear" w:color="auto" w:fill="auto"/>
            <w:tcMar>
              <w:top w:w="100" w:type="dxa"/>
              <w:left w:w="100" w:type="dxa"/>
              <w:bottom w:w="100" w:type="dxa"/>
              <w:right w:w="100" w:type="dxa"/>
            </w:tcMar>
          </w:tcPr>
          <w:p w14:paraId="55274E03" w14:textId="77777777" w:rsidR="004E1E4C" w:rsidRDefault="007B281C">
            <w:pPr>
              <w:widowControl w:val="0"/>
              <w:rPr>
                <w:rFonts w:ascii="Arial" w:eastAsia="Arial" w:hAnsi="Arial" w:cs="Arial"/>
              </w:rPr>
            </w:pPr>
            <w:r>
              <w:rPr>
                <w:rFonts w:ascii="Arial" w:eastAsia="Arial" w:hAnsi="Arial" w:cs="Arial"/>
              </w:rPr>
              <w:t>60</w:t>
            </w:r>
          </w:p>
        </w:tc>
        <w:tc>
          <w:tcPr>
            <w:tcW w:w="2145" w:type="dxa"/>
            <w:shd w:val="clear" w:color="auto" w:fill="auto"/>
            <w:tcMar>
              <w:top w:w="100" w:type="dxa"/>
              <w:left w:w="100" w:type="dxa"/>
              <w:bottom w:w="100" w:type="dxa"/>
              <w:right w:w="100" w:type="dxa"/>
            </w:tcMar>
          </w:tcPr>
          <w:p w14:paraId="5FE89BE2" w14:textId="77777777" w:rsidR="004E1E4C" w:rsidRDefault="007B281C">
            <w:pPr>
              <w:widowControl w:val="0"/>
              <w:rPr>
                <w:rFonts w:ascii="Arial" w:eastAsia="Arial" w:hAnsi="Arial" w:cs="Arial"/>
              </w:rPr>
            </w:pPr>
            <w:r>
              <w:rPr>
                <w:rFonts w:ascii="Arial" w:eastAsia="Arial" w:hAnsi="Arial" w:cs="Arial"/>
              </w:rPr>
              <w:t>50-69</w:t>
            </w:r>
          </w:p>
        </w:tc>
      </w:tr>
      <w:tr w:rsidR="004E1E4C" w14:paraId="03DF6C08" w14:textId="77777777">
        <w:tc>
          <w:tcPr>
            <w:tcW w:w="2745" w:type="dxa"/>
            <w:shd w:val="clear" w:color="auto" w:fill="auto"/>
            <w:tcMar>
              <w:top w:w="100" w:type="dxa"/>
              <w:left w:w="100" w:type="dxa"/>
              <w:bottom w:w="100" w:type="dxa"/>
              <w:right w:w="100" w:type="dxa"/>
            </w:tcMar>
          </w:tcPr>
          <w:p w14:paraId="1B7D4E05" w14:textId="77777777" w:rsidR="004E1E4C" w:rsidRDefault="007B281C">
            <w:pPr>
              <w:widowControl w:val="0"/>
              <w:rPr>
                <w:rFonts w:ascii="Arial" w:eastAsia="Arial" w:hAnsi="Arial" w:cs="Arial"/>
              </w:rPr>
            </w:pPr>
            <w:r>
              <w:rPr>
                <w:rFonts w:ascii="Arial" w:eastAsia="Arial" w:hAnsi="Arial" w:cs="Arial"/>
              </w:rPr>
              <w:t>Damaging</w:t>
            </w:r>
          </w:p>
        </w:tc>
        <w:tc>
          <w:tcPr>
            <w:tcW w:w="2610" w:type="dxa"/>
            <w:shd w:val="clear" w:color="auto" w:fill="auto"/>
            <w:tcMar>
              <w:top w:w="100" w:type="dxa"/>
              <w:left w:w="100" w:type="dxa"/>
              <w:bottom w:w="100" w:type="dxa"/>
              <w:right w:w="100" w:type="dxa"/>
            </w:tcMar>
          </w:tcPr>
          <w:p w14:paraId="3126E744" w14:textId="77777777" w:rsidR="004E1E4C" w:rsidRDefault="007B281C">
            <w:pPr>
              <w:widowControl w:val="0"/>
              <w:rPr>
                <w:rFonts w:ascii="Arial" w:eastAsia="Arial" w:hAnsi="Arial" w:cs="Arial"/>
              </w:rPr>
            </w:pPr>
            <w:r>
              <w:rPr>
                <w:rFonts w:ascii="Arial" w:eastAsia="Arial" w:hAnsi="Arial" w:cs="Arial"/>
              </w:rPr>
              <w:t>80</w:t>
            </w:r>
          </w:p>
        </w:tc>
        <w:tc>
          <w:tcPr>
            <w:tcW w:w="2145" w:type="dxa"/>
            <w:shd w:val="clear" w:color="auto" w:fill="auto"/>
            <w:tcMar>
              <w:top w:w="100" w:type="dxa"/>
              <w:left w:w="100" w:type="dxa"/>
              <w:bottom w:w="100" w:type="dxa"/>
              <w:right w:w="100" w:type="dxa"/>
            </w:tcMar>
          </w:tcPr>
          <w:p w14:paraId="3C82E030" w14:textId="77777777" w:rsidR="004E1E4C" w:rsidRDefault="007B281C">
            <w:pPr>
              <w:widowControl w:val="0"/>
              <w:rPr>
                <w:rFonts w:ascii="Arial" w:eastAsia="Arial" w:hAnsi="Arial" w:cs="Arial"/>
              </w:rPr>
            </w:pPr>
            <w:r>
              <w:rPr>
                <w:rFonts w:ascii="Arial" w:eastAsia="Arial" w:hAnsi="Arial" w:cs="Arial"/>
              </w:rPr>
              <w:t>70-90</w:t>
            </w:r>
          </w:p>
        </w:tc>
      </w:tr>
      <w:tr w:rsidR="004E1E4C" w14:paraId="248CDE5B" w14:textId="77777777">
        <w:tc>
          <w:tcPr>
            <w:tcW w:w="2745" w:type="dxa"/>
            <w:shd w:val="clear" w:color="auto" w:fill="auto"/>
            <w:tcMar>
              <w:top w:w="100" w:type="dxa"/>
              <w:left w:w="100" w:type="dxa"/>
              <w:bottom w:w="100" w:type="dxa"/>
              <w:right w:w="100" w:type="dxa"/>
            </w:tcMar>
          </w:tcPr>
          <w:p w14:paraId="2D40132C" w14:textId="77777777" w:rsidR="004E1E4C" w:rsidRDefault="007B281C">
            <w:pPr>
              <w:widowControl w:val="0"/>
              <w:rPr>
                <w:rFonts w:ascii="Arial" w:eastAsia="Arial" w:hAnsi="Arial" w:cs="Arial"/>
              </w:rPr>
            </w:pPr>
            <w:r>
              <w:rPr>
                <w:rFonts w:ascii="Arial" w:eastAsia="Arial" w:hAnsi="Arial" w:cs="Arial"/>
              </w:rPr>
              <w:t>Catastrophic</w:t>
            </w:r>
          </w:p>
        </w:tc>
        <w:tc>
          <w:tcPr>
            <w:tcW w:w="2610" w:type="dxa"/>
            <w:shd w:val="clear" w:color="auto" w:fill="auto"/>
            <w:tcMar>
              <w:top w:w="100" w:type="dxa"/>
              <w:left w:w="100" w:type="dxa"/>
              <w:bottom w:w="100" w:type="dxa"/>
              <w:right w:w="100" w:type="dxa"/>
            </w:tcMar>
          </w:tcPr>
          <w:p w14:paraId="0E2C5588" w14:textId="77777777" w:rsidR="004E1E4C" w:rsidRDefault="007B281C">
            <w:pPr>
              <w:widowControl w:val="0"/>
              <w:rPr>
                <w:rFonts w:ascii="Arial" w:eastAsia="Arial" w:hAnsi="Arial" w:cs="Arial"/>
              </w:rPr>
            </w:pPr>
            <w:r>
              <w:rPr>
                <w:rFonts w:ascii="Arial" w:eastAsia="Arial" w:hAnsi="Arial" w:cs="Arial"/>
              </w:rPr>
              <w:t>95</w:t>
            </w:r>
          </w:p>
        </w:tc>
        <w:tc>
          <w:tcPr>
            <w:tcW w:w="2145" w:type="dxa"/>
            <w:shd w:val="clear" w:color="auto" w:fill="auto"/>
            <w:tcMar>
              <w:top w:w="100" w:type="dxa"/>
              <w:left w:w="100" w:type="dxa"/>
              <w:bottom w:w="100" w:type="dxa"/>
              <w:right w:w="100" w:type="dxa"/>
            </w:tcMar>
          </w:tcPr>
          <w:p w14:paraId="55D9EE03" w14:textId="77777777" w:rsidR="004E1E4C" w:rsidRDefault="007B281C">
            <w:pPr>
              <w:widowControl w:val="0"/>
              <w:rPr>
                <w:rFonts w:ascii="Arial" w:eastAsia="Arial" w:hAnsi="Arial" w:cs="Arial"/>
              </w:rPr>
            </w:pPr>
            <w:r>
              <w:rPr>
                <w:rFonts w:ascii="Arial" w:eastAsia="Arial" w:hAnsi="Arial" w:cs="Arial"/>
              </w:rPr>
              <w:t>90-100</w:t>
            </w:r>
          </w:p>
        </w:tc>
      </w:tr>
    </w:tbl>
    <w:p w14:paraId="4B3B06CD" w14:textId="77777777" w:rsidR="004E1E4C" w:rsidRDefault="004E1E4C"/>
    <w:p w14:paraId="3280B3BA" w14:textId="77777777" w:rsidR="004E1E4C" w:rsidRDefault="004E1E4C"/>
    <w:tbl>
      <w:tblPr>
        <w:tblStyle w:val="aff0"/>
        <w:tblW w:w="7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655"/>
        <w:gridCol w:w="2130"/>
      </w:tblGrid>
      <w:tr w:rsidR="004E1E4C" w14:paraId="01442A06" w14:textId="77777777">
        <w:tc>
          <w:tcPr>
            <w:tcW w:w="2730" w:type="dxa"/>
            <w:shd w:val="clear" w:color="auto" w:fill="0B5394"/>
            <w:tcMar>
              <w:top w:w="100" w:type="dxa"/>
              <w:left w:w="100" w:type="dxa"/>
              <w:bottom w:w="100" w:type="dxa"/>
              <w:right w:w="100" w:type="dxa"/>
            </w:tcMar>
          </w:tcPr>
          <w:p w14:paraId="0E7BA477" w14:textId="77777777" w:rsidR="004E1E4C" w:rsidRDefault="007B281C">
            <w:pPr>
              <w:widowControl w:val="0"/>
              <w:rPr>
                <w:rFonts w:ascii="Arial" w:eastAsia="Arial" w:hAnsi="Arial" w:cs="Arial"/>
                <w:b/>
                <w:color w:val="FFFFFF"/>
              </w:rPr>
            </w:pPr>
            <w:r>
              <w:rPr>
                <w:rFonts w:ascii="Arial" w:eastAsia="Arial" w:hAnsi="Arial" w:cs="Arial"/>
                <w:b/>
                <w:color w:val="FFFFFF"/>
              </w:rPr>
              <w:t>0 to 10</w:t>
            </w:r>
          </w:p>
        </w:tc>
        <w:tc>
          <w:tcPr>
            <w:tcW w:w="2655" w:type="dxa"/>
            <w:shd w:val="clear" w:color="auto" w:fill="0B5394"/>
            <w:tcMar>
              <w:top w:w="100" w:type="dxa"/>
              <w:left w:w="100" w:type="dxa"/>
              <w:bottom w:w="100" w:type="dxa"/>
              <w:right w:w="100" w:type="dxa"/>
            </w:tcMar>
          </w:tcPr>
          <w:p w14:paraId="38611E0E" w14:textId="77777777" w:rsidR="004E1E4C" w:rsidRDefault="007B281C">
            <w:pPr>
              <w:widowControl w:val="0"/>
              <w:rPr>
                <w:rFonts w:ascii="Arial" w:eastAsia="Arial" w:hAnsi="Arial" w:cs="Arial"/>
                <w:b/>
                <w:color w:val="FFFFFF"/>
              </w:rPr>
            </w:pPr>
            <w:r>
              <w:rPr>
                <w:rFonts w:ascii="Arial" w:eastAsia="Arial" w:hAnsi="Arial" w:cs="Arial"/>
                <w:b/>
                <w:color w:val="FFFFFF"/>
              </w:rPr>
              <w:t>STIX Criticality Value</w:t>
            </w:r>
          </w:p>
        </w:tc>
        <w:tc>
          <w:tcPr>
            <w:tcW w:w="2130" w:type="dxa"/>
            <w:shd w:val="clear" w:color="auto" w:fill="990000"/>
            <w:tcMar>
              <w:top w:w="100" w:type="dxa"/>
              <w:left w:w="100" w:type="dxa"/>
              <w:bottom w:w="100" w:type="dxa"/>
              <w:right w:w="100" w:type="dxa"/>
            </w:tcMar>
          </w:tcPr>
          <w:p w14:paraId="00CADB1A" w14:textId="77777777" w:rsidR="004E1E4C" w:rsidRDefault="007B281C">
            <w:pPr>
              <w:widowControl w:val="0"/>
              <w:rPr>
                <w:rFonts w:ascii="Arial" w:eastAsia="Arial" w:hAnsi="Arial" w:cs="Arial"/>
                <w:b/>
                <w:color w:val="FFFFFF"/>
              </w:rPr>
            </w:pPr>
            <w:r>
              <w:rPr>
                <w:rFonts w:ascii="Arial" w:eastAsia="Arial" w:hAnsi="Arial" w:cs="Arial"/>
                <w:b/>
                <w:color w:val="FFFFFF"/>
              </w:rPr>
              <w:t>Range of Values</w:t>
            </w:r>
          </w:p>
        </w:tc>
      </w:tr>
      <w:tr w:rsidR="004E1E4C" w14:paraId="7DE66E9E" w14:textId="77777777">
        <w:tc>
          <w:tcPr>
            <w:tcW w:w="2730" w:type="dxa"/>
            <w:shd w:val="clear" w:color="auto" w:fill="auto"/>
            <w:tcMar>
              <w:top w:w="100" w:type="dxa"/>
              <w:left w:w="100" w:type="dxa"/>
              <w:bottom w:w="100" w:type="dxa"/>
              <w:right w:w="100" w:type="dxa"/>
            </w:tcMar>
          </w:tcPr>
          <w:p w14:paraId="2F0CD6CA" w14:textId="77777777" w:rsidR="004E1E4C" w:rsidRDefault="007B281C">
            <w:pPr>
              <w:widowControl w:val="0"/>
              <w:rPr>
                <w:rFonts w:ascii="Arial" w:eastAsia="Arial" w:hAnsi="Arial" w:cs="Arial"/>
              </w:rPr>
            </w:pPr>
            <w:r>
              <w:rPr>
                <w:rFonts w:ascii="Arial" w:eastAsia="Arial" w:hAnsi="Arial" w:cs="Arial"/>
              </w:rPr>
              <w:t>Not Specified</w:t>
            </w:r>
          </w:p>
        </w:tc>
        <w:tc>
          <w:tcPr>
            <w:tcW w:w="2655" w:type="dxa"/>
            <w:shd w:val="clear" w:color="auto" w:fill="auto"/>
            <w:tcMar>
              <w:top w:w="100" w:type="dxa"/>
              <w:left w:w="100" w:type="dxa"/>
              <w:bottom w:w="100" w:type="dxa"/>
              <w:right w:w="100" w:type="dxa"/>
            </w:tcMar>
          </w:tcPr>
          <w:p w14:paraId="1A98C19C" w14:textId="77777777" w:rsidR="004E1E4C" w:rsidRDefault="007B281C">
            <w:pPr>
              <w:widowControl w:val="0"/>
              <w:rPr>
                <w:rFonts w:ascii="Arial" w:eastAsia="Arial" w:hAnsi="Arial" w:cs="Arial"/>
              </w:rPr>
            </w:pPr>
            <w:r>
              <w:rPr>
                <w:rFonts w:ascii="Arial" w:eastAsia="Arial" w:hAnsi="Arial" w:cs="Arial"/>
              </w:rPr>
              <w:t>Not Specified</w:t>
            </w:r>
          </w:p>
        </w:tc>
        <w:tc>
          <w:tcPr>
            <w:tcW w:w="2130" w:type="dxa"/>
            <w:shd w:val="clear" w:color="auto" w:fill="auto"/>
            <w:tcMar>
              <w:top w:w="100" w:type="dxa"/>
              <w:left w:w="100" w:type="dxa"/>
              <w:bottom w:w="100" w:type="dxa"/>
              <w:right w:w="100" w:type="dxa"/>
            </w:tcMar>
          </w:tcPr>
          <w:p w14:paraId="71484E08" w14:textId="77777777" w:rsidR="004E1E4C" w:rsidRDefault="007B281C">
            <w:pPr>
              <w:widowControl w:val="0"/>
              <w:rPr>
                <w:rFonts w:ascii="Arial" w:eastAsia="Arial" w:hAnsi="Arial" w:cs="Arial"/>
              </w:rPr>
            </w:pPr>
            <w:r>
              <w:rPr>
                <w:rFonts w:ascii="Arial" w:eastAsia="Arial" w:hAnsi="Arial" w:cs="Arial"/>
              </w:rPr>
              <w:t>N/A</w:t>
            </w:r>
          </w:p>
        </w:tc>
      </w:tr>
      <w:tr w:rsidR="004E1E4C" w14:paraId="0507AFC3" w14:textId="77777777">
        <w:tc>
          <w:tcPr>
            <w:tcW w:w="2730" w:type="dxa"/>
            <w:shd w:val="clear" w:color="auto" w:fill="auto"/>
            <w:tcMar>
              <w:top w:w="100" w:type="dxa"/>
              <w:left w:w="100" w:type="dxa"/>
              <w:bottom w:w="100" w:type="dxa"/>
              <w:right w:w="100" w:type="dxa"/>
            </w:tcMar>
          </w:tcPr>
          <w:p w14:paraId="0C2EA69A" w14:textId="77777777" w:rsidR="004E1E4C" w:rsidRDefault="007B281C">
            <w:pPr>
              <w:widowControl w:val="0"/>
              <w:rPr>
                <w:rFonts w:ascii="Arial" w:eastAsia="Arial" w:hAnsi="Arial" w:cs="Arial"/>
              </w:rPr>
            </w:pPr>
            <w:r>
              <w:rPr>
                <w:rFonts w:ascii="Arial" w:eastAsia="Arial" w:hAnsi="Arial" w:cs="Arial"/>
              </w:rPr>
              <w:t>0</w:t>
            </w:r>
          </w:p>
        </w:tc>
        <w:tc>
          <w:tcPr>
            <w:tcW w:w="2655" w:type="dxa"/>
            <w:shd w:val="clear" w:color="auto" w:fill="auto"/>
            <w:tcMar>
              <w:top w:w="100" w:type="dxa"/>
              <w:left w:w="100" w:type="dxa"/>
              <w:bottom w:w="100" w:type="dxa"/>
              <w:right w:w="100" w:type="dxa"/>
            </w:tcMar>
          </w:tcPr>
          <w:p w14:paraId="74BA1784" w14:textId="77777777" w:rsidR="004E1E4C" w:rsidRDefault="007B281C">
            <w:pPr>
              <w:widowControl w:val="0"/>
              <w:rPr>
                <w:rFonts w:ascii="Arial" w:eastAsia="Arial" w:hAnsi="Arial" w:cs="Arial"/>
              </w:rPr>
            </w:pPr>
            <w:r>
              <w:rPr>
                <w:rFonts w:ascii="Arial" w:eastAsia="Arial" w:hAnsi="Arial" w:cs="Arial"/>
              </w:rPr>
              <w:t>0</w:t>
            </w:r>
          </w:p>
        </w:tc>
        <w:tc>
          <w:tcPr>
            <w:tcW w:w="2130" w:type="dxa"/>
            <w:shd w:val="clear" w:color="auto" w:fill="auto"/>
            <w:tcMar>
              <w:top w:w="100" w:type="dxa"/>
              <w:left w:w="100" w:type="dxa"/>
              <w:bottom w:w="100" w:type="dxa"/>
              <w:right w:w="100" w:type="dxa"/>
            </w:tcMar>
          </w:tcPr>
          <w:p w14:paraId="22251E4A" w14:textId="77777777" w:rsidR="004E1E4C" w:rsidRDefault="007B281C">
            <w:pPr>
              <w:widowControl w:val="0"/>
              <w:rPr>
                <w:rFonts w:ascii="Arial" w:eastAsia="Arial" w:hAnsi="Arial" w:cs="Arial"/>
              </w:rPr>
            </w:pPr>
            <w:r>
              <w:rPr>
                <w:rFonts w:ascii="Arial" w:eastAsia="Arial" w:hAnsi="Arial" w:cs="Arial"/>
              </w:rPr>
              <w:t>0-4</w:t>
            </w:r>
          </w:p>
        </w:tc>
      </w:tr>
      <w:tr w:rsidR="004E1E4C" w14:paraId="780992DA" w14:textId="77777777">
        <w:tc>
          <w:tcPr>
            <w:tcW w:w="2730" w:type="dxa"/>
            <w:shd w:val="clear" w:color="auto" w:fill="auto"/>
            <w:tcMar>
              <w:top w:w="100" w:type="dxa"/>
              <w:left w:w="100" w:type="dxa"/>
              <w:bottom w:w="100" w:type="dxa"/>
              <w:right w:w="100" w:type="dxa"/>
            </w:tcMar>
          </w:tcPr>
          <w:p w14:paraId="12EE8C22" w14:textId="77777777" w:rsidR="004E1E4C" w:rsidRDefault="007B281C">
            <w:pPr>
              <w:widowControl w:val="0"/>
              <w:rPr>
                <w:rFonts w:ascii="Arial" w:eastAsia="Arial" w:hAnsi="Arial" w:cs="Arial"/>
              </w:rPr>
            </w:pPr>
            <w:r>
              <w:rPr>
                <w:rFonts w:ascii="Arial" w:eastAsia="Arial" w:hAnsi="Arial" w:cs="Arial"/>
              </w:rPr>
              <w:t>1</w:t>
            </w:r>
          </w:p>
        </w:tc>
        <w:tc>
          <w:tcPr>
            <w:tcW w:w="2655" w:type="dxa"/>
            <w:shd w:val="clear" w:color="auto" w:fill="auto"/>
            <w:tcMar>
              <w:top w:w="100" w:type="dxa"/>
              <w:left w:w="100" w:type="dxa"/>
              <w:bottom w:w="100" w:type="dxa"/>
              <w:right w:w="100" w:type="dxa"/>
            </w:tcMar>
          </w:tcPr>
          <w:p w14:paraId="6482A1FB" w14:textId="77777777" w:rsidR="004E1E4C" w:rsidRDefault="007B281C">
            <w:pPr>
              <w:widowControl w:val="0"/>
              <w:rPr>
                <w:rFonts w:ascii="Arial" w:eastAsia="Arial" w:hAnsi="Arial" w:cs="Arial"/>
              </w:rPr>
            </w:pPr>
            <w:r>
              <w:rPr>
                <w:rFonts w:ascii="Arial" w:eastAsia="Arial" w:hAnsi="Arial" w:cs="Arial"/>
              </w:rPr>
              <w:t>10</w:t>
            </w:r>
          </w:p>
        </w:tc>
        <w:tc>
          <w:tcPr>
            <w:tcW w:w="2130" w:type="dxa"/>
            <w:shd w:val="clear" w:color="auto" w:fill="auto"/>
            <w:tcMar>
              <w:top w:w="100" w:type="dxa"/>
              <w:left w:w="100" w:type="dxa"/>
              <w:bottom w:w="100" w:type="dxa"/>
              <w:right w:w="100" w:type="dxa"/>
            </w:tcMar>
          </w:tcPr>
          <w:p w14:paraId="028D0BC7" w14:textId="77777777" w:rsidR="004E1E4C" w:rsidRDefault="007B281C">
            <w:pPr>
              <w:widowControl w:val="0"/>
              <w:rPr>
                <w:rFonts w:ascii="Arial" w:eastAsia="Arial" w:hAnsi="Arial" w:cs="Arial"/>
              </w:rPr>
            </w:pPr>
            <w:r>
              <w:rPr>
                <w:rFonts w:ascii="Arial" w:eastAsia="Arial" w:hAnsi="Arial" w:cs="Arial"/>
              </w:rPr>
              <w:t>5-14</w:t>
            </w:r>
          </w:p>
        </w:tc>
      </w:tr>
      <w:tr w:rsidR="004E1E4C" w14:paraId="727A8639" w14:textId="77777777">
        <w:tc>
          <w:tcPr>
            <w:tcW w:w="2730" w:type="dxa"/>
            <w:shd w:val="clear" w:color="auto" w:fill="auto"/>
            <w:tcMar>
              <w:top w:w="100" w:type="dxa"/>
              <w:left w:w="100" w:type="dxa"/>
              <w:bottom w:w="100" w:type="dxa"/>
              <w:right w:w="100" w:type="dxa"/>
            </w:tcMar>
          </w:tcPr>
          <w:p w14:paraId="2253B2EE" w14:textId="77777777" w:rsidR="004E1E4C" w:rsidRDefault="007B281C">
            <w:pPr>
              <w:widowControl w:val="0"/>
              <w:rPr>
                <w:rFonts w:ascii="Arial" w:eastAsia="Arial" w:hAnsi="Arial" w:cs="Arial"/>
              </w:rPr>
            </w:pPr>
            <w:r>
              <w:rPr>
                <w:rFonts w:ascii="Arial" w:eastAsia="Arial" w:hAnsi="Arial" w:cs="Arial"/>
              </w:rPr>
              <w:t>2</w:t>
            </w:r>
          </w:p>
        </w:tc>
        <w:tc>
          <w:tcPr>
            <w:tcW w:w="2655" w:type="dxa"/>
            <w:shd w:val="clear" w:color="auto" w:fill="auto"/>
            <w:tcMar>
              <w:top w:w="100" w:type="dxa"/>
              <w:left w:w="100" w:type="dxa"/>
              <w:bottom w:w="100" w:type="dxa"/>
              <w:right w:w="100" w:type="dxa"/>
            </w:tcMar>
          </w:tcPr>
          <w:p w14:paraId="00041714" w14:textId="77777777" w:rsidR="004E1E4C" w:rsidRDefault="007B281C">
            <w:pPr>
              <w:widowControl w:val="0"/>
              <w:rPr>
                <w:rFonts w:ascii="Arial" w:eastAsia="Arial" w:hAnsi="Arial" w:cs="Arial"/>
              </w:rPr>
            </w:pPr>
            <w:r>
              <w:rPr>
                <w:rFonts w:ascii="Arial" w:eastAsia="Arial" w:hAnsi="Arial" w:cs="Arial"/>
              </w:rPr>
              <w:t>20</w:t>
            </w:r>
          </w:p>
        </w:tc>
        <w:tc>
          <w:tcPr>
            <w:tcW w:w="2130" w:type="dxa"/>
            <w:shd w:val="clear" w:color="auto" w:fill="auto"/>
            <w:tcMar>
              <w:top w:w="100" w:type="dxa"/>
              <w:left w:w="100" w:type="dxa"/>
              <w:bottom w:w="100" w:type="dxa"/>
              <w:right w:w="100" w:type="dxa"/>
            </w:tcMar>
          </w:tcPr>
          <w:p w14:paraId="37F5F9BD" w14:textId="77777777" w:rsidR="004E1E4C" w:rsidRDefault="007B281C">
            <w:pPr>
              <w:widowControl w:val="0"/>
              <w:rPr>
                <w:rFonts w:ascii="Arial" w:eastAsia="Arial" w:hAnsi="Arial" w:cs="Arial"/>
              </w:rPr>
            </w:pPr>
            <w:r>
              <w:rPr>
                <w:rFonts w:ascii="Arial" w:eastAsia="Arial" w:hAnsi="Arial" w:cs="Arial"/>
              </w:rPr>
              <w:t>15-24</w:t>
            </w:r>
          </w:p>
        </w:tc>
      </w:tr>
      <w:tr w:rsidR="004E1E4C" w14:paraId="4126CD70" w14:textId="77777777">
        <w:tc>
          <w:tcPr>
            <w:tcW w:w="2730" w:type="dxa"/>
            <w:shd w:val="clear" w:color="auto" w:fill="auto"/>
            <w:tcMar>
              <w:top w:w="100" w:type="dxa"/>
              <w:left w:w="100" w:type="dxa"/>
              <w:bottom w:w="100" w:type="dxa"/>
              <w:right w:w="100" w:type="dxa"/>
            </w:tcMar>
          </w:tcPr>
          <w:p w14:paraId="617C3A1B" w14:textId="77777777" w:rsidR="004E1E4C" w:rsidRDefault="007B281C">
            <w:pPr>
              <w:widowControl w:val="0"/>
              <w:rPr>
                <w:rFonts w:ascii="Arial" w:eastAsia="Arial" w:hAnsi="Arial" w:cs="Arial"/>
              </w:rPr>
            </w:pPr>
            <w:r>
              <w:rPr>
                <w:rFonts w:ascii="Arial" w:eastAsia="Arial" w:hAnsi="Arial" w:cs="Arial"/>
              </w:rPr>
              <w:t>3</w:t>
            </w:r>
          </w:p>
        </w:tc>
        <w:tc>
          <w:tcPr>
            <w:tcW w:w="2655" w:type="dxa"/>
            <w:shd w:val="clear" w:color="auto" w:fill="auto"/>
            <w:tcMar>
              <w:top w:w="100" w:type="dxa"/>
              <w:left w:w="100" w:type="dxa"/>
              <w:bottom w:w="100" w:type="dxa"/>
              <w:right w:w="100" w:type="dxa"/>
            </w:tcMar>
          </w:tcPr>
          <w:p w14:paraId="75CE1252" w14:textId="77777777" w:rsidR="004E1E4C" w:rsidRDefault="007B281C">
            <w:pPr>
              <w:widowControl w:val="0"/>
              <w:rPr>
                <w:rFonts w:ascii="Arial" w:eastAsia="Arial" w:hAnsi="Arial" w:cs="Arial"/>
              </w:rPr>
            </w:pPr>
            <w:r>
              <w:rPr>
                <w:rFonts w:ascii="Arial" w:eastAsia="Arial" w:hAnsi="Arial" w:cs="Arial"/>
              </w:rPr>
              <w:t>30</w:t>
            </w:r>
          </w:p>
        </w:tc>
        <w:tc>
          <w:tcPr>
            <w:tcW w:w="2130" w:type="dxa"/>
            <w:shd w:val="clear" w:color="auto" w:fill="auto"/>
            <w:tcMar>
              <w:top w:w="100" w:type="dxa"/>
              <w:left w:w="100" w:type="dxa"/>
              <w:bottom w:w="100" w:type="dxa"/>
              <w:right w:w="100" w:type="dxa"/>
            </w:tcMar>
          </w:tcPr>
          <w:p w14:paraId="7DA1BEEF" w14:textId="77777777" w:rsidR="004E1E4C" w:rsidRDefault="007B281C">
            <w:pPr>
              <w:widowControl w:val="0"/>
              <w:rPr>
                <w:rFonts w:ascii="Arial" w:eastAsia="Arial" w:hAnsi="Arial" w:cs="Arial"/>
              </w:rPr>
            </w:pPr>
            <w:r>
              <w:rPr>
                <w:rFonts w:ascii="Arial" w:eastAsia="Arial" w:hAnsi="Arial" w:cs="Arial"/>
              </w:rPr>
              <w:t>25-34</w:t>
            </w:r>
          </w:p>
        </w:tc>
      </w:tr>
      <w:tr w:rsidR="004E1E4C" w14:paraId="30CE4D63" w14:textId="77777777">
        <w:tc>
          <w:tcPr>
            <w:tcW w:w="2730" w:type="dxa"/>
            <w:shd w:val="clear" w:color="auto" w:fill="auto"/>
            <w:tcMar>
              <w:top w:w="100" w:type="dxa"/>
              <w:left w:w="100" w:type="dxa"/>
              <w:bottom w:w="100" w:type="dxa"/>
              <w:right w:w="100" w:type="dxa"/>
            </w:tcMar>
          </w:tcPr>
          <w:p w14:paraId="08A409D9" w14:textId="77777777" w:rsidR="004E1E4C" w:rsidRDefault="007B281C">
            <w:pPr>
              <w:widowControl w:val="0"/>
              <w:rPr>
                <w:rFonts w:ascii="Arial" w:eastAsia="Arial" w:hAnsi="Arial" w:cs="Arial"/>
              </w:rPr>
            </w:pPr>
            <w:r>
              <w:rPr>
                <w:rFonts w:ascii="Arial" w:eastAsia="Arial" w:hAnsi="Arial" w:cs="Arial"/>
              </w:rPr>
              <w:t>4</w:t>
            </w:r>
          </w:p>
        </w:tc>
        <w:tc>
          <w:tcPr>
            <w:tcW w:w="2655" w:type="dxa"/>
            <w:shd w:val="clear" w:color="auto" w:fill="auto"/>
            <w:tcMar>
              <w:top w:w="100" w:type="dxa"/>
              <w:left w:w="100" w:type="dxa"/>
              <w:bottom w:w="100" w:type="dxa"/>
              <w:right w:w="100" w:type="dxa"/>
            </w:tcMar>
          </w:tcPr>
          <w:p w14:paraId="181A7A3D" w14:textId="77777777" w:rsidR="004E1E4C" w:rsidRDefault="007B281C">
            <w:pPr>
              <w:widowControl w:val="0"/>
              <w:rPr>
                <w:rFonts w:ascii="Arial" w:eastAsia="Arial" w:hAnsi="Arial" w:cs="Arial"/>
              </w:rPr>
            </w:pPr>
            <w:r>
              <w:rPr>
                <w:rFonts w:ascii="Arial" w:eastAsia="Arial" w:hAnsi="Arial" w:cs="Arial"/>
              </w:rPr>
              <w:t>40</w:t>
            </w:r>
          </w:p>
        </w:tc>
        <w:tc>
          <w:tcPr>
            <w:tcW w:w="2130" w:type="dxa"/>
            <w:shd w:val="clear" w:color="auto" w:fill="auto"/>
            <w:tcMar>
              <w:top w:w="100" w:type="dxa"/>
              <w:left w:w="100" w:type="dxa"/>
              <w:bottom w:w="100" w:type="dxa"/>
              <w:right w:w="100" w:type="dxa"/>
            </w:tcMar>
          </w:tcPr>
          <w:p w14:paraId="4AD036AC" w14:textId="77777777" w:rsidR="004E1E4C" w:rsidRDefault="007B281C">
            <w:pPr>
              <w:widowControl w:val="0"/>
              <w:rPr>
                <w:rFonts w:ascii="Arial" w:eastAsia="Arial" w:hAnsi="Arial" w:cs="Arial"/>
              </w:rPr>
            </w:pPr>
            <w:r>
              <w:rPr>
                <w:rFonts w:ascii="Arial" w:eastAsia="Arial" w:hAnsi="Arial" w:cs="Arial"/>
              </w:rPr>
              <w:t>35-44</w:t>
            </w:r>
          </w:p>
        </w:tc>
      </w:tr>
      <w:tr w:rsidR="004E1E4C" w14:paraId="63F76E5E" w14:textId="77777777">
        <w:tc>
          <w:tcPr>
            <w:tcW w:w="2730" w:type="dxa"/>
            <w:shd w:val="clear" w:color="auto" w:fill="auto"/>
            <w:tcMar>
              <w:top w:w="100" w:type="dxa"/>
              <w:left w:w="100" w:type="dxa"/>
              <w:bottom w:w="100" w:type="dxa"/>
              <w:right w:w="100" w:type="dxa"/>
            </w:tcMar>
          </w:tcPr>
          <w:p w14:paraId="757B8DD4" w14:textId="77777777" w:rsidR="004E1E4C" w:rsidRDefault="007B281C">
            <w:pPr>
              <w:widowControl w:val="0"/>
              <w:rPr>
                <w:rFonts w:ascii="Arial" w:eastAsia="Arial" w:hAnsi="Arial" w:cs="Arial"/>
              </w:rPr>
            </w:pPr>
            <w:r>
              <w:rPr>
                <w:rFonts w:ascii="Arial" w:eastAsia="Arial" w:hAnsi="Arial" w:cs="Arial"/>
              </w:rPr>
              <w:t>5</w:t>
            </w:r>
          </w:p>
        </w:tc>
        <w:tc>
          <w:tcPr>
            <w:tcW w:w="2655" w:type="dxa"/>
            <w:shd w:val="clear" w:color="auto" w:fill="auto"/>
            <w:tcMar>
              <w:top w:w="100" w:type="dxa"/>
              <w:left w:w="100" w:type="dxa"/>
              <w:bottom w:w="100" w:type="dxa"/>
              <w:right w:w="100" w:type="dxa"/>
            </w:tcMar>
          </w:tcPr>
          <w:p w14:paraId="1FFCE711" w14:textId="77777777" w:rsidR="004E1E4C" w:rsidRDefault="007B281C">
            <w:pPr>
              <w:widowControl w:val="0"/>
              <w:rPr>
                <w:rFonts w:ascii="Arial" w:eastAsia="Arial" w:hAnsi="Arial" w:cs="Arial"/>
              </w:rPr>
            </w:pPr>
            <w:r>
              <w:rPr>
                <w:rFonts w:ascii="Arial" w:eastAsia="Arial" w:hAnsi="Arial" w:cs="Arial"/>
              </w:rPr>
              <w:t>50</w:t>
            </w:r>
          </w:p>
        </w:tc>
        <w:tc>
          <w:tcPr>
            <w:tcW w:w="2130" w:type="dxa"/>
            <w:shd w:val="clear" w:color="auto" w:fill="auto"/>
            <w:tcMar>
              <w:top w:w="100" w:type="dxa"/>
              <w:left w:w="100" w:type="dxa"/>
              <w:bottom w:w="100" w:type="dxa"/>
              <w:right w:w="100" w:type="dxa"/>
            </w:tcMar>
          </w:tcPr>
          <w:p w14:paraId="44394421" w14:textId="77777777" w:rsidR="004E1E4C" w:rsidRDefault="007B281C">
            <w:pPr>
              <w:widowControl w:val="0"/>
              <w:rPr>
                <w:rFonts w:ascii="Arial" w:eastAsia="Arial" w:hAnsi="Arial" w:cs="Arial"/>
              </w:rPr>
            </w:pPr>
            <w:r>
              <w:rPr>
                <w:rFonts w:ascii="Arial" w:eastAsia="Arial" w:hAnsi="Arial" w:cs="Arial"/>
              </w:rPr>
              <w:t>45-54</w:t>
            </w:r>
          </w:p>
        </w:tc>
      </w:tr>
      <w:tr w:rsidR="004E1E4C" w14:paraId="0DEDF1CE" w14:textId="77777777">
        <w:tc>
          <w:tcPr>
            <w:tcW w:w="2730" w:type="dxa"/>
            <w:shd w:val="clear" w:color="auto" w:fill="auto"/>
            <w:tcMar>
              <w:top w:w="100" w:type="dxa"/>
              <w:left w:w="100" w:type="dxa"/>
              <w:bottom w:w="100" w:type="dxa"/>
              <w:right w:w="100" w:type="dxa"/>
            </w:tcMar>
          </w:tcPr>
          <w:p w14:paraId="2651F7D3" w14:textId="77777777" w:rsidR="004E1E4C" w:rsidRDefault="007B281C">
            <w:pPr>
              <w:widowControl w:val="0"/>
              <w:rPr>
                <w:rFonts w:ascii="Arial" w:eastAsia="Arial" w:hAnsi="Arial" w:cs="Arial"/>
              </w:rPr>
            </w:pPr>
            <w:r>
              <w:rPr>
                <w:rFonts w:ascii="Arial" w:eastAsia="Arial" w:hAnsi="Arial" w:cs="Arial"/>
              </w:rPr>
              <w:t>6</w:t>
            </w:r>
          </w:p>
        </w:tc>
        <w:tc>
          <w:tcPr>
            <w:tcW w:w="2655" w:type="dxa"/>
            <w:shd w:val="clear" w:color="auto" w:fill="auto"/>
            <w:tcMar>
              <w:top w:w="100" w:type="dxa"/>
              <w:left w:w="100" w:type="dxa"/>
              <w:bottom w:w="100" w:type="dxa"/>
              <w:right w:w="100" w:type="dxa"/>
            </w:tcMar>
          </w:tcPr>
          <w:p w14:paraId="319D0DCE" w14:textId="77777777" w:rsidR="004E1E4C" w:rsidRDefault="007B281C">
            <w:pPr>
              <w:widowControl w:val="0"/>
              <w:rPr>
                <w:rFonts w:ascii="Arial" w:eastAsia="Arial" w:hAnsi="Arial" w:cs="Arial"/>
              </w:rPr>
            </w:pPr>
            <w:r>
              <w:rPr>
                <w:rFonts w:ascii="Arial" w:eastAsia="Arial" w:hAnsi="Arial" w:cs="Arial"/>
              </w:rPr>
              <w:t>60</w:t>
            </w:r>
          </w:p>
        </w:tc>
        <w:tc>
          <w:tcPr>
            <w:tcW w:w="2130" w:type="dxa"/>
            <w:shd w:val="clear" w:color="auto" w:fill="auto"/>
            <w:tcMar>
              <w:top w:w="100" w:type="dxa"/>
              <w:left w:w="100" w:type="dxa"/>
              <w:bottom w:w="100" w:type="dxa"/>
              <w:right w:w="100" w:type="dxa"/>
            </w:tcMar>
          </w:tcPr>
          <w:p w14:paraId="71275B7E" w14:textId="77777777" w:rsidR="004E1E4C" w:rsidRDefault="007B281C">
            <w:pPr>
              <w:widowControl w:val="0"/>
              <w:rPr>
                <w:rFonts w:ascii="Arial" w:eastAsia="Arial" w:hAnsi="Arial" w:cs="Arial"/>
              </w:rPr>
            </w:pPr>
            <w:r>
              <w:rPr>
                <w:rFonts w:ascii="Arial" w:eastAsia="Arial" w:hAnsi="Arial" w:cs="Arial"/>
              </w:rPr>
              <w:t>55-64</w:t>
            </w:r>
          </w:p>
        </w:tc>
      </w:tr>
      <w:tr w:rsidR="004E1E4C" w14:paraId="17524202" w14:textId="77777777">
        <w:tc>
          <w:tcPr>
            <w:tcW w:w="2730" w:type="dxa"/>
            <w:shd w:val="clear" w:color="auto" w:fill="auto"/>
            <w:tcMar>
              <w:top w:w="100" w:type="dxa"/>
              <w:left w:w="100" w:type="dxa"/>
              <w:bottom w:w="100" w:type="dxa"/>
              <w:right w:w="100" w:type="dxa"/>
            </w:tcMar>
          </w:tcPr>
          <w:p w14:paraId="7C621737" w14:textId="77777777" w:rsidR="004E1E4C" w:rsidRDefault="007B281C">
            <w:pPr>
              <w:widowControl w:val="0"/>
              <w:rPr>
                <w:rFonts w:ascii="Arial" w:eastAsia="Arial" w:hAnsi="Arial" w:cs="Arial"/>
              </w:rPr>
            </w:pPr>
            <w:r>
              <w:rPr>
                <w:rFonts w:ascii="Arial" w:eastAsia="Arial" w:hAnsi="Arial" w:cs="Arial"/>
              </w:rPr>
              <w:lastRenderedPageBreak/>
              <w:t>7</w:t>
            </w:r>
          </w:p>
        </w:tc>
        <w:tc>
          <w:tcPr>
            <w:tcW w:w="2655" w:type="dxa"/>
            <w:shd w:val="clear" w:color="auto" w:fill="auto"/>
            <w:tcMar>
              <w:top w:w="100" w:type="dxa"/>
              <w:left w:w="100" w:type="dxa"/>
              <w:bottom w:w="100" w:type="dxa"/>
              <w:right w:w="100" w:type="dxa"/>
            </w:tcMar>
          </w:tcPr>
          <w:p w14:paraId="5A219FB3" w14:textId="77777777" w:rsidR="004E1E4C" w:rsidRDefault="007B281C">
            <w:pPr>
              <w:widowControl w:val="0"/>
              <w:rPr>
                <w:rFonts w:ascii="Arial" w:eastAsia="Arial" w:hAnsi="Arial" w:cs="Arial"/>
              </w:rPr>
            </w:pPr>
            <w:r>
              <w:rPr>
                <w:rFonts w:ascii="Arial" w:eastAsia="Arial" w:hAnsi="Arial" w:cs="Arial"/>
              </w:rPr>
              <w:t>70</w:t>
            </w:r>
          </w:p>
        </w:tc>
        <w:tc>
          <w:tcPr>
            <w:tcW w:w="2130" w:type="dxa"/>
            <w:shd w:val="clear" w:color="auto" w:fill="auto"/>
            <w:tcMar>
              <w:top w:w="100" w:type="dxa"/>
              <w:left w:w="100" w:type="dxa"/>
              <w:bottom w:w="100" w:type="dxa"/>
              <w:right w:w="100" w:type="dxa"/>
            </w:tcMar>
          </w:tcPr>
          <w:p w14:paraId="56F886A5" w14:textId="77777777" w:rsidR="004E1E4C" w:rsidRDefault="007B281C">
            <w:pPr>
              <w:widowControl w:val="0"/>
              <w:rPr>
                <w:rFonts w:ascii="Arial" w:eastAsia="Arial" w:hAnsi="Arial" w:cs="Arial"/>
              </w:rPr>
            </w:pPr>
            <w:r>
              <w:rPr>
                <w:rFonts w:ascii="Arial" w:eastAsia="Arial" w:hAnsi="Arial" w:cs="Arial"/>
              </w:rPr>
              <w:t>65-74</w:t>
            </w:r>
          </w:p>
        </w:tc>
      </w:tr>
      <w:tr w:rsidR="004E1E4C" w14:paraId="33D60116" w14:textId="77777777">
        <w:tc>
          <w:tcPr>
            <w:tcW w:w="2730" w:type="dxa"/>
            <w:shd w:val="clear" w:color="auto" w:fill="auto"/>
            <w:tcMar>
              <w:top w:w="100" w:type="dxa"/>
              <w:left w:w="100" w:type="dxa"/>
              <w:bottom w:w="100" w:type="dxa"/>
              <w:right w:w="100" w:type="dxa"/>
            </w:tcMar>
          </w:tcPr>
          <w:p w14:paraId="49BB06F1" w14:textId="77777777" w:rsidR="004E1E4C" w:rsidRDefault="007B281C">
            <w:pPr>
              <w:widowControl w:val="0"/>
              <w:rPr>
                <w:rFonts w:ascii="Arial" w:eastAsia="Arial" w:hAnsi="Arial" w:cs="Arial"/>
              </w:rPr>
            </w:pPr>
            <w:r>
              <w:rPr>
                <w:rFonts w:ascii="Arial" w:eastAsia="Arial" w:hAnsi="Arial" w:cs="Arial"/>
              </w:rPr>
              <w:t>8</w:t>
            </w:r>
          </w:p>
        </w:tc>
        <w:tc>
          <w:tcPr>
            <w:tcW w:w="2655" w:type="dxa"/>
            <w:shd w:val="clear" w:color="auto" w:fill="auto"/>
            <w:tcMar>
              <w:top w:w="100" w:type="dxa"/>
              <w:left w:w="100" w:type="dxa"/>
              <w:bottom w:w="100" w:type="dxa"/>
              <w:right w:w="100" w:type="dxa"/>
            </w:tcMar>
          </w:tcPr>
          <w:p w14:paraId="27061894" w14:textId="77777777" w:rsidR="004E1E4C" w:rsidRDefault="007B281C">
            <w:pPr>
              <w:widowControl w:val="0"/>
              <w:rPr>
                <w:rFonts w:ascii="Arial" w:eastAsia="Arial" w:hAnsi="Arial" w:cs="Arial"/>
              </w:rPr>
            </w:pPr>
            <w:r>
              <w:rPr>
                <w:rFonts w:ascii="Arial" w:eastAsia="Arial" w:hAnsi="Arial" w:cs="Arial"/>
              </w:rPr>
              <w:t>80</w:t>
            </w:r>
          </w:p>
        </w:tc>
        <w:tc>
          <w:tcPr>
            <w:tcW w:w="2130" w:type="dxa"/>
            <w:shd w:val="clear" w:color="auto" w:fill="auto"/>
            <w:tcMar>
              <w:top w:w="100" w:type="dxa"/>
              <w:left w:w="100" w:type="dxa"/>
              <w:bottom w:w="100" w:type="dxa"/>
              <w:right w:w="100" w:type="dxa"/>
            </w:tcMar>
          </w:tcPr>
          <w:p w14:paraId="2FE9B51E" w14:textId="77777777" w:rsidR="004E1E4C" w:rsidRDefault="007B281C">
            <w:pPr>
              <w:widowControl w:val="0"/>
              <w:rPr>
                <w:rFonts w:ascii="Arial" w:eastAsia="Arial" w:hAnsi="Arial" w:cs="Arial"/>
              </w:rPr>
            </w:pPr>
            <w:r>
              <w:rPr>
                <w:rFonts w:ascii="Arial" w:eastAsia="Arial" w:hAnsi="Arial" w:cs="Arial"/>
              </w:rPr>
              <w:t>75-84</w:t>
            </w:r>
          </w:p>
        </w:tc>
      </w:tr>
      <w:tr w:rsidR="004E1E4C" w14:paraId="5FE59499" w14:textId="77777777">
        <w:tc>
          <w:tcPr>
            <w:tcW w:w="2730" w:type="dxa"/>
            <w:shd w:val="clear" w:color="auto" w:fill="auto"/>
            <w:tcMar>
              <w:top w:w="100" w:type="dxa"/>
              <w:left w:w="100" w:type="dxa"/>
              <w:bottom w:w="100" w:type="dxa"/>
              <w:right w:w="100" w:type="dxa"/>
            </w:tcMar>
          </w:tcPr>
          <w:p w14:paraId="33F483E2" w14:textId="77777777" w:rsidR="004E1E4C" w:rsidRDefault="007B281C">
            <w:pPr>
              <w:widowControl w:val="0"/>
              <w:rPr>
                <w:rFonts w:ascii="Arial" w:eastAsia="Arial" w:hAnsi="Arial" w:cs="Arial"/>
              </w:rPr>
            </w:pPr>
            <w:r>
              <w:rPr>
                <w:rFonts w:ascii="Arial" w:eastAsia="Arial" w:hAnsi="Arial" w:cs="Arial"/>
              </w:rPr>
              <w:t>9</w:t>
            </w:r>
          </w:p>
        </w:tc>
        <w:tc>
          <w:tcPr>
            <w:tcW w:w="2655" w:type="dxa"/>
            <w:shd w:val="clear" w:color="auto" w:fill="auto"/>
            <w:tcMar>
              <w:top w:w="100" w:type="dxa"/>
              <w:left w:w="100" w:type="dxa"/>
              <w:bottom w:w="100" w:type="dxa"/>
              <w:right w:w="100" w:type="dxa"/>
            </w:tcMar>
          </w:tcPr>
          <w:p w14:paraId="4674353D" w14:textId="77777777" w:rsidR="004E1E4C" w:rsidRDefault="007B281C">
            <w:pPr>
              <w:widowControl w:val="0"/>
              <w:rPr>
                <w:rFonts w:ascii="Arial" w:eastAsia="Arial" w:hAnsi="Arial" w:cs="Arial"/>
              </w:rPr>
            </w:pPr>
            <w:r>
              <w:rPr>
                <w:rFonts w:ascii="Arial" w:eastAsia="Arial" w:hAnsi="Arial" w:cs="Arial"/>
              </w:rPr>
              <w:t>90</w:t>
            </w:r>
          </w:p>
        </w:tc>
        <w:tc>
          <w:tcPr>
            <w:tcW w:w="2130" w:type="dxa"/>
            <w:shd w:val="clear" w:color="auto" w:fill="auto"/>
            <w:tcMar>
              <w:top w:w="100" w:type="dxa"/>
              <w:left w:w="100" w:type="dxa"/>
              <w:bottom w:w="100" w:type="dxa"/>
              <w:right w:w="100" w:type="dxa"/>
            </w:tcMar>
          </w:tcPr>
          <w:p w14:paraId="732B5194" w14:textId="77777777" w:rsidR="004E1E4C" w:rsidRDefault="007B281C">
            <w:pPr>
              <w:widowControl w:val="0"/>
              <w:rPr>
                <w:rFonts w:ascii="Arial" w:eastAsia="Arial" w:hAnsi="Arial" w:cs="Arial"/>
              </w:rPr>
            </w:pPr>
            <w:r>
              <w:rPr>
                <w:rFonts w:ascii="Arial" w:eastAsia="Arial" w:hAnsi="Arial" w:cs="Arial"/>
              </w:rPr>
              <w:t>85-94</w:t>
            </w:r>
          </w:p>
        </w:tc>
      </w:tr>
      <w:tr w:rsidR="004E1E4C" w14:paraId="3A52B948" w14:textId="77777777">
        <w:tc>
          <w:tcPr>
            <w:tcW w:w="2730" w:type="dxa"/>
            <w:shd w:val="clear" w:color="auto" w:fill="auto"/>
            <w:tcMar>
              <w:top w:w="100" w:type="dxa"/>
              <w:left w:w="100" w:type="dxa"/>
              <w:bottom w:w="100" w:type="dxa"/>
              <w:right w:w="100" w:type="dxa"/>
            </w:tcMar>
          </w:tcPr>
          <w:p w14:paraId="058298E9" w14:textId="77777777" w:rsidR="004E1E4C" w:rsidRDefault="007B281C">
            <w:pPr>
              <w:widowControl w:val="0"/>
              <w:rPr>
                <w:rFonts w:ascii="Arial" w:eastAsia="Arial" w:hAnsi="Arial" w:cs="Arial"/>
              </w:rPr>
            </w:pPr>
            <w:r>
              <w:rPr>
                <w:rFonts w:ascii="Arial" w:eastAsia="Arial" w:hAnsi="Arial" w:cs="Arial"/>
              </w:rPr>
              <w:t>10</w:t>
            </w:r>
          </w:p>
        </w:tc>
        <w:tc>
          <w:tcPr>
            <w:tcW w:w="2655" w:type="dxa"/>
            <w:shd w:val="clear" w:color="auto" w:fill="auto"/>
            <w:tcMar>
              <w:top w:w="100" w:type="dxa"/>
              <w:left w:w="100" w:type="dxa"/>
              <w:bottom w:w="100" w:type="dxa"/>
              <w:right w:w="100" w:type="dxa"/>
            </w:tcMar>
          </w:tcPr>
          <w:p w14:paraId="7E30E8A0" w14:textId="77777777" w:rsidR="004E1E4C" w:rsidRDefault="007B281C">
            <w:pPr>
              <w:widowControl w:val="0"/>
              <w:rPr>
                <w:rFonts w:ascii="Arial" w:eastAsia="Arial" w:hAnsi="Arial" w:cs="Arial"/>
              </w:rPr>
            </w:pPr>
            <w:r>
              <w:rPr>
                <w:rFonts w:ascii="Arial" w:eastAsia="Arial" w:hAnsi="Arial" w:cs="Arial"/>
              </w:rPr>
              <w:t>100</w:t>
            </w:r>
          </w:p>
        </w:tc>
        <w:tc>
          <w:tcPr>
            <w:tcW w:w="2130" w:type="dxa"/>
            <w:shd w:val="clear" w:color="auto" w:fill="auto"/>
            <w:tcMar>
              <w:top w:w="100" w:type="dxa"/>
              <w:left w:w="100" w:type="dxa"/>
              <w:bottom w:w="100" w:type="dxa"/>
              <w:right w:w="100" w:type="dxa"/>
            </w:tcMar>
          </w:tcPr>
          <w:p w14:paraId="355934FE" w14:textId="77777777" w:rsidR="004E1E4C" w:rsidRDefault="007B281C">
            <w:pPr>
              <w:widowControl w:val="0"/>
              <w:rPr>
                <w:rFonts w:ascii="Arial" w:eastAsia="Arial" w:hAnsi="Arial" w:cs="Arial"/>
              </w:rPr>
            </w:pPr>
            <w:r>
              <w:rPr>
                <w:rFonts w:ascii="Arial" w:eastAsia="Arial" w:hAnsi="Arial" w:cs="Arial"/>
              </w:rPr>
              <w:t>95-100</w:t>
            </w:r>
          </w:p>
        </w:tc>
      </w:tr>
    </w:tbl>
    <w:p w14:paraId="129AE42A" w14:textId="77777777" w:rsidR="004E1E4C" w:rsidRDefault="004E1E4C"/>
    <w:p w14:paraId="5B2FCD0A" w14:textId="77777777" w:rsidR="004E1E4C" w:rsidRDefault="007B281C">
      <w:pPr>
        <w:pStyle w:val="Heading1"/>
      </w:pPr>
      <w:bookmarkStart w:id="75" w:name="_w5wkkmgzwlqk" w:colFirst="0" w:colLast="0"/>
      <w:bookmarkEnd w:id="75"/>
      <w:r>
        <w:br w:type="page"/>
      </w:r>
    </w:p>
    <w:p w14:paraId="53D9D1CC" w14:textId="77777777" w:rsidR="004E1E4C" w:rsidRDefault="007B281C">
      <w:pPr>
        <w:pStyle w:val="Heading1"/>
      </w:pPr>
      <w:bookmarkStart w:id="76" w:name="_2ltjync4cs8z" w:colFirst="0" w:colLast="0"/>
      <w:bookmarkEnd w:id="76"/>
      <w:r>
        <w:lastRenderedPageBreak/>
        <w:t>Appendix B. Incident Availability Impact Mapping</w:t>
      </w:r>
    </w:p>
    <w:p w14:paraId="66525ECA" w14:textId="77777777" w:rsidR="004E1E4C" w:rsidRDefault="007B281C">
      <w:r>
        <w:rPr>
          <w:rFonts w:ascii="Arial" w:eastAsia="Arial" w:hAnsi="Arial" w:cs="Arial"/>
        </w:rPr>
        <w:t>This appendix defines mappings for availability and functional scales to be used by the availability impact property.  A value of "Not Specified" in the table below means that the criticality property is not present.</w:t>
      </w:r>
    </w:p>
    <w:p w14:paraId="010B69DE" w14:textId="77777777" w:rsidR="004E1E4C" w:rsidRDefault="004E1E4C"/>
    <w:tbl>
      <w:tblPr>
        <w:tblStyle w:val="aff1"/>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2610"/>
        <w:gridCol w:w="2205"/>
      </w:tblGrid>
      <w:tr w:rsidR="004E1E4C" w14:paraId="49F660DC" w14:textId="77777777">
        <w:tc>
          <w:tcPr>
            <w:tcW w:w="4800" w:type="dxa"/>
            <w:shd w:val="clear" w:color="auto" w:fill="0B5394"/>
            <w:tcMar>
              <w:top w:w="100" w:type="dxa"/>
              <w:left w:w="100" w:type="dxa"/>
              <w:bottom w:w="100" w:type="dxa"/>
              <w:right w:w="100" w:type="dxa"/>
            </w:tcMar>
          </w:tcPr>
          <w:p w14:paraId="2DE90E24" w14:textId="77777777" w:rsidR="004E1E4C" w:rsidRDefault="007B281C">
            <w:pPr>
              <w:widowControl w:val="0"/>
              <w:rPr>
                <w:rFonts w:ascii="Arial" w:eastAsia="Arial" w:hAnsi="Arial" w:cs="Arial"/>
                <w:b/>
                <w:color w:val="FFFFFF"/>
              </w:rPr>
            </w:pPr>
            <w:r>
              <w:rPr>
                <w:rFonts w:ascii="Arial" w:eastAsia="Arial" w:hAnsi="Arial" w:cs="Arial"/>
                <w:b/>
                <w:color w:val="FFFFFF"/>
              </w:rPr>
              <w:t>US-CERT</w:t>
            </w:r>
          </w:p>
        </w:tc>
        <w:tc>
          <w:tcPr>
            <w:tcW w:w="2610" w:type="dxa"/>
            <w:shd w:val="clear" w:color="auto" w:fill="0B5394"/>
            <w:tcMar>
              <w:top w:w="100" w:type="dxa"/>
              <w:left w:w="100" w:type="dxa"/>
              <w:bottom w:w="100" w:type="dxa"/>
              <w:right w:w="100" w:type="dxa"/>
            </w:tcMar>
          </w:tcPr>
          <w:p w14:paraId="60D04029" w14:textId="77777777" w:rsidR="004E1E4C" w:rsidRDefault="007B281C">
            <w:pPr>
              <w:widowControl w:val="0"/>
              <w:rPr>
                <w:rFonts w:ascii="Arial" w:eastAsia="Arial" w:hAnsi="Arial" w:cs="Arial"/>
                <w:b/>
                <w:color w:val="FFFFFF"/>
              </w:rPr>
            </w:pPr>
            <w:r>
              <w:rPr>
                <w:rFonts w:ascii="Arial" w:eastAsia="Arial" w:hAnsi="Arial" w:cs="Arial"/>
                <w:b/>
                <w:color w:val="FFFFFF"/>
              </w:rPr>
              <w:t>STIX Criticality Value</w:t>
            </w:r>
          </w:p>
        </w:tc>
        <w:tc>
          <w:tcPr>
            <w:tcW w:w="2205" w:type="dxa"/>
            <w:shd w:val="clear" w:color="auto" w:fill="990000"/>
            <w:tcMar>
              <w:top w:w="100" w:type="dxa"/>
              <w:left w:w="100" w:type="dxa"/>
              <w:bottom w:w="100" w:type="dxa"/>
              <w:right w:w="100" w:type="dxa"/>
            </w:tcMar>
          </w:tcPr>
          <w:p w14:paraId="303A5C5E" w14:textId="77777777" w:rsidR="004E1E4C" w:rsidRDefault="007B281C">
            <w:pPr>
              <w:widowControl w:val="0"/>
              <w:rPr>
                <w:rFonts w:ascii="Arial" w:eastAsia="Arial" w:hAnsi="Arial" w:cs="Arial"/>
                <w:b/>
                <w:color w:val="FFFFFF"/>
              </w:rPr>
            </w:pPr>
            <w:r>
              <w:rPr>
                <w:rFonts w:ascii="Arial" w:eastAsia="Arial" w:hAnsi="Arial" w:cs="Arial"/>
                <w:b/>
                <w:color w:val="FFFFFF"/>
              </w:rPr>
              <w:t>Range of Values</w:t>
            </w:r>
          </w:p>
        </w:tc>
      </w:tr>
      <w:tr w:rsidR="004E1E4C" w14:paraId="066EE23D" w14:textId="77777777">
        <w:tc>
          <w:tcPr>
            <w:tcW w:w="4800" w:type="dxa"/>
            <w:shd w:val="clear" w:color="auto" w:fill="auto"/>
            <w:tcMar>
              <w:top w:w="100" w:type="dxa"/>
              <w:left w:w="100" w:type="dxa"/>
              <w:bottom w:w="100" w:type="dxa"/>
              <w:right w:w="100" w:type="dxa"/>
            </w:tcMar>
          </w:tcPr>
          <w:p w14:paraId="0BEEA22E" w14:textId="77777777" w:rsidR="004E1E4C" w:rsidRDefault="007B281C">
            <w:pPr>
              <w:widowControl w:val="0"/>
              <w:rPr>
                <w:rFonts w:ascii="Arial" w:eastAsia="Arial" w:hAnsi="Arial" w:cs="Arial"/>
              </w:rPr>
            </w:pPr>
            <w:r>
              <w:rPr>
                <w:rFonts w:ascii="Arial" w:eastAsia="Arial" w:hAnsi="Arial" w:cs="Arial"/>
              </w:rPr>
              <w:t>Not Specified</w:t>
            </w:r>
          </w:p>
        </w:tc>
        <w:tc>
          <w:tcPr>
            <w:tcW w:w="2610" w:type="dxa"/>
            <w:shd w:val="clear" w:color="auto" w:fill="auto"/>
            <w:tcMar>
              <w:top w:w="100" w:type="dxa"/>
              <w:left w:w="100" w:type="dxa"/>
              <w:bottom w:w="100" w:type="dxa"/>
              <w:right w:w="100" w:type="dxa"/>
            </w:tcMar>
          </w:tcPr>
          <w:p w14:paraId="5CD07269" w14:textId="77777777" w:rsidR="004E1E4C" w:rsidRDefault="007B281C">
            <w:pPr>
              <w:widowControl w:val="0"/>
              <w:rPr>
                <w:rFonts w:ascii="Arial" w:eastAsia="Arial" w:hAnsi="Arial" w:cs="Arial"/>
              </w:rPr>
            </w:pPr>
            <w:r>
              <w:rPr>
                <w:rFonts w:ascii="Arial" w:eastAsia="Arial" w:hAnsi="Arial" w:cs="Arial"/>
              </w:rPr>
              <w:t>Not Specified</w:t>
            </w:r>
          </w:p>
        </w:tc>
        <w:tc>
          <w:tcPr>
            <w:tcW w:w="2205" w:type="dxa"/>
            <w:shd w:val="clear" w:color="auto" w:fill="auto"/>
            <w:tcMar>
              <w:top w:w="100" w:type="dxa"/>
              <w:left w:w="100" w:type="dxa"/>
              <w:bottom w:w="100" w:type="dxa"/>
              <w:right w:w="100" w:type="dxa"/>
            </w:tcMar>
          </w:tcPr>
          <w:p w14:paraId="43C20CB9" w14:textId="77777777" w:rsidR="004E1E4C" w:rsidRDefault="007B281C">
            <w:pPr>
              <w:widowControl w:val="0"/>
              <w:rPr>
                <w:rFonts w:ascii="Arial" w:eastAsia="Arial" w:hAnsi="Arial" w:cs="Arial"/>
              </w:rPr>
            </w:pPr>
            <w:r>
              <w:rPr>
                <w:rFonts w:ascii="Arial" w:eastAsia="Arial" w:hAnsi="Arial" w:cs="Arial"/>
              </w:rPr>
              <w:t>N/A</w:t>
            </w:r>
          </w:p>
        </w:tc>
      </w:tr>
      <w:tr w:rsidR="004E1E4C" w14:paraId="1D236F66" w14:textId="77777777">
        <w:tc>
          <w:tcPr>
            <w:tcW w:w="4800" w:type="dxa"/>
            <w:shd w:val="clear" w:color="auto" w:fill="auto"/>
            <w:tcMar>
              <w:top w:w="100" w:type="dxa"/>
              <w:left w:w="100" w:type="dxa"/>
              <w:bottom w:w="100" w:type="dxa"/>
              <w:right w:w="100" w:type="dxa"/>
            </w:tcMar>
          </w:tcPr>
          <w:p w14:paraId="66E9E725" w14:textId="77777777" w:rsidR="004E1E4C" w:rsidRDefault="007B281C">
            <w:pPr>
              <w:widowControl w:val="0"/>
              <w:rPr>
                <w:rFonts w:ascii="Arial" w:eastAsia="Arial" w:hAnsi="Arial" w:cs="Arial"/>
              </w:rPr>
            </w:pPr>
            <w:r>
              <w:rPr>
                <w:rFonts w:ascii="Arial" w:eastAsia="Arial" w:hAnsi="Arial" w:cs="Arial"/>
              </w:rPr>
              <w:t>No Impact</w:t>
            </w:r>
          </w:p>
        </w:tc>
        <w:tc>
          <w:tcPr>
            <w:tcW w:w="2610" w:type="dxa"/>
            <w:shd w:val="clear" w:color="auto" w:fill="auto"/>
            <w:tcMar>
              <w:top w:w="100" w:type="dxa"/>
              <w:left w:w="100" w:type="dxa"/>
              <w:bottom w:w="100" w:type="dxa"/>
              <w:right w:w="100" w:type="dxa"/>
            </w:tcMar>
          </w:tcPr>
          <w:p w14:paraId="36555DFE" w14:textId="77777777" w:rsidR="004E1E4C" w:rsidRDefault="007B281C">
            <w:pPr>
              <w:widowControl w:val="0"/>
              <w:rPr>
                <w:rFonts w:ascii="Arial" w:eastAsia="Arial" w:hAnsi="Arial" w:cs="Arial"/>
              </w:rPr>
            </w:pPr>
            <w:r>
              <w:rPr>
                <w:rFonts w:ascii="Arial" w:eastAsia="Arial" w:hAnsi="Arial" w:cs="Arial"/>
              </w:rPr>
              <w:t>0</w:t>
            </w:r>
          </w:p>
        </w:tc>
        <w:tc>
          <w:tcPr>
            <w:tcW w:w="2205" w:type="dxa"/>
            <w:shd w:val="clear" w:color="auto" w:fill="auto"/>
            <w:tcMar>
              <w:top w:w="100" w:type="dxa"/>
              <w:left w:w="100" w:type="dxa"/>
              <w:bottom w:w="100" w:type="dxa"/>
              <w:right w:w="100" w:type="dxa"/>
            </w:tcMar>
          </w:tcPr>
          <w:p w14:paraId="0403B42A" w14:textId="77777777" w:rsidR="004E1E4C" w:rsidRDefault="007B281C">
            <w:pPr>
              <w:widowControl w:val="0"/>
              <w:rPr>
                <w:rFonts w:ascii="Arial" w:eastAsia="Arial" w:hAnsi="Arial" w:cs="Arial"/>
              </w:rPr>
            </w:pPr>
            <w:r>
              <w:rPr>
                <w:rFonts w:ascii="Arial" w:eastAsia="Arial" w:hAnsi="Arial" w:cs="Arial"/>
              </w:rPr>
              <w:t>0</w:t>
            </w:r>
          </w:p>
        </w:tc>
      </w:tr>
      <w:tr w:rsidR="004E1E4C" w14:paraId="5CA57B5B" w14:textId="77777777">
        <w:tc>
          <w:tcPr>
            <w:tcW w:w="4800" w:type="dxa"/>
            <w:shd w:val="clear" w:color="auto" w:fill="auto"/>
            <w:tcMar>
              <w:top w:w="100" w:type="dxa"/>
              <w:left w:w="100" w:type="dxa"/>
              <w:bottom w:w="100" w:type="dxa"/>
              <w:right w:w="100" w:type="dxa"/>
            </w:tcMar>
          </w:tcPr>
          <w:p w14:paraId="7375621C" w14:textId="77777777" w:rsidR="004E1E4C" w:rsidRDefault="007B281C">
            <w:pPr>
              <w:widowControl w:val="0"/>
              <w:rPr>
                <w:rFonts w:ascii="Arial" w:eastAsia="Arial" w:hAnsi="Arial" w:cs="Arial"/>
              </w:rPr>
            </w:pPr>
            <w:r>
              <w:rPr>
                <w:rFonts w:ascii="Arial" w:eastAsia="Arial" w:hAnsi="Arial" w:cs="Arial"/>
              </w:rPr>
              <w:t>No Impact to Services</w:t>
            </w:r>
          </w:p>
        </w:tc>
        <w:tc>
          <w:tcPr>
            <w:tcW w:w="2610" w:type="dxa"/>
            <w:shd w:val="clear" w:color="auto" w:fill="auto"/>
            <w:tcMar>
              <w:top w:w="100" w:type="dxa"/>
              <w:left w:w="100" w:type="dxa"/>
              <w:bottom w:w="100" w:type="dxa"/>
              <w:right w:w="100" w:type="dxa"/>
            </w:tcMar>
          </w:tcPr>
          <w:p w14:paraId="7941C601" w14:textId="77777777" w:rsidR="004E1E4C" w:rsidRDefault="007B281C">
            <w:pPr>
              <w:widowControl w:val="0"/>
              <w:rPr>
                <w:rFonts w:ascii="Arial" w:eastAsia="Arial" w:hAnsi="Arial" w:cs="Arial"/>
              </w:rPr>
            </w:pPr>
            <w:r>
              <w:rPr>
                <w:rFonts w:ascii="Arial" w:eastAsia="Arial" w:hAnsi="Arial" w:cs="Arial"/>
              </w:rPr>
              <w:t>5</w:t>
            </w:r>
          </w:p>
        </w:tc>
        <w:tc>
          <w:tcPr>
            <w:tcW w:w="2205" w:type="dxa"/>
            <w:shd w:val="clear" w:color="auto" w:fill="auto"/>
            <w:tcMar>
              <w:top w:w="100" w:type="dxa"/>
              <w:left w:w="100" w:type="dxa"/>
              <w:bottom w:w="100" w:type="dxa"/>
              <w:right w:w="100" w:type="dxa"/>
            </w:tcMar>
          </w:tcPr>
          <w:p w14:paraId="6B55FBB0" w14:textId="77777777" w:rsidR="004E1E4C" w:rsidRDefault="007B281C">
            <w:pPr>
              <w:widowControl w:val="0"/>
              <w:rPr>
                <w:rFonts w:ascii="Arial" w:eastAsia="Arial" w:hAnsi="Arial" w:cs="Arial"/>
              </w:rPr>
            </w:pPr>
            <w:r>
              <w:rPr>
                <w:rFonts w:ascii="Arial" w:eastAsia="Arial" w:hAnsi="Arial" w:cs="Arial"/>
              </w:rPr>
              <w:t>1-9</w:t>
            </w:r>
          </w:p>
        </w:tc>
      </w:tr>
      <w:tr w:rsidR="004E1E4C" w14:paraId="6403DDE0" w14:textId="77777777">
        <w:tc>
          <w:tcPr>
            <w:tcW w:w="4800" w:type="dxa"/>
            <w:shd w:val="clear" w:color="auto" w:fill="auto"/>
            <w:tcMar>
              <w:top w:w="100" w:type="dxa"/>
              <w:left w:w="100" w:type="dxa"/>
              <w:bottom w:w="100" w:type="dxa"/>
              <w:right w:w="100" w:type="dxa"/>
            </w:tcMar>
          </w:tcPr>
          <w:p w14:paraId="537A4BF7" w14:textId="77777777" w:rsidR="004E1E4C" w:rsidRDefault="007B281C">
            <w:pPr>
              <w:widowControl w:val="0"/>
              <w:rPr>
                <w:rFonts w:ascii="Arial" w:eastAsia="Arial" w:hAnsi="Arial" w:cs="Arial"/>
              </w:rPr>
            </w:pPr>
            <w:r>
              <w:rPr>
                <w:rFonts w:ascii="Arial" w:eastAsia="Arial" w:hAnsi="Arial" w:cs="Arial"/>
              </w:rPr>
              <w:t>Minimal Impact to Non-Critical Services</w:t>
            </w:r>
          </w:p>
        </w:tc>
        <w:tc>
          <w:tcPr>
            <w:tcW w:w="2610" w:type="dxa"/>
            <w:shd w:val="clear" w:color="auto" w:fill="auto"/>
            <w:tcMar>
              <w:top w:w="100" w:type="dxa"/>
              <w:left w:w="100" w:type="dxa"/>
              <w:bottom w:w="100" w:type="dxa"/>
              <w:right w:w="100" w:type="dxa"/>
            </w:tcMar>
          </w:tcPr>
          <w:p w14:paraId="15C130E1" w14:textId="77777777" w:rsidR="004E1E4C" w:rsidRDefault="007B281C">
            <w:pPr>
              <w:widowControl w:val="0"/>
              <w:rPr>
                <w:rFonts w:ascii="Arial" w:eastAsia="Arial" w:hAnsi="Arial" w:cs="Arial"/>
              </w:rPr>
            </w:pPr>
            <w:r>
              <w:rPr>
                <w:rFonts w:ascii="Arial" w:eastAsia="Arial" w:hAnsi="Arial" w:cs="Arial"/>
              </w:rPr>
              <w:t>15</w:t>
            </w:r>
          </w:p>
        </w:tc>
        <w:tc>
          <w:tcPr>
            <w:tcW w:w="2205" w:type="dxa"/>
            <w:shd w:val="clear" w:color="auto" w:fill="auto"/>
            <w:tcMar>
              <w:top w:w="100" w:type="dxa"/>
              <w:left w:w="100" w:type="dxa"/>
              <w:bottom w:w="100" w:type="dxa"/>
              <w:right w:w="100" w:type="dxa"/>
            </w:tcMar>
          </w:tcPr>
          <w:p w14:paraId="2F7CDBAA" w14:textId="77777777" w:rsidR="004E1E4C" w:rsidRDefault="007B281C">
            <w:pPr>
              <w:widowControl w:val="0"/>
              <w:rPr>
                <w:rFonts w:ascii="Arial" w:eastAsia="Arial" w:hAnsi="Arial" w:cs="Arial"/>
              </w:rPr>
            </w:pPr>
            <w:r>
              <w:rPr>
                <w:rFonts w:ascii="Arial" w:eastAsia="Arial" w:hAnsi="Arial" w:cs="Arial"/>
              </w:rPr>
              <w:t>10-19</w:t>
            </w:r>
          </w:p>
        </w:tc>
      </w:tr>
      <w:tr w:rsidR="004E1E4C" w14:paraId="2DB6DC5D" w14:textId="77777777">
        <w:tc>
          <w:tcPr>
            <w:tcW w:w="4800" w:type="dxa"/>
            <w:shd w:val="clear" w:color="auto" w:fill="auto"/>
            <w:tcMar>
              <w:top w:w="100" w:type="dxa"/>
              <w:left w:w="100" w:type="dxa"/>
              <w:bottom w:w="100" w:type="dxa"/>
              <w:right w:w="100" w:type="dxa"/>
            </w:tcMar>
          </w:tcPr>
          <w:p w14:paraId="0363C168" w14:textId="77777777" w:rsidR="004E1E4C" w:rsidRDefault="007B281C">
            <w:pPr>
              <w:widowControl w:val="0"/>
              <w:rPr>
                <w:rFonts w:ascii="Arial" w:eastAsia="Arial" w:hAnsi="Arial" w:cs="Arial"/>
              </w:rPr>
            </w:pPr>
            <w:r>
              <w:rPr>
                <w:rFonts w:ascii="Arial" w:eastAsia="Arial" w:hAnsi="Arial" w:cs="Arial"/>
              </w:rPr>
              <w:t>Minimal Impact to Critical Services</w:t>
            </w:r>
          </w:p>
        </w:tc>
        <w:tc>
          <w:tcPr>
            <w:tcW w:w="2610" w:type="dxa"/>
            <w:shd w:val="clear" w:color="auto" w:fill="auto"/>
            <w:tcMar>
              <w:top w:w="100" w:type="dxa"/>
              <w:left w:w="100" w:type="dxa"/>
              <w:bottom w:w="100" w:type="dxa"/>
              <w:right w:w="100" w:type="dxa"/>
            </w:tcMar>
          </w:tcPr>
          <w:p w14:paraId="24FF5CE5" w14:textId="77777777" w:rsidR="004E1E4C" w:rsidRDefault="007B281C">
            <w:pPr>
              <w:widowControl w:val="0"/>
              <w:rPr>
                <w:rFonts w:ascii="Arial" w:eastAsia="Arial" w:hAnsi="Arial" w:cs="Arial"/>
              </w:rPr>
            </w:pPr>
            <w:r>
              <w:rPr>
                <w:rFonts w:ascii="Arial" w:eastAsia="Arial" w:hAnsi="Arial" w:cs="Arial"/>
              </w:rPr>
              <w:t>30</w:t>
            </w:r>
          </w:p>
        </w:tc>
        <w:tc>
          <w:tcPr>
            <w:tcW w:w="2205" w:type="dxa"/>
            <w:shd w:val="clear" w:color="auto" w:fill="auto"/>
            <w:tcMar>
              <w:top w:w="100" w:type="dxa"/>
              <w:left w:w="100" w:type="dxa"/>
              <w:bottom w:w="100" w:type="dxa"/>
              <w:right w:w="100" w:type="dxa"/>
            </w:tcMar>
          </w:tcPr>
          <w:p w14:paraId="739B73D0" w14:textId="77777777" w:rsidR="004E1E4C" w:rsidRDefault="007B281C">
            <w:pPr>
              <w:widowControl w:val="0"/>
              <w:rPr>
                <w:rFonts w:ascii="Arial" w:eastAsia="Arial" w:hAnsi="Arial" w:cs="Arial"/>
              </w:rPr>
            </w:pPr>
            <w:r>
              <w:rPr>
                <w:rFonts w:ascii="Arial" w:eastAsia="Arial" w:hAnsi="Arial" w:cs="Arial"/>
              </w:rPr>
              <w:t>20-39</w:t>
            </w:r>
          </w:p>
        </w:tc>
      </w:tr>
      <w:tr w:rsidR="004E1E4C" w14:paraId="6B01D175" w14:textId="77777777">
        <w:tc>
          <w:tcPr>
            <w:tcW w:w="4800" w:type="dxa"/>
            <w:shd w:val="clear" w:color="auto" w:fill="auto"/>
            <w:tcMar>
              <w:top w:w="100" w:type="dxa"/>
              <w:left w:w="100" w:type="dxa"/>
              <w:bottom w:w="100" w:type="dxa"/>
              <w:right w:w="100" w:type="dxa"/>
            </w:tcMar>
          </w:tcPr>
          <w:p w14:paraId="5B30A18B" w14:textId="77777777" w:rsidR="004E1E4C" w:rsidRDefault="007B281C">
            <w:pPr>
              <w:widowControl w:val="0"/>
              <w:rPr>
                <w:rFonts w:ascii="Arial" w:eastAsia="Arial" w:hAnsi="Arial" w:cs="Arial"/>
              </w:rPr>
            </w:pPr>
            <w:r>
              <w:rPr>
                <w:rFonts w:ascii="Arial" w:eastAsia="Arial" w:hAnsi="Arial" w:cs="Arial"/>
              </w:rPr>
              <w:t>Significant Impact to Non-Critical Services</w:t>
            </w:r>
          </w:p>
        </w:tc>
        <w:tc>
          <w:tcPr>
            <w:tcW w:w="2610" w:type="dxa"/>
            <w:shd w:val="clear" w:color="auto" w:fill="auto"/>
            <w:tcMar>
              <w:top w:w="100" w:type="dxa"/>
              <w:left w:w="100" w:type="dxa"/>
              <w:bottom w:w="100" w:type="dxa"/>
              <w:right w:w="100" w:type="dxa"/>
            </w:tcMar>
          </w:tcPr>
          <w:p w14:paraId="73B22F74" w14:textId="77777777" w:rsidR="004E1E4C" w:rsidRDefault="007B281C">
            <w:pPr>
              <w:widowControl w:val="0"/>
              <w:rPr>
                <w:rFonts w:ascii="Arial" w:eastAsia="Arial" w:hAnsi="Arial" w:cs="Arial"/>
              </w:rPr>
            </w:pPr>
            <w:r>
              <w:rPr>
                <w:rFonts w:ascii="Arial" w:eastAsia="Arial" w:hAnsi="Arial" w:cs="Arial"/>
              </w:rPr>
              <w:t>50</w:t>
            </w:r>
          </w:p>
        </w:tc>
        <w:tc>
          <w:tcPr>
            <w:tcW w:w="2205" w:type="dxa"/>
            <w:shd w:val="clear" w:color="auto" w:fill="auto"/>
            <w:tcMar>
              <w:top w:w="100" w:type="dxa"/>
              <w:left w:w="100" w:type="dxa"/>
              <w:bottom w:w="100" w:type="dxa"/>
              <w:right w:w="100" w:type="dxa"/>
            </w:tcMar>
          </w:tcPr>
          <w:p w14:paraId="15D36CCE" w14:textId="77777777" w:rsidR="004E1E4C" w:rsidRDefault="007B281C">
            <w:pPr>
              <w:widowControl w:val="0"/>
              <w:rPr>
                <w:rFonts w:ascii="Arial" w:eastAsia="Arial" w:hAnsi="Arial" w:cs="Arial"/>
              </w:rPr>
            </w:pPr>
            <w:r>
              <w:rPr>
                <w:rFonts w:ascii="Arial" w:eastAsia="Arial" w:hAnsi="Arial" w:cs="Arial"/>
              </w:rPr>
              <w:t>40-59</w:t>
            </w:r>
          </w:p>
        </w:tc>
      </w:tr>
      <w:tr w:rsidR="004E1E4C" w14:paraId="3F334382" w14:textId="77777777">
        <w:tc>
          <w:tcPr>
            <w:tcW w:w="4800" w:type="dxa"/>
            <w:shd w:val="clear" w:color="auto" w:fill="auto"/>
            <w:tcMar>
              <w:top w:w="100" w:type="dxa"/>
              <w:left w:w="100" w:type="dxa"/>
              <w:bottom w:w="100" w:type="dxa"/>
              <w:right w:w="100" w:type="dxa"/>
            </w:tcMar>
          </w:tcPr>
          <w:p w14:paraId="3FCD5F4E" w14:textId="77777777" w:rsidR="004E1E4C" w:rsidRDefault="007B281C">
            <w:pPr>
              <w:widowControl w:val="0"/>
              <w:rPr>
                <w:rFonts w:ascii="Arial" w:eastAsia="Arial" w:hAnsi="Arial" w:cs="Arial"/>
              </w:rPr>
            </w:pPr>
            <w:r>
              <w:rPr>
                <w:rFonts w:ascii="Arial" w:eastAsia="Arial" w:hAnsi="Arial" w:cs="Arial"/>
              </w:rPr>
              <w:t>Denial of Non-Critical Services</w:t>
            </w:r>
          </w:p>
        </w:tc>
        <w:tc>
          <w:tcPr>
            <w:tcW w:w="2610" w:type="dxa"/>
            <w:shd w:val="clear" w:color="auto" w:fill="auto"/>
            <w:tcMar>
              <w:top w:w="100" w:type="dxa"/>
              <w:left w:w="100" w:type="dxa"/>
              <w:bottom w:w="100" w:type="dxa"/>
              <w:right w:w="100" w:type="dxa"/>
            </w:tcMar>
          </w:tcPr>
          <w:p w14:paraId="44CDF918" w14:textId="77777777" w:rsidR="004E1E4C" w:rsidRDefault="007B281C">
            <w:pPr>
              <w:widowControl w:val="0"/>
              <w:rPr>
                <w:rFonts w:ascii="Arial" w:eastAsia="Arial" w:hAnsi="Arial" w:cs="Arial"/>
              </w:rPr>
            </w:pPr>
            <w:r>
              <w:rPr>
                <w:rFonts w:ascii="Arial" w:eastAsia="Arial" w:hAnsi="Arial" w:cs="Arial"/>
              </w:rPr>
              <w:t>65</w:t>
            </w:r>
          </w:p>
        </w:tc>
        <w:tc>
          <w:tcPr>
            <w:tcW w:w="2205" w:type="dxa"/>
            <w:shd w:val="clear" w:color="auto" w:fill="auto"/>
            <w:tcMar>
              <w:top w:w="100" w:type="dxa"/>
              <w:left w:w="100" w:type="dxa"/>
              <w:bottom w:w="100" w:type="dxa"/>
              <w:right w:w="100" w:type="dxa"/>
            </w:tcMar>
          </w:tcPr>
          <w:p w14:paraId="2CD9EBAE" w14:textId="77777777" w:rsidR="004E1E4C" w:rsidRDefault="007B281C">
            <w:pPr>
              <w:widowControl w:val="0"/>
              <w:rPr>
                <w:rFonts w:ascii="Arial" w:eastAsia="Arial" w:hAnsi="Arial" w:cs="Arial"/>
              </w:rPr>
            </w:pPr>
            <w:r>
              <w:rPr>
                <w:rFonts w:ascii="Arial" w:eastAsia="Arial" w:hAnsi="Arial" w:cs="Arial"/>
              </w:rPr>
              <w:t>60-69</w:t>
            </w:r>
          </w:p>
        </w:tc>
      </w:tr>
      <w:tr w:rsidR="004E1E4C" w14:paraId="294EB83F" w14:textId="77777777">
        <w:tc>
          <w:tcPr>
            <w:tcW w:w="4800" w:type="dxa"/>
            <w:shd w:val="clear" w:color="auto" w:fill="auto"/>
            <w:tcMar>
              <w:top w:w="100" w:type="dxa"/>
              <w:left w:w="100" w:type="dxa"/>
              <w:bottom w:w="100" w:type="dxa"/>
              <w:right w:w="100" w:type="dxa"/>
            </w:tcMar>
          </w:tcPr>
          <w:p w14:paraId="2CB1AF24" w14:textId="77777777" w:rsidR="004E1E4C" w:rsidRDefault="007B281C">
            <w:pPr>
              <w:widowControl w:val="0"/>
              <w:rPr>
                <w:rFonts w:ascii="Arial" w:eastAsia="Arial" w:hAnsi="Arial" w:cs="Arial"/>
              </w:rPr>
            </w:pPr>
            <w:r>
              <w:rPr>
                <w:rFonts w:ascii="Arial" w:eastAsia="Arial" w:hAnsi="Arial" w:cs="Arial"/>
              </w:rPr>
              <w:t>Significant Impact to Critical Services</w:t>
            </w:r>
          </w:p>
        </w:tc>
        <w:tc>
          <w:tcPr>
            <w:tcW w:w="2610" w:type="dxa"/>
            <w:shd w:val="clear" w:color="auto" w:fill="auto"/>
            <w:tcMar>
              <w:top w:w="100" w:type="dxa"/>
              <w:left w:w="100" w:type="dxa"/>
              <w:bottom w:w="100" w:type="dxa"/>
              <w:right w:w="100" w:type="dxa"/>
            </w:tcMar>
          </w:tcPr>
          <w:p w14:paraId="3798B48C" w14:textId="77777777" w:rsidR="004E1E4C" w:rsidRDefault="007B281C">
            <w:pPr>
              <w:widowControl w:val="0"/>
              <w:rPr>
                <w:rFonts w:ascii="Arial" w:eastAsia="Arial" w:hAnsi="Arial" w:cs="Arial"/>
              </w:rPr>
            </w:pPr>
            <w:r>
              <w:rPr>
                <w:rFonts w:ascii="Arial" w:eastAsia="Arial" w:hAnsi="Arial" w:cs="Arial"/>
              </w:rPr>
              <w:t>75</w:t>
            </w:r>
          </w:p>
        </w:tc>
        <w:tc>
          <w:tcPr>
            <w:tcW w:w="2205" w:type="dxa"/>
            <w:shd w:val="clear" w:color="auto" w:fill="auto"/>
            <w:tcMar>
              <w:top w:w="100" w:type="dxa"/>
              <w:left w:w="100" w:type="dxa"/>
              <w:bottom w:w="100" w:type="dxa"/>
              <w:right w:w="100" w:type="dxa"/>
            </w:tcMar>
          </w:tcPr>
          <w:p w14:paraId="785328BC" w14:textId="77777777" w:rsidR="004E1E4C" w:rsidRDefault="007B281C">
            <w:pPr>
              <w:widowControl w:val="0"/>
              <w:rPr>
                <w:rFonts w:ascii="Arial" w:eastAsia="Arial" w:hAnsi="Arial" w:cs="Arial"/>
              </w:rPr>
            </w:pPr>
            <w:r>
              <w:rPr>
                <w:rFonts w:ascii="Arial" w:eastAsia="Arial" w:hAnsi="Arial" w:cs="Arial"/>
              </w:rPr>
              <w:t>70-79</w:t>
            </w:r>
          </w:p>
        </w:tc>
      </w:tr>
      <w:tr w:rsidR="004E1E4C" w14:paraId="22EB8BDA" w14:textId="77777777">
        <w:tc>
          <w:tcPr>
            <w:tcW w:w="4800" w:type="dxa"/>
            <w:shd w:val="clear" w:color="auto" w:fill="auto"/>
            <w:tcMar>
              <w:top w:w="100" w:type="dxa"/>
              <w:left w:w="100" w:type="dxa"/>
              <w:bottom w:w="100" w:type="dxa"/>
              <w:right w:w="100" w:type="dxa"/>
            </w:tcMar>
          </w:tcPr>
          <w:p w14:paraId="4BFF1DC8" w14:textId="77777777" w:rsidR="004E1E4C" w:rsidRDefault="007B281C">
            <w:pPr>
              <w:widowControl w:val="0"/>
              <w:rPr>
                <w:rFonts w:ascii="Arial" w:eastAsia="Arial" w:hAnsi="Arial" w:cs="Arial"/>
              </w:rPr>
            </w:pPr>
            <w:r>
              <w:rPr>
                <w:rFonts w:ascii="Arial" w:eastAsia="Arial" w:hAnsi="Arial" w:cs="Arial"/>
              </w:rPr>
              <w:t>Denial of Critical Services / Loss of Control</w:t>
            </w:r>
          </w:p>
        </w:tc>
        <w:tc>
          <w:tcPr>
            <w:tcW w:w="2610" w:type="dxa"/>
            <w:shd w:val="clear" w:color="auto" w:fill="auto"/>
            <w:tcMar>
              <w:top w:w="100" w:type="dxa"/>
              <w:left w:w="100" w:type="dxa"/>
              <w:bottom w:w="100" w:type="dxa"/>
              <w:right w:w="100" w:type="dxa"/>
            </w:tcMar>
          </w:tcPr>
          <w:p w14:paraId="152653C8" w14:textId="77777777" w:rsidR="004E1E4C" w:rsidRDefault="007B281C">
            <w:pPr>
              <w:widowControl w:val="0"/>
              <w:rPr>
                <w:rFonts w:ascii="Arial" w:eastAsia="Arial" w:hAnsi="Arial" w:cs="Arial"/>
              </w:rPr>
            </w:pPr>
            <w:r>
              <w:rPr>
                <w:rFonts w:ascii="Arial" w:eastAsia="Arial" w:hAnsi="Arial" w:cs="Arial"/>
              </w:rPr>
              <w:t>90</w:t>
            </w:r>
          </w:p>
        </w:tc>
        <w:tc>
          <w:tcPr>
            <w:tcW w:w="2205" w:type="dxa"/>
            <w:shd w:val="clear" w:color="auto" w:fill="auto"/>
            <w:tcMar>
              <w:top w:w="100" w:type="dxa"/>
              <w:left w:w="100" w:type="dxa"/>
              <w:bottom w:w="100" w:type="dxa"/>
              <w:right w:w="100" w:type="dxa"/>
            </w:tcMar>
          </w:tcPr>
          <w:p w14:paraId="7A68D620" w14:textId="77777777" w:rsidR="004E1E4C" w:rsidRDefault="007B281C">
            <w:pPr>
              <w:widowControl w:val="0"/>
              <w:rPr>
                <w:rFonts w:ascii="Arial" w:eastAsia="Arial" w:hAnsi="Arial" w:cs="Arial"/>
              </w:rPr>
            </w:pPr>
            <w:r>
              <w:rPr>
                <w:rFonts w:ascii="Arial" w:eastAsia="Arial" w:hAnsi="Arial" w:cs="Arial"/>
              </w:rPr>
              <w:t>80-100</w:t>
            </w:r>
          </w:p>
        </w:tc>
      </w:tr>
    </w:tbl>
    <w:p w14:paraId="4160F859" w14:textId="77777777" w:rsidR="004E1E4C" w:rsidRDefault="004E1E4C"/>
    <w:p w14:paraId="4024331E" w14:textId="77777777" w:rsidR="004E1E4C" w:rsidRDefault="004E1E4C"/>
    <w:p w14:paraId="47C9D5FF" w14:textId="77777777" w:rsidR="004E1E4C" w:rsidRDefault="004E1E4C"/>
    <w:tbl>
      <w:tblPr>
        <w:tblStyle w:val="aff2"/>
        <w:tblW w:w="7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655"/>
        <w:gridCol w:w="2130"/>
      </w:tblGrid>
      <w:tr w:rsidR="004E1E4C" w14:paraId="259BA508" w14:textId="77777777">
        <w:tc>
          <w:tcPr>
            <w:tcW w:w="2730" w:type="dxa"/>
            <w:shd w:val="clear" w:color="auto" w:fill="0B5394"/>
            <w:tcMar>
              <w:top w:w="100" w:type="dxa"/>
              <w:left w:w="100" w:type="dxa"/>
              <w:bottom w:w="100" w:type="dxa"/>
              <w:right w:w="100" w:type="dxa"/>
            </w:tcMar>
          </w:tcPr>
          <w:p w14:paraId="25237825" w14:textId="77777777" w:rsidR="004E1E4C" w:rsidRDefault="007B281C">
            <w:pPr>
              <w:widowControl w:val="0"/>
              <w:rPr>
                <w:rFonts w:ascii="Arial" w:eastAsia="Arial" w:hAnsi="Arial" w:cs="Arial"/>
                <w:b/>
                <w:color w:val="FFFFFF"/>
              </w:rPr>
            </w:pPr>
            <w:r>
              <w:rPr>
                <w:rFonts w:ascii="Arial" w:eastAsia="Arial" w:hAnsi="Arial" w:cs="Arial"/>
                <w:b/>
                <w:color w:val="FFFFFF"/>
              </w:rPr>
              <w:t>Simple Qualitative</w:t>
            </w:r>
          </w:p>
        </w:tc>
        <w:tc>
          <w:tcPr>
            <w:tcW w:w="2655" w:type="dxa"/>
            <w:shd w:val="clear" w:color="auto" w:fill="0B5394"/>
            <w:tcMar>
              <w:top w:w="100" w:type="dxa"/>
              <w:left w:w="100" w:type="dxa"/>
              <w:bottom w:w="100" w:type="dxa"/>
              <w:right w:w="100" w:type="dxa"/>
            </w:tcMar>
          </w:tcPr>
          <w:p w14:paraId="5CC4FB7B" w14:textId="77777777" w:rsidR="004E1E4C" w:rsidRDefault="007B281C">
            <w:pPr>
              <w:widowControl w:val="0"/>
              <w:rPr>
                <w:rFonts w:ascii="Arial" w:eastAsia="Arial" w:hAnsi="Arial" w:cs="Arial"/>
                <w:b/>
                <w:color w:val="FFFFFF"/>
              </w:rPr>
            </w:pPr>
            <w:r>
              <w:rPr>
                <w:rFonts w:ascii="Arial" w:eastAsia="Arial" w:hAnsi="Arial" w:cs="Arial"/>
                <w:b/>
                <w:color w:val="FFFFFF"/>
              </w:rPr>
              <w:t>STIX Criticality Value</w:t>
            </w:r>
          </w:p>
        </w:tc>
        <w:tc>
          <w:tcPr>
            <w:tcW w:w="2130" w:type="dxa"/>
            <w:shd w:val="clear" w:color="auto" w:fill="990000"/>
            <w:tcMar>
              <w:top w:w="100" w:type="dxa"/>
              <w:left w:w="100" w:type="dxa"/>
              <w:bottom w:w="100" w:type="dxa"/>
              <w:right w:w="100" w:type="dxa"/>
            </w:tcMar>
          </w:tcPr>
          <w:p w14:paraId="0BF087EF" w14:textId="77777777" w:rsidR="004E1E4C" w:rsidRDefault="007B281C">
            <w:pPr>
              <w:widowControl w:val="0"/>
              <w:rPr>
                <w:rFonts w:ascii="Arial" w:eastAsia="Arial" w:hAnsi="Arial" w:cs="Arial"/>
                <w:b/>
                <w:color w:val="FFFFFF"/>
              </w:rPr>
            </w:pPr>
            <w:r>
              <w:rPr>
                <w:rFonts w:ascii="Arial" w:eastAsia="Arial" w:hAnsi="Arial" w:cs="Arial"/>
                <w:b/>
                <w:color w:val="FFFFFF"/>
              </w:rPr>
              <w:t>Range of Values</w:t>
            </w:r>
          </w:p>
        </w:tc>
      </w:tr>
      <w:tr w:rsidR="004E1E4C" w14:paraId="35504092" w14:textId="77777777">
        <w:tc>
          <w:tcPr>
            <w:tcW w:w="2730" w:type="dxa"/>
            <w:shd w:val="clear" w:color="auto" w:fill="auto"/>
            <w:tcMar>
              <w:top w:w="100" w:type="dxa"/>
              <w:left w:w="100" w:type="dxa"/>
              <w:bottom w:w="100" w:type="dxa"/>
              <w:right w:w="100" w:type="dxa"/>
            </w:tcMar>
          </w:tcPr>
          <w:p w14:paraId="5F16E923" w14:textId="77777777" w:rsidR="004E1E4C" w:rsidRDefault="007B281C">
            <w:pPr>
              <w:widowControl w:val="0"/>
              <w:rPr>
                <w:rFonts w:ascii="Arial" w:eastAsia="Arial" w:hAnsi="Arial" w:cs="Arial"/>
              </w:rPr>
            </w:pPr>
            <w:r>
              <w:rPr>
                <w:rFonts w:ascii="Arial" w:eastAsia="Arial" w:hAnsi="Arial" w:cs="Arial"/>
              </w:rPr>
              <w:t>Not Specified</w:t>
            </w:r>
          </w:p>
        </w:tc>
        <w:tc>
          <w:tcPr>
            <w:tcW w:w="2655" w:type="dxa"/>
            <w:shd w:val="clear" w:color="auto" w:fill="auto"/>
            <w:tcMar>
              <w:top w:w="100" w:type="dxa"/>
              <w:left w:w="100" w:type="dxa"/>
              <w:bottom w:w="100" w:type="dxa"/>
              <w:right w:w="100" w:type="dxa"/>
            </w:tcMar>
          </w:tcPr>
          <w:p w14:paraId="0CFADDA0" w14:textId="77777777" w:rsidR="004E1E4C" w:rsidRDefault="007B281C">
            <w:pPr>
              <w:widowControl w:val="0"/>
              <w:rPr>
                <w:rFonts w:ascii="Arial" w:eastAsia="Arial" w:hAnsi="Arial" w:cs="Arial"/>
              </w:rPr>
            </w:pPr>
            <w:r>
              <w:rPr>
                <w:rFonts w:ascii="Arial" w:eastAsia="Arial" w:hAnsi="Arial" w:cs="Arial"/>
              </w:rPr>
              <w:t>Not Specified</w:t>
            </w:r>
          </w:p>
        </w:tc>
        <w:tc>
          <w:tcPr>
            <w:tcW w:w="2130" w:type="dxa"/>
            <w:shd w:val="clear" w:color="auto" w:fill="auto"/>
            <w:tcMar>
              <w:top w:w="100" w:type="dxa"/>
              <w:left w:w="100" w:type="dxa"/>
              <w:bottom w:w="100" w:type="dxa"/>
              <w:right w:w="100" w:type="dxa"/>
            </w:tcMar>
          </w:tcPr>
          <w:p w14:paraId="0F150AE9" w14:textId="77777777" w:rsidR="004E1E4C" w:rsidRDefault="007B281C">
            <w:pPr>
              <w:widowControl w:val="0"/>
              <w:rPr>
                <w:rFonts w:ascii="Arial" w:eastAsia="Arial" w:hAnsi="Arial" w:cs="Arial"/>
              </w:rPr>
            </w:pPr>
            <w:r>
              <w:rPr>
                <w:rFonts w:ascii="Arial" w:eastAsia="Arial" w:hAnsi="Arial" w:cs="Arial"/>
              </w:rPr>
              <w:t>N/A</w:t>
            </w:r>
          </w:p>
        </w:tc>
      </w:tr>
      <w:tr w:rsidR="004E1E4C" w14:paraId="13CA2D60" w14:textId="77777777">
        <w:tc>
          <w:tcPr>
            <w:tcW w:w="2730" w:type="dxa"/>
            <w:shd w:val="clear" w:color="auto" w:fill="auto"/>
            <w:tcMar>
              <w:top w:w="100" w:type="dxa"/>
              <w:left w:w="100" w:type="dxa"/>
              <w:bottom w:w="100" w:type="dxa"/>
              <w:right w:w="100" w:type="dxa"/>
            </w:tcMar>
          </w:tcPr>
          <w:p w14:paraId="62C9F628" w14:textId="77777777" w:rsidR="004E1E4C" w:rsidRDefault="007B281C">
            <w:pPr>
              <w:widowControl w:val="0"/>
              <w:rPr>
                <w:rFonts w:ascii="Arial" w:eastAsia="Arial" w:hAnsi="Arial" w:cs="Arial"/>
              </w:rPr>
            </w:pPr>
            <w:r>
              <w:rPr>
                <w:rFonts w:ascii="Arial" w:eastAsia="Arial" w:hAnsi="Arial" w:cs="Arial"/>
              </w:rPr>
              <w:t>None</w:t>
            </w:r>
          </w:p>
        </w:tc>
        <w:tc>
          <w:tcPr>
            <w:tcW w:w="2655" w:type="dxa"/>
            <w:shd w:val="clear" w:color="auto" w:fill="auto"/>
            <w:tcMar>
              <w:top w:w="100" w:type="dxa"/>
              <w:left w:w="100" w:type="dxa"/>
              <w:bottom w:w="100" w:type="dxa"/>
              <w:right w:w="100" w:type="dxa"/>
            </w:tcMar>
          </w:tcPr>
          <w:p w14:paraId="78F5438E" w14:textId="77777777" w:rsidR="004E1E4C" w:rsidRDefault="007B281C">
            <w:pPr>
              <w:widowControl w:val="0"/>
              <w:rPr>
                <w:rFonts w:ascii="Arial" w:eastAsia="Arial" w:hAnsi="Arial" w:cs="Arial"/>
              </w:rPr>
            </w:pPr>
            <w:r>
              <w:rPr>
                <w:rFonts w:ascii="Arial" w:eastAsia="Arial" w:hAnsi="Arial" w:cs="Arial"/>
              </w:rPr>
              <w:t>0</w:t>
            </w:r>
          </w:p>
        </w:tc>
        <w:tc>
          <w:tcPr>
            <w:tcW w:w="2130" w:type="dxa"/>
            <w:shd w:val="clear" w:color="auto" w:fill="auto"/>
            <w:tcMar>
              <w:top w:w="100" w:type="dxa"/>
              <w:left w:w="100" w:type="dxa"/>
              <w:bottom w:w="100" w:type="dxa"/>
              <w:right w:w="100" w:type="dxa"/>
            </w:tcMar>
          </w:tcPr>
          <w:p w14:paraId="742D956B" w14:textId="77777777" w:rsidR="004E1E4C" w:rsidRDefault="007B281C">
            <w:pPr>
              <w:widowControl w:val="0"/>
              <w:rPr>
                <w:rFonts w:ascii="Arial" w:eastAsia="Arial" w:hAnsi="Arial" w:cs="Arial"/>
              </w:rPr>
            </w:pPr>
            <w:r>
              <w:rPr>
                <w:rFonts w:ascii="Arial" w:eastAsia="Arial" w:hAnsi="Arial" w:cs="Arial"/>
              </w:rPr>
              <w:t>0</w:t>
            </w:r>
          </w:p>
        </w:tc>
      </w:tr>
      <w:tr w:rsidR="004E1E4C" w14:paraId="5A1FA1A6" w14:textId="77777777">
        <w:tc>
          <w:tcPr>
            <w:tcW w:w="2730" w:type="dxa"/>
            <w:shd w:val="clear" w:color="auto" w:fill="auto"/>
            <w:tcMar>
              <w:top w:w="100" w:type="dxa"/>
              <w:left w:w="100" w:type="dxa"/>
              <w:bottom w:w="100" w:type="dxa"/>
              <w:right w:w="100" w:type="dxa"/>
            </w:tcMar>
          </w:tcPr>
          <w:p w14:paraId="4E3B66F5" w14:textId="77777777" w:rsidR="004E1E4C" w:rsidRDefault="007B281C">
            <w:pPr>
              <w:widowControl w:val="0"/>
              <w:rPr>
                <w:rFonts w:ascii="Arial" w:eastAsia="Arial" w:hAnsi="Arial" w:cs="Arial"/>
              </w:rPr>
            </w:pPr>
            <w:r>
              <w:rPr>
                <w:rFonts w:ascii="Arial" w:eastAsia="Arial" w:hAnsi="Arial" w:cs="Arial"/>
              </w:rPr>
              <w:t>Minimal</w:t>
            </w:r>
          </w:p>
        </w:tc>
        <w:tc>
          <w:tcPr>
            <w:tcW w:w="2655" w:type="dxa"/>
            <w:shd w:val="clear" w:color="auto" w:fill="auto"/>
            <w:tcMar>
              <w:top w:w="100" w:type="dxa"/>
              <w:left w:w="100" w:type="dxa"/>
              <w:bottom w:w="100" w:type="dxa"/>
              <w:right w:w="100" w:type="dxa"/>
            </w:tcMar>
          </w:tcPr>
          <w:p w14:paraId="57E9AFDA" w14:textId="77777777" w:rsidR="004E1E4C" w:rsidRDefault="007B281C">
            <w:pPr>
              <w:widowControl w:val="0"/>
              <w:rPr>
                <w:rFonts w:ascii="Arial" w:eastAsia="Arial" w:hAnsi="Arial" w:cs="Arial"/>
              </w:rPr>
            </w:pPr>
            <w:r>
              <w:rPr>
                <w:rFonts w:ascii="Arial" w:eastAsia="Arial" w:hAnsi="Arial" w:cs="Arial"/>
              </w:rPr>
              <w:t>20</w:t>
            </w:r>
          </w:p>
        </w:tc>
        <w:tc>
          <w:tcPr>
            <w:tcW w:w="2130" w:type="dxa"/>
            <w:shd w:val="clear" w:color="auto" w:fill="auto"/>
            <w:tcMar>
              <w:top w:w="100" w:type="dxa"/>
              <w:left w:w="100" w:type="dxa"/>
              <w:bottom w:w="100" w:type="dxa"/>
              <w:right w:w="100" w:type="dxa"/>
            </w:tcMar>
          </w:tcPr>
          <w:p w14:paraId="3B0C18C9" w14:textId="77777777" w:rsidR="004E1E4C" w:rsidRDefault="007B281C">
            <w:pPr>
              <w:widowControl w:val="0"/>
              <w:rPr>
                <w:rFonts w:ascii="Arial" w:eastAsia="Arial" w:hAnsi="Arial" w:cs="Arial"/>
              </w:rPr>
            </w:pPr>
            <w:r>
              <w:rPr>
                <w:rFonts w:ascii="Arial" w:eastAsia="Arial" w:hAnsi="Arial" w:cs="Arial"/>
              </w:rPr>
              <w:t>1-39</w:t>
            </w:r>
          </w:p>
        </w:tc>
      </w:tr>
      <w:tr w:rsidR="004E1E4C" w14:paraId="5C516E66" w14:textId="77777777">
        <w:tc>
          <w:tcPr>
            <w:tcW w:w="2730" w:type="dxa"/>
            <w:shd w:val="clear" w:color="auto" w:fill="auto"/>
            <w:tcMar>
              <w:top w:w="100" w:type="dxa"/>
              <w:left w:w="100" w:type="dxa"/>
              <w:bottom w:w="100" w:type="dxa"/>
              <w:right w:w="100" w:type="dxa"/>
            </w:tcMar>
          </w:tcPr>
          <w:p w14:paraId="0A8933DA" w14:textId="77777777" w:rsidR="004E1E4C" w:rsidRDefault="007B281C">
            <w:pPr>
              <w:widowControl w:val="0"/>
              <w:rPr>
                <w:rFonts w:ascii="Arial" w:eastAsia="Arial" w:hAnsi="Arial" w:cs="Arial"/>
              </w:rPr>
            </w:pPr>
            <w:r>
              <w:rPr>
                <w:rFonts w:ascii="Arial" w:eastAsia="Arial" w:hAnsi="Arial" w:cs="Arial"/>
              </w:rPr>
              <w:t>Significant</w:t>
            </w:r>
          </w:p>
        </w:tc>
        <w:tc>
          <w:tcPr>
            <w:tcW w:w="2655" w:type="dxa"/>
            <w:shd w:val="clear" w:color="auto" w:fill="auto"/>
            <w:tcMar>
              <w:top w:w="100" w:type="dxa"/>
              <w:left w:w="100" w:type="dxa"/>
              <w:bottom w:w="100" w:type="dxa"/>
              <w:right w:w="100" w:type="dxa"/>
            </w:tcMar>
          </w:tcPr>
          <w:p w14:paraId="4C96DDCE" w14:textId="77777777" w:rsidR="004E1E4C" w:rsidRDefault="007B281C">
            <w:pPr>
              <w:widowControl w:val="0"/>
              <w:rPr>
                <w:rFonts w:ascii="Arial" w:eastAsia="Arial" w:hAnsi="Arial" w:cs="Arial"/>
              </w:rPr>
            </w:pPr>
            <w:r>
              <w:rPr>
                <w:rFonts w:ascii="Arial" w:eastAsia="Arial" w:hAnsi="Arial" w:cs="Arial"/>
              </w:rPr>
              <w:t>50</w:t>
            </w:r>
          </w:p>
        </w:tc>
        <w:tc>
          <w:tcPr>
            <w:tcW w:w="2130" w:type="dxa"/>
            <w:shd w:val="clear" w:color="auto" w:fill="auto"/>
            <w:tcMar>
              <w:top w:w="100" w:type="dxa"/>
              <w:left w:w="100" w:type="dxa"/>
              <w:bottom w:w="100" w:type="dxa"/>
              <w:right w:w="100" w:type="dxa"/>
            </w:tcMar>
          </w:tcPr>
          <w:p w14:paraId="52C7F6BC" w14:textId="77777777" w:rsidR="004E1E4C" w:rsidRDefault="007B281C">
            <w:pPr>
              <w:widowControl w:val="0"/>
              <w:rPr>
                <w:rFonts w:ascii="Arial" w:eastAsia="Arial" w:hAnsi="Arial" w:cs="Arial"/>
              </w:rPr>
            </w:pPr>
            <w:r>
              <w:rPr>
                <w:rFonts w:ascii="Arial" w:eastAsia="Arial" w:hAnsi="Arial" w:cs="Arial"/>
              </w:rPr>
              <w:t>40-59</w:t>
            </w:r>
          </w:p>
        </w:tc>
      </w:tr>
      <w:tr w:rsidR="004E1E4C" w14:paraId="280465D4" w14:textId="77777777">
        <w:tc>
          <w:tcPr>
            <w:tcW w:w="2730" w:type="dxa"/>
            <w:shd w:val="clear" w:color="auto" w:fill="auto"/>
            <w:tcMar>
              <w:top w:w="100" w:type="dxa"/>
              <w:left w:w="100" w:type="dxa"/>
              <w:bottom w:w="100" w:type="dxa"/>
              <w:right w:w="100" w:type="dxa"/>
            </w:tcMar>
          </w:tcPr>
          <w:p w14:paraId="3B0532AB" w14:textId="77777777" w:rsidR="004E1E4C" w:rsidRDefault="007B281C">
            <w:pPr>
              <w:widowControl w:val="0"/>
              <w:rPr>
                <w:rFonts w:ascii="Arial" w:eastAsia="Arial" w:hAnsi="Arial" w:cs="Arial"/>
              </w:rPr>
            </w:pPr>
            <w:r>
              <w:rPr>
                <w:rFonts w:ascii="Arial" w:eastAsia="Arial" w:hAnsi="Arial" w:cs="Arial"/>
              </w:rPr>
              <w:t>Denial</w:t>
            </w:r>
          </w:p>
        </w:tc>
        <w:tc>
          <w:tcPr>
            <w:tcW w:w="2655" w:type="dxa"/>
            <w:shd w:val="clear" w:color="auto" w:fill="auto"/>
            <w:tcMar>
              <w:top w:w="100" w:type="dxa"/>
              <w:left w:w="100" w:type="dxa"/>
              <w:bottom w:w="100" w:type="dxa"/>
              <w:right w:w="100" w:type="dxa"/>
            </w:tcMar>
          </w:tcPr>
          <w:p w14:paraId="5175AE60" w14:textId="77777777" w:rsidR="004E1E4C" w:rsidRDefault="007B281C">
            <w:pPr>
              <w:widowControl w:val="0"/>
              <w:rPr>
                <w:rFonts w:ascii="Arial" w:eastAsia="Arial" w:hAnsi="Arial" w:cs="Arial"/>
              </w:rPr>
            </w:pPr>
            <w:r>
              <w:rPr>
                <w:rFonts w:ascii="Arial" w:eastAsia="Arial" w:hAnsi="Arial" w:cs="Arial"/>
              </w:rPr>
              <w:t>75</w:t>
            </w:r>
          </w:p>
        </w:tc>
        <w:tc>
          <w:tcPr>
            <w:tcW w:w="2130" w:type="dxa"/>
            <w:shd w:val="clear" w:color="auto" w:fill="auto"/>
            <w:tcMar>
              <w:top w:w="100" w:type="dxa"/>
              <w:left w:w="100" w:type="dxa"/>
              <w:bottom w:w="100" w:type="dxa"/>
              <w:right w:w="100" w:type="dxa"/>
            </w:tcMar>
          </w:tcPr>
          <w:p w14:paraId="2AAF7410" w14:textId="77777777" w:rsidR="004E1E4C" w:rsidRDefault="007B281C">
            <w:pPr>
              <w:widowControl w:val="0"/>
              <w:rPr>
                <w:rFonts w:ascii="Arial" w:eastAsia="Arial" w:hAnsi="Arial" w:cs="Arial"/>
              </w:rPr>
            </w:pPr>
            <w:r>
              <w:rPr>
                <w:rFonts w:ascii="Arial" w:eastAsia="Arial" w:hAnsi="Arial" w:cs="Arial"/>
              </w:rPr>
              <w:t>60-89</w:t>
            </w:r>
          </w:p>
        </w:tc>
      </w:tr>
      <w:tr w:rsidR="004E1E4C" w14:paraId="409A40BD" w14:textId="77777777">
        <w:tc>
          <w:tcPr>
            <w:tcW w:w="2730" w:type="dxa"/>
            <w:shd w:val="clear" w:color="auto" w:fill="auto"/>
            <w:tcMar>
              <w:top w:w="100" w:type="dxa"/>
              <w:left w:w="100" w:type="dxa"/>
              <w:bottom w:w="100" w:type="dxa"/>
              <w:right w:w="100" w:type="dxa"/>
            </w:tcMar>
          </w:tcPr>
          <w:p w14:paraId="4BC32B97" w14:textId="77777777" w:rsidR="004E1E4C" w:rsidRDefault="007B281C">
            <w:pPr>
              <w:widowControl w:val="0"/>
              <w:rPr>
                <w:rFonts w:ascii="Arial" w:eastAsia="Arial" w:hAnsi="Arial" w:cs="Arial"/>
              </w:rPr>
            </w:pPr>
            <w:r>
              <w:rPr>
                <w:rFonts w:ascii="Arial" w:eastAsia="Arial" w:hAnsi="Arial" w:cs="Arial"/>
              </w:rPr>
              <w:t>Loss of Control</w:t>
            </w:r>
          </w:p>
        </w:tc>
        <w:tc>
          <w:tcPr>
            <w:tcW w:w="2655" w:type="dxa"/>
            <w:shd w:val="clear" w:color="auto" w:fill="auto"/>
            <w:tcMar>
              <w:top w:w="100" w:type="dxa"/>
              <w:left w:w="100" w:type="dxa"/>
              <w:bottom w:w="100" w:type="dxa"/>
              <w:right w:w="100" w:type="dxa"/>
            </w:tcMar>
          </w:tcPr>
          <w:p w14:paraId="196C14D4" w14:textId="77777777" w:rsidR="004E1E4C" w:rsidRDefault="007B281C">
            <w:pPr>
              <w:widowControl w:val="0"/>
              <w:rPr>
                <w:rFonts w:ascii="Arial" w:eastAsia="Arial" w:hAnsi="Arial" w:cs="Arial"/>
              </w:rPr>
            </w:pPr>
            <w:r>
              <w:rPr>
                <w:rFonts w:ascii="Arial" w:eastAsia="Arial" w:hAnsi="Arial" w:cs="Arial"/>
              </w:rPr>
              <w:t>95</w:t>
            </w:r>
          </w:p>
        </w:tc>
        <w:tc>
          <w:tcPr>
            <w:tcW w:w="2130" w:type="dxa"/>
            <w:shd w:val="clear" w:color="auto" w:fill="auto"/>
            <w:tcMar>
              <w:top w:w="100" w:type="dxa"/>
              <w:left w:w="100" w:type="dxa"/>
              <w:bottom w:w="100" w:type="dxa"/>
              <w:right w:w="100" w:type="dxa"/>
            </w:tcMar>
          </w:tcPr>
          <w:p w14:paraId="6267BBBE" w14:textId="77777777" w:rsidR="004E1E4C" w:rsidRDefault="007B281C">
            <w:pPr>
              <w:widowControl w:val="0"/>
              <w:rPr>
                <w:rFonts w:ascii="Arial" w:eastAsia="Arial" w:hAnsi="Arial" w:cs="Arial"/>
              </w:rPr>
            </w:pPr>
            <w:r>
              <w:rPr>
                <w:rFonts w:ascii="Arial" w:eastAsia="Arial" w:hAnsi="Arial" w:cs="Arial"/>
              </w:rPr>
              <w:t>90-100</w:t>
            </w:r>
          </w:p>
        </w:tc>
      </w:tr>
    </w:tbl>
    <w:p w14:paraId="78B26EE5" w14:textId="77777777" w:rsidR="004E1E4C" w:rsidRDefault="004E1E4C"/>
    <w:p w14:paraId="70553808" w14:textId="77777777" w:rsidR="004E1E4C" w:rsidRDefault="004E1E4C"/>
    <w:p w14:paraId="10537A07" w14:textId="77777777" w:rsidR="004E1E4C" w:rsidRDefault="004E1E4C"/>
    <w:p w14:paraId="6D7D2067" w14:textId="77777777" w:rsidR="004E1E4C" w:rsidRDefault="004E1E4C"/>
    <w:tbl>
      <w:tblPr>
        <w:tblStyle w:val="aff3"/>
        <w:tblW w:w="7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655"/>
        <w:gridCol w:w="2130"/>
      </w:tblGrid>
      <w:tr w:rsidR="004E1E4C" w14:paraId="66014247" w14:textId="77777777">
        <w:tc>
          <w:tcPr>
            <w:tcW w:w="2730" w:type="dxa"/>
            <w:shd w:val="clear" w:color="auto" w:fill="0B5394"/>
            <w:tcMar>
              <w:top w:w="100" w:type="dxa"/>
              <w:left w:w="100" w:type="dxa"/>
              <w:bottom w:w="100" w:type="dxa"/>
              <w:right w:w="100" w:type="dxa"/>
            </w:tcMar>
          </w:tcPr>
          <w:p w14:paraId="745102A8" w14:textId="77777777" w:rsidR="004E1E4C" w:rsidRDefault="007B281C">
            <w:pPr>
              <w:widowControl w:val="0"/>
              <w:rPr>
                <w:rFonts w:ascii="Arial" w:eastAsia="Arial" w:hAnsi="Arial" w:cs="Arial"/>
                <w:b/>
                <w:color w:val="FFFFFF"/>
              </w:rPr>
            </w:pPr>
            <w:r>
              <w:rPr>
                <w:rFonts w:ascii="Arial" w:eastAsia="Arial" w:hAnsi="Arial" w:cs="Arial"/>
                <w:b/>
                <w:color w:val="FFFFFF"/>
              </w:rPr>
              <w:t>0 to 10</w:t>
            </w:r>
          </w:p>
        </w:tc>
        <w:tc>
          <w:tcPr>
            <w:tcW w:w="2655" w:type="dxa"/>
            <w:shd w:val="clear" w:color="auto" w:fill="0B5394"/>
            <w:tcMar>
              <w:top w:w="100" w:type="dxa"/>
              <w:left w:w="100" w:type="dxa"/>
              <w:bottom w:w="100" w:type="dxa"/>
              <w:right w:w="100" w:type="dxa"/>
            </w:tcMar>
          </w:tcPr>
          <w:p w14:paraId="62DFCEF4" w14:textId="77777777" w:rsidR="004E1E4C" w:rsidRDefault="007B281C">
            <w:pPr>
              <w:widowControl w:val="0"/>
              <w:rPr>
                <w:rFonts w:ascii="Arial" w:eastAsia="Arial" w:hAnsi="Arial" w:cs="Arial"/>
                <w:b/>
                <w:color w:val="FFFFFF"/>
              </w:rPr>
            </w:pPr>
            <w:r>
              <w:rPr>
                <w:rFonts w:ascii="Arial" w:eastAsia="Arial" w:hAnsi="Arial" w:cs="Arial"/>
                <w:b/>
                <w:color w:val="FFFFFF"/>
              </w:rPr>
              <w:t>STIX Criticality Value</w:t>
            </w:r>
          </w:p>
        </w:tc>
        <w:tc>
          <w:tcPr>
            <w:tcW w:w="2130" w:type="dxa"/>
            <w:shd w:val="clear" w:color="auto" w:fill="990000"/>
            <w:tcMar>
              <w:top w:w="100" w:type="dxa"/>
              <w:left w:w="100" w:type="dxa"/>
              <w:bottom w:w="100" w:type="dxa"/>
              <w:right w:w="100" w:type="dxa"/>
            </w:tcMar>
          </w:tcPr>
          <w:p w14:paraId="3F136472" w14:textId="77777777" w:rsidR="004E1E4C" w:rsidRDefault="007B281C">
            <w:pPr>
              <w:widowControl w:val="0"/>
              <w:rPr>
                <w:rFonts w:ascii="Arial" w:eastAsia="Arial" w:hAnsi="Arial" w:cs="Arial"/>
                <w:b/>
                <w:color w:val="FFFFFF"/>
              </w:rPr>
            </w:pPr>
            <w:r>
              <w:rPr>
                <w:rFonts w:ascii="Arial" w:eastAsia="Arial" w:hAnsi="Arial" w:cs="Arial"/>
                <w:b/>
                <w:color w:val="FFFFFF"/>
              </w:rPr>
              <w:t>Range of Values</w:t>
            </w:r>
          </w:p>
        </w:tc>
      </w:tr>
      <w:tr w:rsidR="004E1E4C" w14:paraId="33E06DF8" w14:textId="77777777">
        <w:tc>
          <w:tcPr>
            <w:tcW w:w="2730" w:type="dxa"/>
            <w:shd w:val="clear" w:color="auto" w:fill="auto"/>
            <w:tcMar>
              <w:top w:w="100" w:type="dxa"/>
              <w:left w:w="100" w:type="dxa"/>
              <w:bottom w:w="100" w:type="dxa"/>
              <w:right w:w="100" w:type="dxa"/>
            </w:tcMar>
          </w:tcPr>
          <w:p w14:paraId="595887F7" w14:textId="77777777" w:rsidR="004E1E4C" w:rsidRDefault="007B281C">
            <w:pPr>
              <w:widowControl w:val="0"/>
              <w:rPr>
                <w:rFonts w:ascii="Arial" w:eastAsia="Arial" w:hAnsi="Arial" w:cs="Arial"/>
              </w:rPr>
            </w:pPr>
            <w:r>
              <w:rPr>
                <w:rFonts w:ascii="Arial" w:eastAsia="Arial" w:hAnsi="Arial" w:cs="Arial"/>
              </w:rPr>
              <w:lastRenderedPageBreak/>
              <w:t>Not Specified</w:t>
            </w:r>
          </w:p>
        </w:tc>
        <w:tc>
          <w:tcPr>
            <w:tcW w:w="2655" w:type="dxa"/>
            <w:shd w:val="clear" w:color="auto" w:fill="auto"/>
            <w:tcMar>
              <w:top w:w="100" w:type="dxa"/>
              <w:left w:w="100" w:type="dxa"/>
              <w:bottom w:w="100" w:type="dxa"/>
              <w:right w:w="100" w:type="dxa"/>
            </w:tcMar>
          </w:tcPr>
          <w:p w14:paraId="3464F755" w14:textId="77777777" w:rsidR="004E1E4C" w:rsidRDefault="007B281C">
            <w:pPr>
              <w:widowControl w:val="0"/>
              <w:rPr>
                <w:rFonts w:ascii="Arial" w:eastAsia="Arial" w:hAnsi="Arial" w:cs="Arial"/>
              </w:rPr>
            </w:pPr>
            <w:r>
              <w:rPr>
                <w:rFonts w:ascii="Arial" w:eastAsia="Arial" w:hAnsi="Arial" w:cs="Arial"/>
              </w:rPr>
              <w:t>Not Specified</w:t>
            </w:r>
          </w:p>
        </w:tc>
        <w:tc>
          <w:tcPr>
            <w:tcW w:w="2130" w:type="dxa"/>
            <w:shd w:val="clear" w:color="auto" w:fill="auto"/>
            <w:tcMar>
              <w:top w:w="100" w:type="dxa"/>
              <w:left w:w="100" w:type="dxa"/>
              <w:bottom w:w="100" w:type="dxa"/>
              <w:right w:w="100" w:type="dxa"/>
            </w:tcMar>
          </w:tcPr>
          <w:p w14:paraId="2071413C" w14:textId="77777777" w:rsidR="004E1E4C" w:rsidRDefault="007B281C">
            <w:pPr>
              <w:widowControl w:val="0"/>
              <w:rPr>
                <w:rFonts w:ascii="Arial" w:eastAsia="Arial" w:hAnsi="Arial" w:cs="Arial"/>
              </w:rPr>
            </w:pPr>
            <w:r>
              <w:rPr>
                <w:rFonts w:ascii="Arial" w:eastAsia="Arial" w:hAnsi="Arial" w:cs="Arial"/>
              </w:rPr>
              <w:t>N/A</w:t>
            </w:r>
          </w:p>
        </w:tc>
      </w:tr>
      <w:tr w:rsidR="004E1E4C" w14:paraId="29763CEF" w14:textId="77777777">
        <w:tc>
          <w:tcPr>
            <w:tcW w:w="2730" w:type="dxa"/>
            <w:shd w:val="clear" w:color="auto" w:fill="auto"/>
            <w:tcMar>
              <w:top w:w="100" w:type="dxa"/>
              <w:left w:w="100" w:type="dxa"/>
              <w:bottom w:w="100" w:type="dxa"/>
              <w:right w:w="100" w:type="dxa"/>
            </w:tcMar>
          </w:tcPr>
          <w:p w14:paraId="43E78E66" w14:textId="77777777" w:rsidR="004E1E4C" w:rsidRDefault="007B281C">
            <w:pPr>
              <w:widowControl w:val="0"/>
              <w:rPr>
                <w:rFonts w:ascii="Arial" w:eastAsia="Arial" w:hAnsi="Arial" w:cs="Arial"/>
              </w:rPr>
            </w:pPr>
            <w:r>
              <w:rPr>
                <w:rFonts w:ascii="Arial" w:eastAsia="Arial" w:hAnsi="Arial" w:cs="Arial"/>
              </w:rPr>
              <w:t>0</w:t>
            </w:r>
          </w:p>
        </w:tc>
        <w:tc>
          <w:tcPr>
            <w:tcW w:w="2655" w:type="dxa"/>
            <w:shd w:val="clear" w:color="auto" w:fill="auto"/>
            <w:tcMar>
              <w:top w:w="100" w:type="dxa"/>
              <w:left w:w="100" w:type="dxa"/>
              <w:bottom w:w="100" w:type="dxa"/>
              <w:right w:w="100" w:type="dxa"/>
            </w:tcMar>
          </w:tcPr>
          <w:p w14:paraId="254EA796" w14:textId="77777777" w:rsidR="004E1E4C" w:rsidRDefault="007B281C">
            <w:pPr>
              <w:widowControl w:val="0"/>
              <w:rPr>
                <w:rFonts w:ascii="Arial" w:eastAsia="Arial" w:hAnsi="Arial" w:cs="Arial"/>
              </w:rPr>
            </w:pPr>
            <w:r>
              <w:rPr>
                <w:rFonts w:ascii="Arial" w:eastAsia="Arial" w:hAnsi="Arial" w:cs="Arial"/>
              </w:rPr>
              <w:t>0</w:t>
            </w:r>
          </w:p>
        </w:tc>
        <w:tc>
          <w:tcPr>
            <w:tcW w:w="2130" w:type="dxa"/>
            <w:shd w:val="clear" w:color="auto" w:fill="auto"/>
            <w:tcMar>
              <w:top w:w="100" w:type="dxa"/>
              <w:left w:w="100" w:type="dxa"/>
              <w:bottom w:w="100" w:type="dxa"/>
              <w:right w:w="100" w:type="dxa"/>
            </w:tcMar>
          </w:tcPr>
          <w:p w14:paraId="557FF8BD" w14:textId="77777777" w:rsidR="004E1E4C" w:rsidRDefault="007B281C">
            <w:pPr>
              <w:widowControl w:val="0"/>
              <w:rPr>
                <w:rFonts w:ascii="Arial" w:eastAsia="Arial" w:hAnsi="Arial" w:cs="Arial"/>
              </w:rPr>
            </w:pPr>
            <w:r>
              <w:rPr>
                <w:rFonts w:ascii="Arial" w:eastAsia="Arial" w:hAnsi="Arial" w:cs="Arial"/>
              </w:rPr>
              <w:t>0-4</w:t>
            </w:r>
          </w:p>
        </w:tc>
      </w:tr>
      <w:tr w:rsidR="004E1E4C" w14:paraId="41FCC2EE" w14:textId="77777777">
        <w:tc>
          <w:tcPr>
            <w:tcW w:w="2730" w:type="dxa"/>
            <w:shd w:val="clear" w:color="auto" w:fill="auto"/>
            <w:tcMar>
              <w:top w:w="100" w:type="dxa"/>
              <w:left w:w="100" w:type="dxa"/>
              <w:bottom w:w="100" w:type="dxa"/>
              <w:right w:w="100" w:type="dxa"/>
            </w:tcMar>
          </w:tcPr>
          <w:p w14:paraId="380C613C" w14:textId="77777777" w:rsidR="004E1E4C" w:rsidRDefault="007B281C">
            <w:pPr>
              <w:widowControl w:val="0"/>
              <w:rPr>
                <w:rFonts w:ascii="Arial" w:eastAsia="Arial" w:hAnsi="Arial" w:cs="Arial"/>
              </w:rPr>
            </w:pPr>
            <w:r>
              <w:rPr>
                <w:rFonts w:ascii="Arial" w:eastAsia="Arial" w:hAnsi="Arial" w:cs="Arial"/>
              </w:rPr>
              <w:t>1</w:t>
            </w:r>
          </w:p>
        </w:tc>
        <w:tc>
          <w:tcPr>
            <w:tcW w:w="2655" w:type="dxa"/>
            <w:shd w:val="clear" w:color="auto" w:fill="auto"/>
            <w:tcMar>
              <w:top w:w="100" w:type="dxa"/>
              <w:left w:w="100" w:type="dxa"/>
              <w:bottom w:w="100" w:type="dxa"/>
              <w:right w:w="100" w:type="dxa"/>
            </w:tcMar>
          </w:tcPr>
          <w:p w14:paraId="4DFB0E6B" w14:textId="77777777" w:rsidR="004E1E4C" w:rsidRDefault="007B281C">
            <w:pPr>
              <w:widowControl w:val="0"/>
              <w:rPr>
                <w:rFonts w:ascii="Arial" w:eastAsia="Arial" w:hAnsi="Arial" w:cs="Arial"/>
              </w:rPr>
            </w:pPr>
            <w:r>
              <w:rPr>
                <w:rFonts w:ascii="Arial" w:eastAsia="Arial" w:hAnsi="Arial" w:cs="Arial"/>
              </w:rPr>
              <w:t>10</w:t>
            </w:r>
          </w:p>
        </w:tc>
        <w:tc>
          <w:tcPr>
            <w:tcW w:w="2130" w:type="dxa"/>
            <w:shd w:val="clear" w:color="auto" w:fill="auto"/>
            <w:tcMar>
              <w:top w:w="100" w:type="dxa"/>
              <w:left w:w="100" w:type="dxa"/>
              <w:bottom w:w="100" w:type="dxa"/>
              <w:right w:w="100" w:type="dxa"/>
            </w:tcMar>
          </w:tcPr>
          <w:p w14:paraId="3364ED9F" w14:textId="77777777" w:rsidR="004E1E4C" w:rsidRDefault="007B281C">
            <w:pPr>
              <w:widowControl w:val="0"/>
              <w:rPr>
                <w:rFonts w:ascii="Arial" w:eastAsia="Arial" w:hAnsi="Arial" w:cs="Arial"/>
              </w:rPr>
            </w:pPr>
            <w:r>
              <w:rPr>
                <w:rFonts w:ascii="Arial" w:eastAsia="Arial" w:hAnsi="Arial" w:cs="Arial"/>
              </w:rPr>
              <w:t>5-14</w:t>
            </w:r>
          </w:p>
        </w:tc>
      </w:tr>
      <w:tr w:rsidR="004E1E4C" w14:paraId="7F112F57" w14:textId="77777777">
        <w:tc>
          <w:tcPr>
            <w:tcW w:w="2730" w:type="dxa"/>
            <w:shd w:val="clear" w:color="auto" w:fill="auto"/>
            <w:tcMar>
              <w:top w:w="100" w:type="dxa"/>
              <w:left w:w="100" w:type="dxa"/>
              <w:bottom w:w="100" w:type="dxa"/>
              <w:right w:w="100" w:type="dxa"/>
            </w:tcMar>
          </w:tcPr>
          <w:p w14:paraId="18CEF9F5" w14:textId="77777777" w:rsidR="004E1E4C" w:rsidRDefault="007B281C">
            <w:pPr>
              <w:widowControl w:val="0"/>
              <w:rPr>
                <w:rFonts w:ascii="Arial" w:eastAsia="Arial" w:hAnsi="Arial" w:cs="Arial"/>
              </w:rPr>
            </w:pPr>
            <w:r>
              <w:rPr>
                <w:rFonts w:ascii="Arial" w:eastAsia="Arial" w:hAnsi="Arial" w:cs="Arial"/>
              </w:rPr>
              <w:t>2</w:t>
            </w:r>
          </w:p>
        </w:tc>
        <w:tc>
          <w:tcPr>
            <w:tcW w:w="2655" w:type="dxa"/>
            <w:shd w:val="clear" w:color="auto" w:fill="auto"/>
            <w:tcMar>
              <w:top w:w="100" w:type="dxa"/>
              <w:left w:w="100" w:type="dxa"/>
              <w:bottom w:w="100" w:type="dxa"/>
              <w:right w:w="100" w:type="dxa"/>
            </w:tcMar>
          </w:tcPr>
          <w:p w14:paraId="5757E925" w14:textId="77777777" w:rsidR="004E1E4C" w:rsidRDefault="007B281C">
            <w:pPr>
              <w:widowControl w:val="0"/>
              <w:rPr>
                <w:rFonts w:ascii="Arial" w:eastAsia="Arial" w:hAnsi="Arial" w:cs="Arial"/>
              </w:rPr>
            </w:pPr>
            <w:r>
              <w:rPr>
                <w:rFonts w:ascii="Arial" w:eastAsia="Arial" w:hAnsi="Arial" w:cs="Arial"/>
              </w:rPr>
              <w:t>20</w:t>
            </w:r>
          </w:p>
        </w:tc>
        <w:tc>
          <w:tcPr>
            <w:tcW w:w="2130" w:type="dxa"/>
            <w:shd w:val="clear" w:color="auto" w:fill="auto"/>
            <w:tcMar>
              <w:top w:w="100" w:type="dxa"/>
              <w:left w:w="100" w:type="dxa"/>
              <w:bottom w:w="100" w:type="dxa"/>
              <w:right w:w="100" w:type="dxa"/>
            </w:tcMar>
          </w:tcPr>
          <w:p w14:paraId="629812AC" w14:textId="77777777" w:rsidR="004E1E4C" w:rsidRDefault="007B281C">
            <w:pPr>
              <w:widowControl w:val="0"/>
              <w:rPr>
                <w:rFonts w:ascii="Arial" w:eastAsia="Arial" w:hAnsi="Arial" w:cs="Arial"/>
              </w:rPr>
            </w:pPr>
            <w:r>
              <w:rPr>
                <w:rFonts w:ascii="Arial" w:eastAsia="Arial" w:hAnsi="Arial" w:cs="Arial"/>
              </w:rPr>
              <w:t>15-24</w:t>
            </w:r>
          </w:p>
        </w:tc>
      </w:tr>
      <w:tr w:rsidR="004E1E4C" w14:paraId="2B9E0913" w14:textId="77777777">
        <w:tc>
          <w:tcPr>
            <w:tcW w:w="2730" w:type="dxa"/>
            <w:shd w:val="clear" w:color="auto" w:fill="auto"/>
            <w:tcMar>
              <w:top w:w="100" w:type="dxa"/>
              <w:left w:w="100" w:type="dxa"/>
              <w:bottom w:w="100" w:type="dxa"/>
              <w:right w:w="100" w:type="dxa"/>
            </w:tcMar>
          </w:tcPr>
          <w:p w14:paraId="51521B29" w14:textId="77777777" w:rsidR="004E1E4C" w:rsidRDefault="007B281C">
            <w:pPr>
              <w:widowControl w:val="0"/>
              <w:rPr>
                <w:rFonts w:ascii="Arial" w:eastAsia="Arial" w:hAnsi="Arial" w:cs="Arial"/>
              </w:rPr>
            </w:pPr>
            <w:r>
              <w:rPr>
                <w:rFonts w:ascii="Arial" w:eastAsia="Arial" w:hAnsi="Arial" w:cs="Arial"/>
              </w:rPr>
              <w:t>3</w:t>
            </w:r>
          </w:p>
        </w:tc>
        <w:tc>
          <w:tcPr>
            <w:tcW w:w="2655" w:type="dxa"/>
            <w:shd w:val="clear" w:color="auto" w:fill="auto"/>
            <w:tcMar>
              <w:top w:w="100" w:type="dxa"/>
              <w:left w:w="100" w:type="dxa"/>
              <w:bottom w:w="100" w:type="dxa"/>
              <w:right w:w="100" w:type="dxa"/>
            </w:tcMar>
          </w:tcPr>
          <w:p w14:paraId="55E8C5CA" w14:textId="77777777" w:rsidR="004E1E4C" w:rsidRDefault="007B281C">
            <w:pPr>
              <w:widowControl w:val="0"/>
              <w:rPr>
                <w:rFonts w:ascii="Arial" w:eastAsia="Arial" w:hAnsi="Arial" w:cs="Arial"/>
              </w:rPr>
            </w:pPr>
            <w:r>
              <w:rPr>
                <w:rFonts w:ascii="Arial" w:eastAsia="Arial" w:hAnsi="Arial" w:cs="Arial"/>
              </w:rPr>
              <w:t>30</w:t>
            </w:r>
          </w:p>
        </w:tc>
        <w:tc>
          <w:tcPr>
            <w:tcW w:w="2130" w:type="dxa"/>
            <w:shd w:val="clear" w:color="auto" w:fill="auto"/>
            <w:tcMar>
              <w:top w:w="100" w:type="dxa"/>
              <w:left w:w="100" w:type="dxa"/>
              <w:bottom w:w="100" w:type="dxa"/>
              <w:right w:w="100" w:type="dxa"/>
            </w:tcMar>
          </w:tcPr>
          <w:p w14:paraId="5DF8C4AD" w14:textId="77777777" w:rsidR="004E1E4C" w:rsidRDefault="007B281C">
            <w:pPr>
              <w:widowControl w:val="0"/>
              <w:rPr>
                <w:rFonts w:ascii="Arial" w:eastAsia="Arial" w:hAnsi="Arial" w:cs="Arial"/>
              </w:rPr>
            </w:pPr>
            <w:r>
              <w:rPr>
                <w:rFonts w:ascii="Arial" w:eastAsia="Arial" w:hAnsi="Arial" w:cs="Arial"/>
              </w:rPr>
              <w:t>25-34</w:t>
            </w:r>
          </w:p>
        </w:tc>
      </w:tr>
      <w:tr w:rsidR="004E1E4C" w14:paraId="72CC4F3B" w14:textId="77777777">
        <w:tc>
          <w:tcPr>
            <w:tcW w:w="2730" w:type="dxa"/>
            <w:shd w:val="clear" w:color="auto" w:fill="auto"/>
            <w:tcMar>
              <w:top w:w="100" w:type="dxa"/>
              <w:left w:w="100" w:type="dxa"/>
              <w:bottom w:w="100" w:type="dxa"/>
              <w:right w:w="100" w:type="dxa"/>
            </w:tcMar>
          </w:tcPr>
          <w:p w14:paraId="68CEEAC7" w14:textId="77777777" w:rsidR="004E1E4C" w:rsidRDefault="007B281C">
            <w:pPr>
              <w:widowControl w:val="0"/>
              <w:rPr>
                <w:rFonts w:ascii="Arial" w:eastAsia="Arial" w:hAnsi="Arial" w:cs="Arial"/>
              </w:rPr>
            </w:pPr>
            <w:r>
              <w:rPr>
                <w:rFonts w:ascii="Arial" w:eastAsia="Arial" w:hAnsi="Arial" w:cs="Arial"/>
              </w:rPr>
              <w:t>4</w:t>
            </w:r>
          </w:p>
        </w:tc>
        <w:tc>
          <w:tcPr>
            <w:tcW w:w="2655" w:type="dxa"/>
            <w:shd w:val="clear" w:color="auto" w:fill="auto"/>
            <w:tcMar>
              <w:top w:w="100" w:type="dxa"/>
              <w:left w:w="100" w:type="dxa"/>
              <w:bottom w:w="100" w:type="dxa"/>
              <w:right w:w="100" w:type="dxa"/>
            </w:tcMar>
          </w:tcPr>
          <w:p w14:paraId="6511BC11" w14:textId="77777777" w:rsidR="004E1E4C" w:rsidRDefault="007B281C">
            <w:pPr>
              <w:widowControl w:val="0"/>
              <w:rPr>
                <w:rFonts w:ascii="Arial" w:eastAsia="Arial" w:hAnsi="Arial" w:cs="Arial"/>
              </w:rPr>
            </w:pPr>
            <w:r>
              <w:rPr>
                <w:rFonts w:ascii="Arial" w:eastAsia="Arial" w:hAnsi="Arial" w:cs="Arial"/>
              </w:rPr>
              <w:t>40</w:t>
            </w:r>
          </w:p>
        </w:tc>
        <w:tc>
          <w:tcPr>
            <w:tcW w:w="2130" w:type="dxa"/>
            <w:shd w:val="clear" w:color="auto" w:fill="auto"/>
            <w:tcMar>
              <w:top w:w="100" w:type="dxa"/>
              <w:left w:w="100" w:type="dxa"/>
              <w:bottom w:w="100" w:type="dxa"/>
              <w:right w:w="100" w:type="dxa"/>
            </w:tcMar>
          </w:tcPr>
          <w:p w14:paraId="7468C7F7" w14:textId="77777777" w:rsidR="004E1E4C" w:rsidRDefault="007B281C">
            <w:pPr>
              <w:widowControl w:val="0"/>
              <w:rPr>
                <w:rFonts w:ascii="Arial" w:eastAsia="Arial" w:hAnsi="Arial" w:cs="Arial"/>
              </w:rPr>
            </w:pPr>
            <w:r>
              <w:rPr>
                <w:rFonts w:ascii="Arial" w:eastAsia="Arial" w:hAnsi="Arial" w:cs="Arial"/>
              </w:rPr>
              <w:t>35-44</w:t>
            </w:r>
          </w:p>
        </w:tc>
      </w:tr>
      <w:tr w:rsidR="004E1E4C" w14:paraId="56590063" w14:textId="77777777">
        <w:tc>
          <w:tcPr>
            <w:tcW w:w="2730" w:type="dxa"/>
            <w:shd w:val="clear" w:color="auto" w:fill="auto"/>
            <w:tcMar>
              <w:top w:w="100" w:type="dxa"/>
              <w:left w:w="100" w:type="dxa"/>
              <w:bottom w:w="100" w:type="dxa"/>
              <w:right w:w="100" w:type="dxa"/>
            </w:tcMar>
          </w:tcPr>
          <w:p w14:paraId="2308780E" w14:textId="77777777" w:rsidR="004E1E4C" w:rsidRDefault="007B281C">
            <w:pPr>
              <w:widowControl w:val="0"/>
              <w:rPr>
                <w:rFonts w:ascii="Arial" w:eastAsia="Arial" w:hAnsi="Arial" w:cs="Arial"/>
              </w:rPr>
            </w:pPr>
            <w:r>
              <w:rPr>
                <w:rFonts w:ascii="Arial" w:eastAsia="Arial" w:hAnsi="Arial" w:cs="Arial"/>
              </w:rPr>
              <w:t>5</w:t>
            </w:r>
          </w:p>
        </w:tc>
        <w:tc>
          <w:tcPr>
            <w:tcW w:w="2655" w:type="dxa"/>
            <w:shd w:val="clear" w:color="auto" w:fill="auto"/>
            <w:tcMar>
              <w:top w:w="100" w:type="dxa"/>
              <w:left w:w="100" w:type="dxa"/>
              <w:bottom w:w="100" w:type="dxa"/>
              <w:right w:w="100" w:type="dxa"/>
            </w:tcMar>
          </w:tcPr>
          <w:p w14:paraId="16F2810A" w14:textId="77777777" w:rsidR="004E1E4C" w:rsidRDefault="007B281C">
            <w:pPr>
              <w:widowControl w:val="0"/>
              <w:rPr>
                <w:rFonts w:ascii="Arial" w:eastAsia="Arial" w:hAnsi="Arial" w:cs="Arial"/>
              </w:rPr>
            </w:pPr>
            <w:r>
              <w:rPr>
                <w:rFonts w:ascii="Arial" w:eastAsia="Arial" w:hAnsi="Arial" w:cs="Arial"/>
              </w:rPr>
              <w:t>50</w:t>
            </w:r>
          </w:p>
        </w:tc>
        <w:tc>
          <w:tcPr>
            <w:tcW w:w="2130" w:type="dxa"/>
            <w:shd w:val="clear" w:color="auto" w:fill="auto"/>
            <w:tcMar>
              <w:top w:w="100" w:type="dxa"/>
              <w:left w:w="100" w:type="dxa"/>
              <w:bottom w:w="100" w:type="dxa"/>
              <w:right w:w="100" w:type="dxa"/>
            </w:tcMar>
          </w:tcPr>
          <w:p w14:paraId="704D08D6" w14:textId="77777777" w:rsidR="004E1E4C" w:rsidRDefault="007B281C">
            <w:pPr>
              <w:widowControl w:val="0"/>
              <w:rPr>
                <w:rFonts w:ascii="Arial" w:eastAsia="Arial" w:hAnsi="Arial" w:cs="Arial"/>
              </w:rPr>
            </w:pPr>
            <w:r>
              <w:rPr>
                <w:rFonts w:ascii="Arial" w:eastAsia="Arial" w:hAnsi="Arial" w:cs="Arial"/>
              </w:rPr>
              <w:t>45-54</w:t>
            </w:r>
          </w:p>
        </w:tc>
      </w:tr>
      <w:tr w:rsidR="004E1E4C" w14:paraId="101D6535" w14:textId="77777777">
        <w:tc>
          <w:tcPr>
            <w:tcW w:w="2730" w:type="dxa"/>
            <w:shd w:val="clear" w:color="auto" w:fill="auto"/>
            <w:tcMar>
              <w:top w:w="100" w:type="dxa"/>
              <w:left w:w="100" w:type="dxa"/>
              <w:bottom w:w="100" w:type="dxa"/>
              <w:right w:w="100" w:type="dxa"/>
            </w:tcMar>
          </w:tcPr>
          <w:p w14:paraId="2F70BF8A" w14:textId="77777777" w:rsidR="004E1E4C" w:rsidRDefault="007B281C">
            <w:pPr>
              <w:widowControl w:val="0"/>
              <w:rPr>
                <w:rFonts w:ascii="Arial" w:eastAsia="Arial" w:hAnsi="Arial" w:cs="Arial"/>
              </w:rPr>
            </w:pPr>
            <w:r>
              <w:rPr>
                <w:rFonts w:ascii="Arial" w:eastAsia="Arial" w:hAnsi="Arial" w:cs="Arial"/>
              </w:rPr>
              <w:t>6</w:t>
            </w:r>
          </w:p>
        </w:tc>
        <w:tc>
          <w:tcPr>
            <w:tcW w:w="2655" w:type="dxa"/>
            <w:shd w:val="clear" w:color="auto" w:fill="auto"/>
            <w:tcMar>
              <w:top w:w="100" w:type="dxa"/>
              <w:left w:w="100" w:type="dxa"/>
              <w:bottom w:w="100" w:type="dxa"/>
              <w:right w:w="100" w:type="dxa"/>
            </w:tcMar>
          </w:tcPr>
          <w:p w14:paraId="1370E85A" w14:textId="77777777" w:rsidR="004E1E4C" w:rsidRDefault="007B281C">
            <w:pPr>
              <w:widowControl w:val="0"/>
              <w:rPr>
                <w:rFonts w:ascii="Arial" w:eastAsia="Arial" w:hAnsi="Arial" w:cs="Arial"/>
              </w:rPr>
            </w:pPr>
            <w:r>
              <w:rPr>
                <w:rFonts w:ascii="Arial" w:eastAsia="Arial" w:hAnsi="Arial" w:cs="Arial"/>
              </w:rPr>
              <w:t>60</w:t>
            </w:r>
          </w:p>
        </w:tc>
        <w:tc>
          <w:tcPr>
            <w:tcW w:w="2130" w:type="dxa"/>
            <w:shd w:val="clear" w:color="auto" w:fill="auto"/>
            <w:tcMar>
              <w:top w:w="100" w:type="dxa"/>
              <w:left w:w="100" w:type="dxa"/>
              <w:bottom w:w="100" w:type="dxa"/>
              <w:right w:w="100" w:type="dxa"/>
            </w:tcMar>
          </w:tcPr>
          <w:p w14:paraId="6D8E88A7" w14:textId="77777777" w:rsidR="004E1E4C" w:rsidRDefault="007B281C">
            <w:pPr>
              <w:widowControl w:val="0"/>
              <w:rPr>
                <w:rFonts w:ascii="Arial" w:eastAsia="Arial" w:hAnsi="Arial" w:cs="Arial"/>
              </w:rPr>
            </w:pPr>
            <w:r>
              <w:rPr>
                <w:rFonts w:ascii="Arial" w:eastAsia="Arial" w:hAnsi="Arial" w:cs="Arial"/>
              </w:rPr>
              <w:t>55-64</w:t>
            </w:r>
          </w:p>
        </w:tc>
      </w:tr>
      <w:tr w:rsidR="004E1E4C" w14:paraId="02E3A591" w14:textId="77777777">
        <w:tc>
          <w:tcPr>
            <w:tcW w:w="2730" w:type="dxa"/>
            <w:shd w:val="clear" w:color="auto" w:fill="auto"/>
            <w:tcMar>
              <w:top w:w="100" w:type="dxa"/>
              <w:left w:w="100" w:type="dxa"/>
              <w:bottom w:w="100" w:type="dxa"/>
              <w:right w:w="100" w:type="dxa"/>
            </w:tcMar>
          </w:tcPr>
          <w:p w14:paraId="52C06384" w14:textId="77777777" w:rsidR="004E1E4C" w:rsidRDefault="007B281C">
            <w:pPr>
              <w:widowControl w:val="0"/>
              <w:rPr>
                <w:rFonts w:ascii="Arial" w:eastAsia="Arial" w:hAnsi="Arial" w:cs="Arial"/>
              </w:rPr>
            </w:pPr>
            <w:r>
              <w:rPr>
                <w:rFonts w:ascii="Arial" w:eastAsia="Arial" w:hAnsi="Arial" w:cs="Arial"/>
              </w:rPr>
              <w:t>7</w:t>
            </w:r>
          </w:p>
        </w:tc>
        <w:tc>
          <w:tcPr>
            <w:tcW w:w="2655" w:type="dxa"/>
            <w:shd w:val="clear" w:color="auto" w:fill="auto"/>
            <w:tcMar>
              <w:top w:w="100" w:type="dxa"/>
              <w:left w:w="100" w:type="dxa"/>
              <w:bottom w:w="100" w:type="dxa"/>
              <w:right w:w="100" w:type="dxa"/>
            </w:tcMar>
          </w:tcPr>
          <w:p w14:paraId="39B6A0CF" w14:textId="77777777" w:rsidR="004E1E4C" w:rsidRDefault="007B281C">
            <w:pPr>
              <w:widowControl w:val="0"/>
              <w:rPr>
                <w:rFonts w:ascii="Arial" w:eastAsia="Arial" w:hAnsi="Arial" w:cs="Arial"/>
              </w:rPr>
            </w:pPr>
            <w:r>
              <w:rPr>
                <w:rFonts w:ascii="Arial" w:eastAsia="Arial" w:hAnsi="Arial" w:cs="Arial"/>
              </w:rPr>
              <w:t>70</w:t>
            </w:r>
          </w:p>
        </w:tc>
        <w:tc>
          <w:tcPr>
            <w:tcW w:w="2130" w:type="dxa"/>
            <w:shd w:val="clear" w:color="auto" w:fill="auto"/>
            <w:tcMar>
              <w:top w:w="100" w:type="dxa"/>
              <w:left w:w="100" w:type="dxa"/>
              <w:bottom w:w="100" w:type="dxa"/>
              <w:right w:w="100" w:type="dxa"/>
            </w:tcMar>
          </w:tcPr>
          <w:p w14:paraId="2E440795" w14:textId="77777777" w:rsidR="004E1E4C" w:rsidRDefault="007B281C">
            <w:pPr>
              <w:widowControl w:val="0"/>
              <w:rPr>
                <w:rFonts w:ascii="Arial" w:eastAsia="Arial" w:hAnsi="Arial" w:cs="Arial"/>
              </w:rPr>
            </w:pPr>
            <w:r>
              <w:rPr>
                <w:rFonts w:ascii="Arial" w:eastAsia="Arial" w:hAnsi="Arial" w:cs="Arial"/>
              </w:rPr>
              <w:t>65-74</w:t>
            </w:r>
          </w:p>
        </w:tc>
      </w:tr>
      <w:tr w:rsidR="004E1E4C" w14:paraId="45658CC4" w14:textId="77777777">
        <w:tc>
          <w:tcPr>
            <w:tcW w:w="2730" w:type="dxa"/>
            <w:shd w:val="clear" w:color="auto" w:fill="auto"/>
            <w:tcMar>
              <w:top w:w="100" w:type="dxa"/>
              <w:left w:w="100" w:type="dxa"/>
              <w:bottom w:w="100" w:type="dxa"/>
              <w:right w:w="100" w:type="dxa"/>
            </w:tcMar>
          </w:tcPr>
          <w:p w14:paraId="72535542" w14:textId="77777777" w:rsidR="004E1E4C" w:rsidRDefault="007B281C">
            <w:pPr>
              <w:widowControl w:val="0"/>
              <w:rPr>
                <w:rFonts w:ascii="Arial" w:eastAsia="Arial" w:hAnsi="Arial" w:cs="Arial"/>
              </w:rPr>
            </w:pPr>
            <w:r>
              <w:rPr>
                <w:rFonts w:ascii="Arial" w:eastAsia="Arial" w:hAnsi="Arial" w:cs="Arial"/>
              </w:rPr>
              <w:t>8</w:t>
            </w:r>
          </w:p>
        </w:tc>
        <w:tc>
          <w:tcPr>
            <w:tcW w:w="2655" w:type="dxa"/>
            <w:shd w:val="clear" w:color="auto" w:fill="auto"/>
            <w:tcMar>
              <w:top w:w="100" w:type="dxa"/>
              <w:left w:w="100" w:type="dxa"/>
              <w:bottom w:w="100" w:type="dxa"/>
              <w:right w:w="100" w:type="dxa"/>
            </w:tcMar>
          </w:tcPr>
          <w:p w14:paraId="01FABDEB" w14:textId="77777777" w:rsidR="004E1E4C" w:rsidRDefault="007B281C">
            <w:pPr>
              <w:widowControl w:val="0"/>
              <w:rPr>
                <w:rFonts w:ascii="Arial" w:eastAsia="Arial" w:hAnsi="Arial" w:cs="Arial"/>
              </w:rPr>
            </w:pPr>
            <w:r>
              <w:rPr>
                <w:rFonts w:ascii="Arial" w:eastAsia="Arial" w:hAnsi="Arial" w:cs="Arial"/>
              </w:rPr>
              <w:t>80</w:t>
            </w:r>
          </w:p>
        </w:tc>
        <w:tc>
          <w:tcPr>
            <w:tcW w:w="2130" w:type="dxa"/>
            <w:shd w:val="clear" w:color="auto" w:fill="auto"/>
            <w:tcMar>
              <w:top w:w="100" w:type="dxa"/>
              <w:left w:w="100" w:type="dxa"/>
              <w:bottom w:w="100" w:type="dxa"/>
              <w:right w:w="100" w:type="dxa"/>
            </w:tcMar>
          </w:tcPr>
          <w:p w14:paraId="0B548B02" w14:textId="77777777" w:rsidR="004E1E4C" w:rsidRDefault="007B281C">
            <w:pPr>
              <w:widowControl w:val="0"/>
              <w:rPr>
                <w:rFonts w:ascii="Arial" w:eastAsia="Arial" w:hAnsi="Arial" w:cs="Arial"/>
              </w:rPr>
            </w:pPr>
            <w:r>
              <w:rPr>
                <w:rFonts w:ascii="Arial" w:eastAsia="Arial" w:hAnsi="Arial" w:cs="Arial"/>
              </w:rPr>
              <w:t>75-84</w:t>
            </w:r>
          </w:p>
        </w:tc>
      </w:tr>
      <w:tr w:rsidR="004E1E4C" w14:paraId="29579675" w14:textId="77777777">
        <w:tc>
          <w:tcPr>
            <w:tcW w:w="2730" w:type="dxa"/>
            <w:shd w:val="clear" w:color="auto" w:fill="auto"/>
            <w:tcMar>
              <w:top w:w="100" w:type="dxa"/>
              <w:left w:w="100" w:type="dxa"/>
              <w:bottom w:w="100" w:type="dxa"/>
              <w:right w:w="100" w:type="dxa"/>
            </w:tcMar>
          </w:tcPr>
          <w:p w14:paraId="63D61F25" w14:textId="77777777" w:rsidR="004E1E4C" w:rsidRDefault="007B281C">
            <w:pPr>
              <w:widowControl w:val="0"/>
              <w:rPr>
                <w:rFonts w:ascii="Arial" w:eastAsia="Arial" w:hAnsi="Arial" w:cs="Arial"/>
              </w:rPr>
            </w:pPr>
            <w:r>
              <w:rPr>
                <w:rFonts w:ascii="Arial" w:eastAsia="Arial" w:hAnsi="Arial" w:cs="Arial"/>
              </w:rPr>
              <w:t>9</w:t>
            </w:r>
          </w:p>
        </w:tc>
        <w:tc>
          <w:tcPr>
            <w:tcW w:w="2655" w:type="dxa"/>
            <w:shd w:val="clear" w:color="auto" w:fill="auto"/>
            <w:tcMar>
              <w:top w:w="100" w:type="dxa"/>
              <w:left w:w="100" w:type="dxa"/>
              <w:bottom w:w="100" w:type="dxa"/>
              <w:right w:w="100" w:type="dxa"/>
            </w:tcMar>
          </w:tcPr>
          <w:p w14:paraId="2875CB33" w14:textId="77777777" w:rsidR="004E1E4C" w:rsidRDefault="007B281C">
            <w:pPr>
              <w:widowControl w:val="0"/>
              <w:rPr>
                <w:rFonts w:ascii="Arial" w:eastAsia="Arial" w:hAnsi="Arial" w:cs="Arial"/>
              </w:rPr>
            </w:pPr>
            <w:r>
              <w:rPr>
                <w:rFonts w:ascii="Arial" w:eastAsia="Arial" w:hAnsi="Arial" w:cs="Arial"/>
              </w:rPr>
              <w:t>90</w:t>
            </w:r>
          </w:p>
        </w:tc>
        <w:tc>
          <w:tcPr>
            <w:tcW w:w="2130" w:type="dxa"/>
            <w:shd w:val="clear" w:color="auto" w:fill="auto"/>
            <w:tcMar>
              <w:top w:w="100" w:type="dxa"/>
              <w:left w:w="100" w:type="dxa"/>
              <w:bottom w:w="100" w:type="dxa"/>
              <w:right w:w="100" w:type="dxa"/>
            </w:tcMar>
          </w:tcPr>
          <w:p w14:paraId="4A012790" w14:textId="77777777" w:rsidR="004E1E4C" w:rsidRDefault="007B281C">
            <w:pPr>
              <w:widowControl w:val="0"/>
              <w:rPr>
                <w:rFonts w:ascii="Arial" w:eastAsia="Arial" w:hAnsi="Arial" w:cs="Arial"/>
              </w:rPr>
            </w:pPr>
            <w:r>
              <w:rPr>
                <w:rFonts w:ascii="Arial" w:eastAsia="Arial" w:hAnsi="Arial" w:cs="Arial"/>
              </w:rPr>
              <w:t>85-94</w:t>
            </w:r>
          </w:p>
        </w:tc>
      </w:tr>
      <w:tr w:rsidR="004E1E4C" w14:paraId="1138BF42" w14:textId="77777777">
        <w:tc>
          <w:tcPr>
            <w:tcW w:w="2730" w:type="dxa"/>
            <w:shd w:val="clear" w:color="auto" w:fill="auto"/>
            <w:tcMar>
              <w:top w:w="100" w:type="dxa"/>
              <w:left w:w="100" w:type="dxa"/>
              <w:bottom w:w="100" w:type="dxa"/>
              <w:right w:w="100" w:type="dxa"/>
            </w:tcMar>
          </w:tcPr>
          <w:p w14:paraId="2033C37F" w14:textId="77777777" w:rsidR="004E1E4C" w:rsidRDefault="007B281C">
            <w:pPr>
              <w:widowControl w:val="0"/>
              <w:rPr>
                <w:rFonts w:ascii="Arial" w:eastAsia="Arial" w:hAnsi="Arial" w:cs="Arial"/>
              </w:rPr>
            </w:pPr>
            <w:r>
              <w:rPr>
                <w:rFonts w:ascii="Arial" w:eastAsia="Arial" w:hAnsi="Arial" w:cs="Arial"/>
              </w:rPr>
              <w:t>10</w:t>
            </w:r>
          </w:p>
        </w:tc>
        <w:tc>
          <w:tcPr>
            <w:tcW w:w="2655" w:type="dxa"/>
            <w:shd w:val="clear" w:color="auto" w:fill="auto"/>
            <w:tcMar>
              <w:top w:w="100" w:type="dxa"/>
              <w:left w:w="100" w:type="dxa"/>
              <w:bottom w:w="100" w:type="dxa"/>
              <w:right w:w="100" w:type="dxa"/>
            </w:tcMar>
          </w:tcPr>
          <w:p w14:paraId="7CDFB36D" w14:textId="77777777" w:rsidR="004E1E4C" w:rsidRDefault="007B281C">
            <w:pPr>
              <w:widowControl w:val="0"/>
              <w:rPr>
                <w:rFonts w:ascii="Arial" w:eastAsia="Arial" w:hAnsi="Arial" w:cs="Arial"/>
              </w:rPr>
            </w:pPr>
            <w:r>
              <w:rPr>
                <w:rFonts w:ascii="Arial" w:eastAsia="Arial" w:hAnsi="Arial" w:cs="Arial"/>
              </w:rPr>
              <w:t>100</w:t>
            </w:r>
          </w:p>
        </w:tc>
        <w:tc>
          <w:tcPr>
            <w:tcW w:w="2130" w:type="dxa"/>
            <w:shd w:val="clear" w:color="auto" w:fill="auto"/>
            <w:tcMar>
              <w:top w:w="100" w:type="dxa"/>
              <w:left w:w="100" w:type="dxa"/>
              <w:bottom w:w="100" w:type="dxa"/>
              <w:right w:w="100" w:type="dxa"/>
            </w:tcMar>
          </w:tcPr>
          <w:p w14:paraId="2CF36A10" w14:textId="77777777" w:rsidR="004E1E4C" w:rsidRDefault="007B281C">
            <w:pPr>
              <w:widowControl w:val="0"/>
              <w:rPr>
                <w:rFonts w:ascii="Arial" w:eastAsia="Arial" w:hAnsi="Arial" w:cs="Arial"/>
              </w:rPr>
            </w:pPr>
            <w:r>
              <w:rPr>
                <w:rFonts w:ascii="Arial" w:eastAsia="Arial" w:hAnsi="Arial" w:cs="Arial"/>
              </w:rPr>
              <w:t>95-100</w:t>
            </w:r>
          </w:p>
        </w:tc>
      </w:tr>
    </w:tbl>
    <w:p w14:paraId="490DF97A" w14:textId="77777777" w:rsidR="004E1E4C" w:rsidRDefault="004E1E4C"/>
    <w:p w14:paraId="3828A77F" w14:textId="77777777" w:rsidR="004E1E4C" w:rsidRDefault="007B281C">
      <w:pPr>
        <w:pStyle w:val="Heading1"/>
      </w:pPr>
      <w:bookmarkStart w:id="77" w:name="_iideoqr2q60v" w:colFirst="0" w:colLast="0"/>
      <w:bookmarkEnd w:id="77"/>
      <w:r>
        <w:br w:type="page"/>
      </w:r>
    </w:p>
    <w:p w14:paraId="0AAE7560" w14:textId="77777777" w:rsidR="004E1E4C" w:rsidRDefault="007B281C">
      <w:pPr>
        <w:pStyle w:val="Heading1"/>
      </w:pPr>
      <w:bookmarkStart w:id="78" w:name="_a24kkqk7dueo" w:colFirst="0" w:colLast="0"/>
      <w:bookmarkEnd w:id="78"/>
      <w:r>
        <w:lastRenderedPageBreak/>
        <w:t>Appendix C. Acknowledgements</w:t>
      </w:r>
    </w:p>
    <w:p w14:paraId="61D9AD3A" w14:textId="77777777" w:rsidR="004E1E4C" w:rsidRDefault="007B281C">
      <w:pPr>
        <w:rPr>
          <w:rFonts w:ascii="Arial" w:eastAsia="Arial" w:hAnsi="Arial" w:cs="Arial"/>
          <w:b/>
          <w:color w:val="3D85C6"/>
        </w:rPr>
      </w:pPr>
      <w:r>
        <w:rPr>
          <w:rFonts w:ascii="Arial" w:eastAsia="Arial" w:hAnsi="Arial" w:cs="Arial"/>
          <w:b/>
          <w:color w:val="3D85C6"/>
        </w:rPr>
        <w:t>Primary Editor</w:t>
      </w:r>
    </w:p>
    <w:p w14:paraId="76D7839A" w14:textId="77777777" w:rsidR="004E1E4C" w:rsidRDefault="007B281C">
      <w:pPr>
        <w:rPr>
          <w:rFonts w:ascii="Arial" w:eastAsia="Arial" w:hAnsi="Arial" w:cs="Arial"/>
        </w:rPr>
      </w:pPr>
      <w:r>
        <w:rPr>
          <w:rFonts w:ascii="Arial" w:eastAsia="Arial" w:hAnsi="Arial" w:cs="Arial"/>
        </w:rPr>
        <w:t>Jeffrey Mates, US Department of Defense (DoD)</w:t>
      </w:r>
    </w:p>
    <w:p w14:paraId="44E09C9D" w14:textId="77777777" w:rsidR="004E1E4C" w:rsidRDefault="004E1E4C">
      <w:pPr>
        <w:rPr>
          <w:rFonts w:ascii="Arial" w:eastAsia="Arial" w:hAnsi="Arial" w:cs="Arial"/>
        </w:rPr>
      </w:pPr>
    </w:p>
    <w:p w14:paraId="77E4FBA3" w14:textId="77777777" w:rsidR="004E1E4C" w:rsidRDefault="004E1E4C">
      <w:pPr>
        <w:rPr>
          <w:rFonts w:ascii="Arial" w:eastAsia="Arial" w:hAnsi="Arial" w:cs="Arial"/>
          <w:b/>
          <w:color w:val="3D85C6"/>
        </w:rPr>
      </w:pPr>
    </w:p>
    <w:p w14:paraId="26969CCB" w14:textId="77777777" w:rsidR="004E1E4C" w:rsidRDefault="007B281C">
      <w:pPr>
        <w:rPr>
          <w:rFonts w:ascii="Arial" w:eastAsia="Arial" w:hAnsi="Arial" w:cs="Arial"/>
        </w:rPr>
      </w:pPr>
      <w:r>
        <w:rPr>
          <w:rFonts w:ascii="Arial" w:eastAsia="Arial" w:hAnsi="Arial" w:cs="Arial"/>
          <w:b/>
          <w:color w:val="3D85C6"/>
        </w:rPr>
        <w:t>Contributors</w:t>
      </w:r>
    </w:p>
    <w:p w14:paraId="7B09E5E5" w14:textId="77777777" w:rsidR="004E1E4C" w:rsidRDefault="007B281C">
      <w:pPr>
        <w:rPr>
          <w:rFonts w:ascii="Arial" w:eastAsia="Arial" w:hAnsi="Arial" w:cs="Arial"/>
        </w:rPr>
      </w:pPr>
      <w:r>
        <w:rPr>
          <w:rFonts w:ascii="Arial" w:eastAsia="Arial" w:hAnsi="Arial" w:cs="Arial"/>
        </w:rPr>
        <w:t>The following individuals were members of the OASIS CTI Technical Committee and contributed time and effort to ensure that this extension would be possible.  Their contributions are gratefully acknowledged:</w:t>
      </w:r>
    </w:p>
    <w:p w14:paraId="45C56D57" w14:textId="77777777" w:rsidR="004E1E4C" w:rsidRDefault="004E1E4C">
      <w:pPr>
        <w:rPr>
          <w:rFonts w:ascii="Arial" w:eastAsia="Arial" w:hAnsi="Arial" w:cs="Arial"/>
          <w:b/>
        </w:rPr>
      </w:pPr>
    </w:p>
    <w:p w14:paraId="420072DB"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 xml:space="preserve">Alexandre </w:t>
      </w:r>
      <w:proofErr w:type="spellStart"/>
      <w:r>
        <w:rPr>
          <w:rFonts w:ascii="Arial" w:eastAsia="Arial" w:hAnsi="Arial" w:cs="Arial"/>
        </w:rPr>
        <w:t>Cabrol</w:t>
      </w:r>
      <w:proofErr w:type="spellEnd"/>
      <w:r>
        <w:rPr>
          <w:rFonts w:ascii="Arial" w:eastAsia="Arial" w:hAnsi="Arial" w:cs="Arial"/>
        </w:rPr>
        <w:t xml:space="preserve"> Perales, Sopra Steria Group</w:t>
      </w:r>
    </w:p>
    <w:p w14:paraId="264303A4"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Ben Ottoman, Cyber Threat Intelligence Network, Inc. (CTIN)</w:t>
      </w:r>
    </w:p>
    <w:p w14:paraId="73EF7A60"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 xml:space="preserve">Christian Hunt, </w:t>
      </w:r>
      <w:proofErr w:type="spellStart"/>
      <w:r>
        <w:rPr>
          <w:rFonts w:ascii="Arial" w:eastAsia="Arial" w:hAnsi="Arial" w:cs="Arial"/>
        </w:rPr>
        <w:t>Copado</w:t>
      </w:r>
      <w:proofErr w:type="spellEnd"/>
    </w:p>
    <w:p w14:paraId="45369FDF"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Christopher Robinson, Cyber Threat Intelligence Network, Inc. (CTIN)</w:t>
      </w:r>
    </w:p>
    <w:p w14:paraId="5BA01689"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David Kemp, National Security Agency (NSA)</w:t>
      </w:r>
    </w:p>
    <w:p w14:paraId="278D6E85"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 xml:space="preserve">Duncan </w:t>
      </w:r>
      <w:proofErr w:type="spellStart"/>
      <w:r>
        <w:rPr>
          <w:rFonts w:ascii="Arial" w:eastAsia="Arial" w:hAnsi="Arial" w:cs="Arial"/>
        </w:rPr>
        <w:t>Sparrell</w:t>
      </w:r>
      <w:proofErr w:type="spellEnd"/>
      <w:r>
        <w:rPr>
          <w:rFonts w:ascii="Arial" w:eastAsia="Arial" w:hAnsi="Arial" w:cs="Arial"/>
        </w:rPr>
        <w:t xml:space="preserve">, </w:t>
      </w:r>
      <w:proofErr w:type="spellStart"/>
      <w:r>
        <w:rPr>
          <w:rFonts w:ascii="Arial" w:eastAsia="Arial" w:hAnsi="Arial" w:cs="Arial"/>
        </w:rPr>
        <w:t>sFractal</w:t>
      </w:r>
      <w:proofErr w:type="spellEnd"/>
      <w:r>
        <w:rPr>
          <w:rFonts w:ascii="Arial" w:eastAsia="Arial" w:hAnsi="Arial" w:cs="Arial"/>
        </w:rPr>
        <w:t xml:space="preserve"> Consulting LLC</w:t>
      </w:r>
    </w:p>
    <w:p w14:paraId="77D5BB9B"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Emily Ratliff, IBM</w:t>
      </w:r>
    </w:p>
    <w:p w14:paraId="5D8B1A99"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Jane Ginn, Cyber Threat Intelligence Network, Inc. (CTIN)</w:t>
      </w:r>
    </w:p>
    <w:p w14:paraId="3C885200"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 xml:space="preserve">Jason </w:t>
      </w:r>
      <w:proofErr w:type="spellStart"/>
      <w:r>
        <w:rPr>
          <w:rFonts w:ascii="Arial" w:eastAsia="Arial" w:hAnsi="Arial" w:cs="Arial"/>
        </w:rPr>
        <w:t>Keirstead</w:t>
      </w:r>
      <w:proofErr w:type="spellEnd"/>
      <w:r>
        <w:rPr>
          <w:rFonts w:ascii="Arial" w:eastAsia="Arial" w:hAnsi="Arial" w:cs="Arial"/>
        </w:rPr>
        <w:t>, IBM</w:t>
      </w:r>
    </w:p>
    <w:p w14:paraId="54BE8B7D"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 xml:space="preserve">Jeremy </w:t>
      </w:r>
      <w:proofErr w:type="spellStart"/>
      <w:r>
        <w:rPr>
          <w:rFonts w:ascii="Arial" w:eastAsia="Arial" w:hAnsi="Arial" w:cs="Arial"/>
        </w:rPr>
        <w:t>Berthelet</w:t>
      </w:r>
      <w:proofErr w:type="spellEnd"/>
      <w:r>
        <w:rPr>
          <w:rFonts w:ascii="Arial" w:eastAsia="Arial" w:hAnsi="Arial" w:cs="Arial"/>
        </w:rPr>
        <w:t>, Sopra Steria Group</w:t>
      </w:r>
    </w:p>
    <w:p w14:paraId="2CFA0ACF"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 xml:space="preserve">Keven </w:t>
      </w:r>
      <w:proofErr w:type="spellStart"/>
      <w:r>
        <w:rPr>
          <w:rFonts w:ascii="Arial" w:eastAsia="Arial" w:hAnsi="Arial" w:cs="Arial"/>
        </w:rPr>
        <w:t>Ates</w:t>
      </w:r>
      <w:proofErr w:type="spellEnd"/>
      <w:r>
        <w:rPr>
          <w:rFonts w:ascii="Arial" w:eastAsia="Arial" w:hAnsi="Arial" w:cs="Arial"/>
        </w:rPr>
        <w:t>, US Federal Bureau of Investigation</w:t>
      </w:r>
    </w:p>
    <w:p w14:paraId="0F7D7D38"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 xml:space="preserve">Margaux </w:t>
      </w:r>
      <w:proofErr w:type="spellStart"/>
      <w:r>
        <w:rPr>
          <w:rFonts w:ascii="Arial" w:eastAsia="Arial" w:hAnsi="Arial" w:cs="Arial"/>
        </w:rPr>
        <w:t>Quittelier</w:t>
      </w:r>
      <w:proofErr w:type="spellEnd"/>
      <w:r>
        <w:rPr>
          <w:rFonts w:ascii="Arial" w:eastAsia="Arial" w:hAnsi="Arial" w:cs="Arial"/>
        </w:rPr>
        <w:t>, Sopra Steria Group</w:t>
      </w:r>
    </w:p>
    <w:p w14:paraId="5C3994E6"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Michael Rosa, National Security Agency (NSA)</w:t>
      </w:r>
    </w:p>
    <w:p w14:paraId="2812274E"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Richard Piazza, MITRE Corporation</w:t>
      </w:r>
    </w:p>
    <w:p w14:paraId="5B7A9674"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Rob Coderre, Accenture</w:t>
      </w:r>
    </w:p>
    <w:p w14:paraId="08EAC60C"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Robert Keith, Accenture</w:t>
      </w:r>
    </w:p>
    <w:p w14:paraId="31BC6F09"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 xml:space="preserve">Ryan </w:t>
      </w:r>
      <w:proofErr w:type="spellStart"/>
      <w:r>
        <w:rPr>
          <w:rFonts w:ascii="Arial" w:eastAsia="Arial" w:hAnsi="Arial" w:cs="Arial"/>
        </w:rPr>
        <w:t>Hohimer</w:t>
      </w:r>
      <w:proofErr w:type="spellEnd"/>
      <w:r>
        <w:rPr>
          <w:rFonts w:ascii="Arial" w:eastAsia="Arial" w:hAnsi="Arial" w:cs="Arial"/>
        </w:rPr>
        <w:t xml:space="preserve">, </w:t>
      </w:r>
      <w:proofErr w:type="spellStart"/>
      <w:r>
        <w:rPr>
          <w:rFonts w:ascii="Arial" w:eastAsia="Arial" w:hAnsi="Arial" w:cs="Arial"/>
        </w:rPr>
        <w:t>DarkLight</w:t>
      </w:r>
      <w:proofErr w:type="spellEnd"/>
      <w:r>
        <w:rPr>
          <w:rFonts w:ascii="Arial" w:eastAsia="Arial" w:hAnsi="Arial" w:cs="Arial"/>
        </w:rPr>
        <w:t>, Inc.</w:t>
      </w:r>
    </w:p>
    <w:p w14:paraId="24FC7A59"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Scott Robertson, Kaiser Permanente</w:t>
      </w:r>
    </w:p>
    <w:p w14:paraId="04EE6627"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Trey Darley, CCB/CERT.be</w:t>
      </w:r>
    </w:p>
    <w:p w14:paraId="48D19406" w14:textId="77777777" w:rsidR="004E1E4C" w:rsidRDefault="007B281C">
      <w:pPr>
        <w:pBdr>
          <w:top w:val="nil"/>
          <w:left w:val="nil"/>
          <w:bottom w:val="nil"/>
          <w:right w:val="nil"/>
          <w:between w:val="nil"/>
        </w:pBdr>
        <w:rPr>
          <w:rFonts w:ascii="Arial" w:eastAsia="Arial" w:hAnsi="Arial" w:cs="Arial"/>
        </w:rPr>
      </w:pPr>
      <w:r>
        <w:rPr>
          <w:rFonts w:ascii="Arial" w:eastAsia="Arial" w:hAnsi="Arial" w:cs="Arial"/>
        </w:rPr>
        <w:t xml:space="preserve">Vasileios </w:t>
      </w:r>
      <w:proofErr w:type="spellStart"/>
      <w:r>
        <w:rPr>
          <w:rFonts w:ascii="Arial" w:eastAsia="Arial" w:hAnsi="Arial" w:cs="Arial"/>
        </w:rPr>
        <w:t>Mavroeidis</w:t>
      </w:r>
      <w:proofErr w:type="spellEnd"/>
      <w:r>
        <w:rPr>
          <w:rFonts w:ascii="Arial" w:eastAsia="Arial" w:hAnsi="Arial" w:cs="Arial"/>
        </w:rPr>
        <w:t>, University of Oslo</w:t>
      </w:r>
    </w:p>
    <w:p w14:paraId="2B288A50" w14:textId="77777777" w:rsidR="004E1E4C" w:rsidRDefault="004E1E4C">
      <w:pPr>
        <w:pBdr>
          <w:top w:val="nil"/>
          <w:left w:val="nil"/>
          <w:bottom w:val="nil"/>
          <w:right w:val="nil"/>
          <w:between w:val="nil"/>
        </w:pBdr>
        <w:rPr>
          <w:rFonts w:ascii="Arial" w:eastAsia="Arial" w:hAnsi="Arial" w:cs="Arial"/>
        </w:rPr>
      </w:pPr>
    </w:p>
    <w:p w14:paraId="4D4EFAA0" w14:textId="77777777" w:rsidR="004E1E4C" w:rsidRDefault="004E1E4C"/>
    <w:p w14:paraId="69F1A49D" w14:textId="77777777" w:rsidR="004E1E4C" w:rsidRDefault="007B281C">
      <w:pPr>
        <w:pStyle w:val="Heading1"/>
      </w:pPr>
      <w:bookmarkStart w:id="79" w:name="_iphtnr53lsts" w:colFirst="0" w:colLast="0"/>
      <w:bookmarkEnd w:id="79"/>
      <w:r>
        <w:br w:type="page"/>
      </w:r>
    </w:p>
    <w:p w14:paraId="764508BA" w14:textId="77777777" w:rsidR="004E1E4C" w:rsidRDefault="007B281C">
      <w:pPr>
        <w:pStyle w:val="Heading1"/>
      </w:pPr>
      <w:bookmarkStart w:id="80" w:name="_krzdyq6cdlvk" w:colFirst="0" w:colLast="0"/>
      <w:bookmarkEnd w:id="80"/>
      <w:r>
        <w:lastRenderedPageBreak/>
        <w:t>Appendix D. Revision History</w:t>
      </w:r>
    </w:p>
    <w:p w14:paraId="0B0DD677" w14:textId="77777777" w:rsidR="004E1E4C" w:rsidRDefault="004E1E4C"/>
    <w:tbl>
      <w:tblPr>
        <w:tblW w:w="9120" w:type="dxa"/>
        <w:tblLayout w:type="fixed"/>
        <w:tblCellMar>
          <w:top w:w="100" w:type="dxa"/>
          <w:left w:w="100" w:type="dxa"/>
          <w:bottom w:w="100" w:type="dxa"/>
          <w:right w:w="100" w:type="dxa"/>
        </w:tblCellMar>
        <w:tblLook w:val="0600" w:firstRow="0" w:lastRow="0" w:firstColumn="0" w:lastColumn="0" w:noHBand="1" w:noVBand="1"/>
      </w:tblPr>
      <w:tblGrid>
        <w:gridCol w:w="1606"/>
        <w:gridCol w:w="1484"/>
        <w:gridCol w:w="2401"/>
        <w:gridCol w:w="3629"/>
      </w:tblGrid>
      <w:tr w:rsidR="00696CC4" w14:paraId="5CF93C9D" w14:textId="77777777" w:rsidTr="00696CC4">
        <w:tc>
          <w:tcPr>
            <w:tcW w:w="1605" w:type="dxa"/>
            <w:tcBorders>
              <w:top w:val="single" w:sz="8" w:space="0" w:color="000000"/>
              <w:left w:val="single" w:sz="8" w:space="0" w:color="000000"/>
              <w:bottom w:val="single" w:sz="8" w:space="0" w:color="000000"/>
              <w:right w:val="single" w:sz="8" w:space="0" w:color="000000"/>
            </w:tcBorders>
            <w:hideMark/>
          </w:tcPr>
          <w:p w14:paraId="2CE95791" w14:textId="77777777" w:rsidR="00696CC4" w:rsidRDefault="00696CC4">
            <w:pPr>
              <w:pStyle w:val="LO-normal"/>
              <w:widowControl w:val="0"/>
              <w:jc w:val="center"/>
              <w:rPr>
                <w:b/>
              </w:rPr>
            </w:pPr>
            <w:r>
              <w:rPr>
                <w:b/>
              </w:rPr>
              <w:t>Revision</w:t>
            </w:r>
          </w:p>
        </w:tc>
        <w:tc>
          <w:tcPr>
            <w:tcW w:w="1484" w:type="dxa"/>
            <w:tcBorders>
              <w:top w:val="single" w:sz="8" w:space="0" w:color="000000"/>
              <w:left w:val="single" w:sz="6" w:space="0" w:color="000000"/>
              <w:bottom w:val="single" w:sz="8" w:space="0" w:color="000000"/>
              <w:right w:val="single" w:sz="8" w:space="0" w:color="000000"/>
            </w:tcBorders>
            <w:hideMark/>
          </w:tcPr>
          <w:p w14:paraId="0ED12DD5" w14:textId="77777777" w:rsidR="00696CC4" w:rsidRDefault="00696CC4">
            <w:pPr>
              <w:pStyle w:val="LO-normal"/>
              <w:widowControl w:val="0"/>
              <w:jc w:val="center"/>
              <w:rPr>
                <w:b/>
              </w:rPr>
            </w:pPr>
            <w:r>
              <w:rPr>
                <w:b/>
              </w:rPr>
              <w:t>Date</w:t>
            </w:r>
          </w:p>
        </w:tc>
        <w:tc>
          <w:tcPr>
            <w:tcW w:w="2401" w:type="dxa"/>
            <w:tcBorders>
              <w:top w:val="single" w:sz="8" w:space="0" w:color="000000"/>
              <w:left w:val="single" w:sz="6" w:space="0" w:color="000000"/>
              <w:bottom w:val="single" w:sz="8" w:space="0" w:color="000000"/>
              <w:right w:val="single" w:sz="8" w:space="0" w:color="000000"/>
            </w:tcBorders>
            <w:hideMark/>
          </w:tcPr>
          <w:p w14:paraId="09D7FF8A" w14:textId="77777777" w:rsidR="00696CC4" w:rsidRDefault="00696CC4">
            <w:pPr>
              <w:pStyle w:val="LO-normal"/>
              <w:widowControl w:val="0"/>
              <w:jc w:val="center"/>
              <w:rPr>
                <w:b/>
              </w:rPr>
            </w:pPr>
            <w:r>
              <w:rPr>
                <w:b/>
              </w:rPr>
              <w:t>Editor</w:t>
            </w:r>
          </w:p>
        </w:tc>
        <w:tc>
          <w:tcPr>
            <w:tcW w:w="3629" w:type="dxa"/>
            <w:tcBorders>
              <w:top w:val="single" w:sz="8" w:space="0" w:color="000000"/>
              <w:left w:val="single" w:sz="6" w:space="0" w:color="000000"/>
              <w:bottom w:val="single" w:sz="8" w:space="0" w:color="000000"/>
              <w:right w:val="single" w:sz="8" w:space="0" w:color="000000"/>
            </w:tcBorders>
            <w:hideMark/>
          </w:tcPr>
          <w:p w14:paraId="3E7300FA" w14:textId="77777777" w:rsidR="00696CC4" w:rsidRDefault="00696CC4">
            <w:pPr>
              <w:pStyle w:val="LO-normal"/>
              <w:widowControl w:val="0"/>
              <w:rPr>
                <w:b/>
              </w:rPr>
            </w:pPr>
            <w:r>
              <w:rPr>
                <w:b/>
              </w:rPr>
              <w:t>Changes Made</w:t>
            </w:r>
          </w:p>
        </w:tc>
      </w:tr>
      <w:tr w:rsidR="00696CC4" w14:paraId="191A6862" w14:textId="77777777" w:rsidTr="00696CC4">
        <w:tc>
          <w:tcPr>
            <w:tcW w:w="1605" w:type="dxa"/>
            <w:tcBorders>
              <w:top w:val="single" w:sz="6" w:space="0" w:color="000000"/>
              <w:left w:val="single" w:sz="8" w:space="0" w:color="000000"/>
              <w:bottom w:val="single" w:sz="6" w:space="0" w:color="000000"/>
              <w:right w:val="single" w:sz="8" w:space="0" w:color="000000"/>
            </w:tcBorders>
            <w:hideMark/>
          </w:tcPr>
          <w:p w14:paraId="6097479F" w14:textId="77777777" w:rsidR="00696CC4" w:rsidRDefault="00696CC4">
            <w:pPr>
              <w:pStyle w:val="LO-normal"/>
              <w:widowControl w:val="0"/>
            </w:pPr>
            <w:r>
              <w:t>01</w:t>
            </w:r>
          </w:p>
        </w:tc>
        <w:tc>
          <w:tcPr>
            <w:tcW w:w="1484" w:type="dxa"/>
            <w:tcBorders>
              <w:top w:val="single" w:sz="6" w:space="0" w:color="000000"/>
              <w:left w:val="single" w:sz="6" w:space="0" w:color="000000"/>
              <w:bottom w:val="single" w:sz="6" w:space="0" w:color="000000"/>
              <w:right w:val="single" w:sz="8" w:space="0" w:color="000000"/>
            </w:tcBorders>
            <w:hideMark/>
          </w:tcPr>
          <w:p w14:paraId="26A390E1" w14:textId="77777777" w:rsidR="00696CC4" w:rsidRDefault="00696CC4">
            <w:pPr>
              <w:pStyle w:val="LO-normal"/>
              <w:widowControl w:val="0"/>
            </w:pPr>
            <w:r>
              <w:t>2022-05-23</w:t>
            </w:r>
          </w:p>
        </w:tc>
        <w:tc>
          <w:tcPr>
            <w:tcW w:w="2401" w:type="dxa"/>
            <w:tcBorders>
              <w:top w:val="single" w:sz="6" w:space="0" w:color="000000"/>
              <w:left w:val="single" w:sz="6" w:space="0" w:color="000000"/>
              <w:bottom w:val="single" w:sz="6" w:space="0" w:color="000000"/>
              <w:right w:val="single" w:sz="8" w:space="0" w:color="000000"/>
            </w:tcBorders>
            <w:hideMark/>
          </w:tcPr>
          <w:p w14:paraId="6BF9D3B7" w14:textId="77777777" w:rsidR="00696CC4" w:rsidRDefault="00696CC4">
            <w:pPr>
              <w:pStyle w:val="LO-normal"/>
              <w:widowControl w:val="0"/>
            </w:pPr>
            <w:r>
              <w:t>Incident Mini Group</w:t>
            </w:r>
          </w:p>
        </w:tc>
        <w:tc>
          <w:tcPr>
            <w:tcW w:w="3629" w:type="dxa"/>
            <w:tcBorders>
              <w:top w:val="single" w:sz="6" w:space="0" w:color="000000"/>
              <w:left w:val="single" w:sz="6" w:space="0" w:color="000000"/>
              <w:bottom w:val="single" w:sz="6" w:space="0" w:color="000000"/>
              <w:right w:val="single" w:sz="8" w:space="0" w:color="000000"/>
            </w:tcBorders>
            <w:hideMark/>
          </w:tcPr>
          <w:p w14:paraId="6A3BF45C" w14:textId="77777777" w:rsidR="00696CC4" w:rsidRDefault="00696CC4">
            <w:pPr>
              <w:pStyle w:val="LO-normal"/>
              <w:widowControl w:val="0"/>
            </w:pPr>
            <w:r>
              <w:t>Initial Version</w:t>
            </w:r>
          </w:p>
        </w:tc>
      </w:tr>
      <w:tr w:rsidR="00696CC4" w14:paraId="5A1EA6C1" w14:textId="77777777" w:rsidTr="00696CC4">
        <w:tc>
          <w:tcPr>
            <w:tcW w:w="1605" w:type="dxa"/>
            <w:tcBorders>
              <w:top w:val="single" w:sz="6" w:space="0" w:color="000000"/>
              <w:left w:val="single" w:sz="8" w:space="0" w:color="000000"/>
              <w:bottom w:val="single" w:sz="6" w:space="0" w:color="000000"/>
              <w:right w:val="single" w:sz="8" w:space="0" w:color="000000"/>
            </w:tcBorders>
            <w:hideMark/>
          </w:tcPr>
          <w:p w14:paraId="25232DDA" w14:textId="77777777" w:rsidR="00696CC4" w:rsidRDefault="00696CC4">
            <w:pPr>
              <w:pStyle w:val="LO-normal"/>
              <w:widowControl w:val="0"/>
            </w:pPr>
            <w:r>
              <w:t>02</w:t>
            </w:r>
          </w:p>
        </w:tc>
        <w:tc>
          <w:tcPr>
            <w:tcW w:w="1484" w:type="dxa"/>
            <w:tcBorders>
              <w:top w:val="single" w:sz="6" w:space="0" w:color="000000"/>
              <w:left w:val="single" w:sz="6" w:space="0" w:color="000000"/>
              <w:bottom w:val="single" w:sz="6" w:space="0" w:color="000000"/>
              <w:right w:val="single" w:sz="8" w:space="0" w:color="000000"/>
            </w:tcBorders>
            <w:hideMark/>
          </w:tcPr>
          <w:p w14:paraId="51A2CB27" w14:textId="77777777" w:rsidR="00696CC4" w:rsidRDefault="00696CC4">
            <w:pPr>
              <w:pStyle w:val="LO-normal"/>
              <w:widowControl w:val="0"/>
            </w:pPr>
            <w:r>
              <w:t>2022-10-27</w:t>
            </w:r>
          </w:p>
        </w:tc>
        <w:tc>
          <w:tcPr>
            <w:tcW w:w="2401" w:type="dxa"/>
            <w:tcBorders>
              <w:top w:val="single" w:sz="6" w:space="0" w:color="000000"/>
              <w:left w:val="single" w:sz="6" w:space="0" w:color="000000"/>
              <w:bottom w:val="single" w:sz="6" w:space="0" w:color="000000"/>
              <w:right w:val="single" w:sz="8" w:space="0" w:color="000000"/>
            </w:tcBorders>
            <w:hideMark/>
          </w:tcPr>
          <w:p w14:paraId="6D587187" w14:textId="77777777" w:rsidR="00696CC4" w:rsidRDefault="00696CC4">
            <w:pPr>
              <w:pStyle w:val="LO-normal"/>
              <w:widowControl w:val="0"/>
            </w:pPr>
            <w:r>
              <w:t>Jeffrey Mates</w:t>
            </w:r>
          </w:p>
        </w:tc>
        <w:tc>
          <w:tcPr>
            <w:tcW w:w="3629" w:type="dxa"/>
            <w:tcBorders>
              <w:top w:val="single" w:sz="6" w:space="0" w:color="000000"/>
              <w:left w:val="single" w:sz="6" w:space="0" w:color="000000"/>
              <w:bottom w:val="single" w:sz="6" w:space="0" w:color="000000"/>
              <w:right w:val="single" w:sz="8" w:space="0" w:color="000000"/>
            </w:tcBorders>
            <w:hideMark/>
          </w:tcPr>
          <w:p w14:paraId="75084A7D" w14:textId="77777777" w:rsidR="00696CC4" w:rsidRDefault="00696CC4">
            <w:pPr>
              <w:pStyle w:val="LO-normal"/>
              <w:widowControl w:val="0"/>
            </w:pPr>
            <w:r>
              <w:t xml:space="preserve">Added “ongoing” to activity-outcome-enum.  Removed normative text for </w:t>
            </w:r>
            <w:proofErr w:type="spellStart"/>
            <w:r>
              <w:t>attacker_</w:t>
            </w:r>
            <w:proofErr w:type="gramStart"/>
            <w:r>
              <w:t>activity.pattern</w:t>
            </w:r>
            <w:proofErr w:type="gramEnd"/>
            <w:r>
              <w:t>_ref</w:t>
            </w:r>
            <w:proofErr w:type="spellEnd"/>
            <w:r>
              <w:t xml:space="preserve"> that indicated a field that does not exist can be excluded if it is present.</w:t>
            </w:r>
          </w:p>
        </w:tc>
      </w:tr>
      <w:tr w:rsidR="00696CC4" w14:paraId="7F8E2A55" w14:textId="77777777" w:rsidTr="00696CC4">
        <w:tc>
          <w:tcPr>
            <w:tcW w:w="1605" w:type="dxa"/>
            <w:tcBorders>
              <w:top w:val="single" w:sz="6" w:space="0" w:color="000000"/>
              <w:left w:val="single" w:sz="8" w:space="0" w:color="000000"/>
              <w:bottom w:val="single" w:sz="6" w:space="0" w:color="000000"/>
              <w:right w:val="single" w:sz="8" w:space="0" w:color="000000"/>
            </w:tcBorders>
          </w:tcPr>
          <w:p w14:paraId="64F01201" w14:textId="77777777" w:rsidR="00696CC4" w:rsidRDefault="00696CC4">
            <w:pPr>
              <w:pStyle w:val="LO-normal"/>
              <w:widowControl w:val="0"/>
            </w:pPr>
            <w:r>
              <w:t>03</w:t>
            </w:r>
          </w:p>
        </w:tc>
        <w:tc>
          <w:tcPr>
            <w:tcW w:w="1484" w:type="dxa"/>
            <w:tcBorders>
              <w:top w:val="single" w:sz="6" w:space="0" w:color="000000"/>
              <w:left w:val="single" w:sz="6" w:space="0" w:color="000000"/>
              <w:bottom w:val="single" w:sz="6" w:space="0" w:color="000000"/>
              <w:right w:val="single" w:sz="8" w:space="0" w:color="000000"/>
            </w:tcBorders>
          </w:tcPr>
          <w:p w14:paraId="68EF8CAC" w14:textId="77777777" w:rsidR="00696CC4" w:rsidRDefault="00696CC4">
            <w:pPr>
              <w:pStyle w:val="LO-normal"/>
              <w:widowControl w:val="0"/>
            </w:pPr>
            <w:r>
              <w:t>2023-02-15</w:t>
            </w:r>
          </w:p>
        </w:tc>
        <w:tc>
          <w:tcPr>
            <w:tcW w:w="2401" w:type="dxa"/>
            <w:tcBorders>
              <w:top w:val="single" w:sz="6" w:space="0" w:color="000000"/>
              <w:left w:val="single" w:sz="6" w:space="0" w:color="000000"/>
              <w:bottom w:val="single" w:sz="6" w:space="0" w:color="000000"/>
              <w:right w:val="single" w:sz="8" w:space="0" w:color="000000"/>
            </w:tcBorders>
          </w:tcPr>
          <w:p w14:paraId="48F49A4B" w14:textId="62D003D7" w:rsidR="00696CC4" w:rsidRDefault="001A746B">
            <w:pPr>
              <w:pStyle w:val="LO-normal"/>
              <w:widowControl w:val="0"/>
            </w:pPr>
            <w:r>
              <w:t>CTI-TC Working Group</w:t>
            </w:r>
          </w:p>
        </w:tc>
        <w:tc>
          <w:tcPr>
            <w:tcW w:w="3629" w:type="dxa"/>
            <w:tcBorders>
              <w:top w:val="single" w:sz="6" w:space="0" w:color="000000"/>
              <w:left w:val="single" w:sz="6" w:space="0" w:color="000000"/>
              <w:bottom w:val="single" w:sz="6" w:space="0" w:color="000000"/>
              <w:right w:val="single" w:sz="8" w:space="0" w:color="000000"/>
            </w:tcBorders>
          </w:tcPr>
          <w:p w14:paraId="6AD01A17" w14:textId="77777777" w:rsidR="00696CC4" w:rsidRDefault="00696CC4" w:rsidP="00696CC4">
            <w:pPr>
              <w:widowControl w:val="0"/>
              <w:pBdr>
                <w:top w:val="nil"/>
                <w:left w:val="nil"/>
                <w:bottom w:val="nil"/>
                <w:right w:val="nil"/>
                <w:between w:val="nil"/>
              </w:pBdr>
            </w:pPr>
            <w:r>
              <w:t xml:space="preserve">Added labels and criticality to all impact types.  Made </w:t>
            </w:r>
            <w:proofErr w:type="spellStart"/>
            <w:r>
              <w:t>impacted_refs</w:t>
            </w:r>
            <w:proofErr w:type="spellEnd"/>
            <w:r>
              <w:t xml:space="preserve"> optional for availability impact.</w:t>
            </w:r>
          </w:p>
          <w:p w14:paraId="4C85E54E" w14:textId="77777777" w:rsidR="00696CC4" w:rsidRDefault="00696CC4" w:rsidP="00696CC4">
            <w:pPr>
              <w:widowControl w:val="0"/>
              <w:pBdr>
                <w:top w:val="nil"/>
                <w:left w:val="nil"/>
                <w:bottom w:val="nil"/>
                <w:right w:val="nil"/>
                <w:between w:val="nil"/>
              </w:pBdr>
            </w:pPr>
          </w:p>
          <w:p w14:paraId="47BAD267" w14:textId="45C4665B" w:rsidR="00696CC4" w:rsidRDefault="00696CC4" w:rsidP="00696CC4">
            <w:pPr>
              <w:pStyle w:val="LO-normal"/>
              <w:widowControl w:val="0"/>
            </w:pPr>
            <w:r>
              <w:t>Re</w:t>
            </w:r>
            <w:r w:rsidR="001A746B">
              <w:t xml:space="preserve">placed </w:t>
            </w:r>
            <w:proofErr w:type="spellStart"/>
            <w:r w:rsidR="001A746B">
              <w:t>availability_impact</w:t>
            </w:r>
            <w:proofErr w:type="spellEnd"/>
            <w:r w:rsidR="001A746B">
              <w:t xml:space="preserve"> with </w:t>
            </w:r>
            <w:proofErr w:type="spellStart"/>
            <w:r w:rsidR="001A746B">
              <w:t>availability_impacts</w:t>
            </w:r>
            <w:proofErr w:type="spellEnd"/>
            <w:r>
              <w:t xml:space="preserve"> new guidance is to use scores for this in more granular </w:t>
            </w:r>
            <w:proofErr w:type="spellStart"/>
            <w:r>
              <w:t>availability_impacts</w:t>
            </w:r>
            <w:proofErr w:type="spellEnd"/>
            <w:r>
              <w:t>.</w:t>
            </w:r>
          </w:p>
          <w:p w14:paraId="652696ED" w14:textId="77777777" w:rsidR="00696CC4" w:rsidRDefault="00696CC4" w:rsidP="00696CC4">
            <w:pPr>
              <w:pStyle w:val="LO-normal"/>
              <w:widowControl w:val="0"/>
            </w:pPr>
          </w:p>
          <w:p w14:paraId="1478F650" w14:textId="77777777" w:rsidR="00696CC4" w:rsidRDefault="00696CC4" w:rsidP="00696CC4">
            <w:pPr>
              <w:pStyle w:val="LO-normal"/>
              <w:widowControl w:val="0"/>
            </w:pPr>
            <w:r>
              <w:t>Added ransom-demand and ransom-payment to monetary impact type.</w:t>
            </w:r>
          </w:p>
        </w:tc>
      </w:tr>
    </w:tbl>
    <w:p w14:paraId="0BFB05D4" w14:textId="77777777" w:rsidR="004E1E4C" w:rsidRDefault="004E1E4C"/>
    <w:sectPr w:rsidR="004E1E4C">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1E607" w14:textId="77777777" w:rsidR="0091446D" w:rsidRDefault="0091446D">
      <w:r>
        <w:separator/>
      </w:r>
    </w:p>
  </w:endnote>
  <w:endnote w:type="continuationSeparator" w:id="0">
    <w:p w14:paraId="655604A0" w14:textId="77777777" w:rsidR="0091446D" w:rsidRDefault="0091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enl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9A286" w14:textId="77777777" w:rsidR="0091446D" w:rsidRDefault="0091446D">
    <w:pPr>
      <w:pBdr>
        <w:top w:val="nil"/>
        <w:left w:val="nil"/>
        <w:bottom w:val="nil"/>
        <w:right w:val="nil"/>
        <w:between w:val="nil"/>
      </w:pBdr>
      <w:tabs>
        <w:tab w:val="center" w:pos="4680"/>
        <w:tab w:val="right" w:pos="9360"/>
      </w:tabs>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end"/>
    </w:r>
  </w:p>
  <w:p w14:paraId="49DCF58D" w14:textId="77777777" w:rsidR="0091446D" w:rsidRDefault="0091446D">
    <w:pPr>
      <w:pBdr>
        <w:top w:val="nil"/>
        <w:left w:val="nil"/>
        <w:bottom w:val="nil"/>
        <w:right w:val="nil"/>
        <w:between w:val="nil"/>
      </w:pBdr>
      <w:tabs>
        <w:tab w:val="center" w:pos="4680"/>
        <w:tab w:val="right" w:pos="9360"/>
      </w:tabs>
      <w:rPr>
        <w:rFonts w:ascii="Arial" w:eastAsia="Arial" w:hAnsi="Arial" w:cs="Arial"/>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1C696" w14:textId="77777777" w:rsidR="0091446D" w:rsidRDefault="0091446D">
    <w:pPr>
      <w:pBdr>
        <w:top w:val="nil"/>
        <w:left w:val="nil"/>
        <w:bottom w:val="nil"/>
        <w:right w:val="nil"/>
        <w:between w:val="nil"/>
      </w:pBdr>
      <w:tabs>
        <w:tab w:val="center" w:pos="4680"/>
        <w:tab w:val="right" w:pos="9360"/>
      </w:tabs>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03EC5810" w14:textId="77777777" w:rsidR="0091446D" w:rsidRDefault="0091446D">
    <w:pPr>
      <w:pBdr>
        <w:top w:val="nil"/>
        <w:left w:val="nil"/>
        <w:bottom w:val="nil"/>
        <w:right w:val="nil"/>
        <w:between w:val="nil"/>
      </w:pBdr>
      <w:tabs>
        <w:tab w:val="center" w:pos="4680"/>
        <w:tab w:val="right" w:pos="9360"/>
      </w:tabs>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DD545" w14:textId="77777777" w:rsidR="0091446D" w:rsidRDefault="0091446D">
      <w:r>
        <w:separator/>
      </w:r>
    </w:p>
  </w:footnote>
  <w:footnote w:type="continuationSeparator" w:id="0">
    <w:p w14:paraId="1F7D8155" w14:textId="77777777" w:rsidR="0091446D" w:rsidRDefault="00914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861A2"/>
    <w:multiLevelType w:val="multilevel"/>
    <w:tmpl w:val="85F0E6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6A225AD7"/>
    <w:multiLevelType w:val="multilevel"/>
    <w:tmpl w:val="581EF3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E4C"/>
    <w:rsid w:val="000A1F78"/>
    <w:rsid w:val="001A746B"/>
    <w:rsid w:val="004102DF"/>
    <w:rsid w:val="004E1E4C"/>
    <w:rsid w:val="00696CC4"/>
    <w:rsid w:val="006A589E"/>
    <w:rsid w:val="007B281C"/>
    <w:rsid w:val="008D3AA9"/>
    <w:rsid w:val="0091446D"/>
    <w:rsid w:val="00A36F1C"/>
    <w:rsid w:val="00B127A2"/>
    <w:rsid w:val="00CB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86F24E"/>
  <w15:docId w15:val="{C525D22F-EB12-485B-966D-63036A9F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CC4"/>
  </w:style>
  <w:style w:type="paragraph" w:styleId="Heading1">
    <w:name w:val="heading 1"/>
    <w:basedOn w:val="Normal"/>
    <w:next w:val="Normal"/>
    <w:uiPriority w:val="9"/>
    <w:qFormat/>
    <w:pPr>
      <w:keepNext/>
      <w:keepLines/>
      <w:spacing w:before="360" w:after="120" w:line="276" w:lineRule="auto"/>
      <w:outlineLvl w:val="0"/>
    </w:pPr>
    <w:rPr>
      <w:rFonts w:ascii="Arial" w:eastAsia="Arial" w:hAnsi="Arial" w:cs="Arial"/>
      <w:b/>
      <w:color w:val="3B0070"/>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b/>
      <w:color w:val="3B0070"/>
      <w:sz w:val="28"/>
      <w:szCs w:val="28"/>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b/>
      <w:color w:val="3B0070"/>
      <w:sz w:val="26"/>
      <w:szCs w:val="26"/>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b/>
      <w:color w:val="3B007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rFonts w:ascii="Arial" w:eastAsia="Arial" w:hAnsi="Arial" w:cs="Arial"/>
      <w:b/>
      <w:color w:val="3B0070"/>
      <w:sz w:val="28"/>
      <w:szCs w:val="28"/>
    </w:rPr>
  </w:style>
  <w:style w:type="paragraph" w:styleId="Subtitle">
    <w:name w:val="Subtitle"/>
    <w:basedOn w:val="Normal"/>
    <w:next w:val="Normal"/>
    <w:uiPriority w:val="11"/>
    <w:qFormat/>
    <w:pPr>
      <w:keepNext/>
      <w:keepLines/>
      <w:spacing w:before="120"/>
    </w:pPr>
    <w:rPr>
      <w:rFonts w:ascii="Arial" w:eastAsia="Arial" w:hAnsi="Arial" w:cs="Arial"/>
      <w:b/>
      <w:color w:val="3B0070"/>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96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CC4"/>
    <w:rPr>
      <w:rFonts w:ascii="Segoe UI" w:hAnsi="Segoe UI" w:cs="Segoe UI"/>
      <w:sz w:val="18"/>
      <w:szCs w:val="18"/>
    </w:rPr>
  </w:style>
  <w:style w:type="paragraph" w:customStyle="1" w:styleId="LO-normal">
    <w:name w:val="LO-normal"/>
    <w:qFormat/>
    <w:rsid w:val="00696CC4"/>
    <w:pPr>
      <w:suppressAutoHyphens/>
    </w:pPr>
    <w:rPr>
      <w:rFonts w:eastAsia="NSimSun"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994518">
      <w:bodyDiv w:val="1"/>
      <w:marLeft w:val="0"/>
      <w:marRight w:val="0"/>
      <w:marTop w:val="0"/>
      <w:marBottom w:val="0"/>
      <w:divBdr>
        <w:top w:val="none" w:sz="0" w:space="0" w:color="auto"/>
        <w:left w:val="none" w:sz="0" w:space="0" w:color="auto"/>
        <w:bottom w:val="none" w:sz="0" w:space="0" w:color="auto"/>
        <w:right w:val="none" w:sz="0" w:space="0" w:color="auto"/>
      </w:divBdr>
    </w:div>
    <w:div w:id="1763643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5BC00-E9FA-45AA-99BA-4E846744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40</Pages>
  <Words>6612</Words>
  <Characters>37690</Characters>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2023-02-15T22:20:00Z</dcterms:created>
  <dcterms:modified xsi:type="dcterms:W3CDTF">2023-02-17T20:10:00Z</dcterms:modified>
</cp:coreProperties>
</file>