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653362">
      <w:pPr>
        <w:pStyle w:val="a3"/>
        <w:spacing w:before="0" w:beforeAutospacing="0" w:after="0" w:afterAutospacing="0"/>
        <w:rPr>
          <w:rFonts w:ascii="等线" w:eastAsia="等线" w:hAnsi="等线"/>
          <w:sz w:val="40"/>
          <w:szCs w:val="40"/>
        </w:rPr>
      </w:pPr>
      <w:r>
        <w:rPr>
          <w:rFonts w:ascii="等线" w:eastAsia="等线" w:hAnsi="等线" w:hint="eastAsia"/>
          <w:sz w:val="40"/>
          <w:szCs w:val="40"/>
        </w:rPr>
        <w:t xml:space="preserve">2022.2.28 </w:t>
      </w:r>
      <w:r>
        <w:rPr>
          <w:rFonts w:ascii="等线" w:eastAsia="等线" w:hAnsi="等线" w:hint="eastAsia"/>
          <w:sz w:val="40"/>
          <w:szCs w:val="40"/>
        </w:rPr>
        <w:t>炮弹</w:t>
      </w:r>
    </w:p>
    <w:p w:rsidR="00000000" w:rsidRDefault="00653362">
      <w:pPr>
        <w:pStyle w:val="a3"/>
        <w:spacing w:before="0" w:beforeAutospacing="0" w:after="0" w:afterAutospacing="0"/>
        <w:rPr>
          <w:rFonts w:ascii="等线" w:eastAsia="等线" w:hAnsi="等线" w:hint="eastAsia"/>
          <w:color w:val="767676"/>
          <w:sz w:val="20"/>
          <w:szCs w:val="20"/>
        </w:rPr>
      </w:pPr>
      <w:r>
        <w:rPr>
          <w:rFonts w:ascii="Calibri" w:eastAsia="等线" w:hAnsi="Calibri" w:cs="Calibri"/>
          <w:color w:val="767676"/>
          <w:sz w:val="20"/>
          <w:szCs w:val="20"/>
        </w:rPr>
        <w:t>2022</w:t>
      </w:r>
      <w:r>
        <w:rPr>
          <w:rFonts w:ascii="等线" w:eastAsia="等线" w:hAnsi="等线" w:hint="eastAsia"/>
          <w:color w:val="767676"/>
          <w:sz w:val="20"/>
          <w:szCs w:val="20"/>
        </w:rPr>
        <w:t>年</w:t>
      </w:r>
      <w:r>
        <w:rPr>
          <w:rFonts w:ascii="Calibri" w:eastAsia="等线" w:hAnsi="Calibri" w:cs="Calibri"/>
          <w:color w:val="767676"/>
          <w:sz w:val="20"/>
          <w:szCs w:val="20"/>
        </w:rPr>
        <w:t>2</w:t>
      </w:r>
      <w:r>
        <w:rPr>
          <w:rFonts w:ascii="等线" w:eastAsia="等线" w:hAnsi="等线" w:hint="eastAsia"/>
          <w:color w:val="767676"/>
          <w:sz w:val="20"/>
          <w:szCs w:val="20"/>
        </w:rPr>
        <w:t>月</w:t>
      </w:r>
      <w:r>
        <w:rPr>
          <w:rFonts w:ascii="Calibri" w:eastAsia="等线" w:hAnsi="Calibri" w:cs="Calibri"/>
          <w:color w:val="767676"/>
          <w:sz w:val="20"/>
          <w:szCs w:val="20"/>
        </w:rPr>
        <w:t>28</w:t>
      </w:r>
      <w:r>
        <w:rPr>
          <w:rFonts w:ascii="等线" w:eastAsia="等线" w:hAnsi="等线" w:hint="eastAsia"/>
          <w:color w:val="767676"/>
          <w:sz w:val="20"/>
          <w:szCs w:val="20"/>
        </w:rPr>
        <w:t>日</w:t>
      </w:r>
    </w:p>
    <w:p w:rsidR="00000000" w:rsidRDefault="00653362">
      <w:pPr>
        <w:pStyle w:val="a3"/>
        <w:spacing w:before="0" w:beforeAutospacing="0" w:after="0" w:afterAutospacing="0"/>
        <w:rPr>
          <w:rFonts w:ascii="Calibri" w:eastAsia="等线" w:hAnsi="Calibri" w:cs="Calibri" w:hint="eastAsia"/>
          <w:color w:val="767676"/>
          <w:sz w:val="20"/>
          <w:szCs w:val="20"/>
        </w:rPr>
      </w:pPr>
      <w:r>
        <w:rPr>
          <w:rFonts w:ascii="Calibri" w:eastAsia="等线" w:hAnsi="Calibri" w:cs="Calibri"/>
          <w:color w:val="767676"/>
          <w:sz w:val="20"/>
          <w:szCs w:val="20"/>
        </w:rPr>
        <w:t>9:23</w:t>
      </w:r>
    </w:p>
    <w:p w:rsidR="00000000" w:rsidRDefault="00653362">
      <w:pPr>
        <w:pStyle w:val="a3"/>
        <w:spacing w:before="0" w:beforeAutospacing="0" w:after="0" w:afterAutospacing="0"/>
        <w:rPr>
          <w:rFonts w:ascii="等线" w:eastAsia="等线" w:hAnsi="等线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65336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弹药合成过程数字化：增加“材料值”</w:t>
      </w:r>
    </w:p>
    <w:p w:rsidR="00000000" w:rsidRDefault="00653362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口径细分，不同口径弹药消耗材料值不同；合成结果仍为不同口径的</w:t>
      </w:r>
      <w:r>
        <w:rPr>
          <w:rFonts w:ascii="等线" w:eastAsia="等线" w:hAnsi="等线" w:hint="eastAsia"/>
          <w:b/>
          <w:bCs/>
          <w:sz w:val="22"/>
          <w:szCs w:val="22"/>
        </w:rPr>
        <w:t>物品</w:t>
      </w:r>
      <w:r>
        <w:rPr>
          <w:rFonts w:ascii="等线" w:eastAsia="等线" w:hAnsi="等线" w:hint="eastAsia"/>
          <w:sz w:val="22"/>
          <w:szCs w:val="22"/>
        </w:rPr>
        <w:t>弹药</w:t>
      </w:r>
    </w:p>
    <w:p w:rsidR="00000000" w:rsidRDefault="00653362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弹药合成台：为类似切石机的装备，具有</w:t>
      </w:r>
      <w:r>
        <w:rPr>
          <w:rFonts w:ascii="等线" w:eastAsia="等线" w:hAnsi="等线" w:hint="eastAsia"/>
          <w:sz w:val="22"/>
          <w:szCs w:val="22"/>
        </w:rPr>
        <w:t>4</w:t>
      </w:r>
      <w:r>
        <w:rPr>
          <w:rFonts w:ascii="等线" w:eastAsia="等线" w:hAnsi="等线" w:hint="eastAsia"/>
          <w:sz w:val="22"/>
          <w:szCs w:val="22"/>
        </w:rPr>
        <w:t>个原料格和</w:t>
      </w:r>
      <w:r>
        <w:rPr>
          <w:rFonts w:ascii="等线" w:eastAsia="等线" w:hAnsi="等线" w:hint="eastAsia"/>
          <w:sz w:val="22"/>
          <w:szCs w:val="22"/>
        </w:rPr>
        <w:t>1</w:t>
      </w:r>
      <w:r>
        <w:rPr>
          <w:rFonts w:ascii="等线" w:eastAsia="等线" w:hAnsi="等线" w:hint="eastAsia"/>
          <w:sz w:val="22"/>
          <w:szCs w:val="22"/>
        </w:rPr>
        <w:t>个蓝图格，通过投入原型弹药或直接投入材料，转化为材料值</w:t>
      </w:r>
    </w:p>
    <w:p w:rsidR="00000000" w:rsidRDefault="00653362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特种弹药口径范围稍小，但包括所有可用口径，如</w:t>
      </w:r>
      <w:r>
        <w:rPr>
          <w:rFonts w:ascii="等线" w:eastAsia="等线" w:hAnsi="等线" w:hint="eastAsia"/>
          <w:sz w:val="22"/>
          <w:szCs w:val="22"/>
        </w:rPr>
        <w:t>VT</w:t>
      </w:r>
      <w:r>
        <w:rPr>
          <w:rFonts w:ascii="等线" w:eastAsia="等线" w:hAnsi="等线" w:hint="eastAsia"/>
          <w:sz w:val="22"/>
          <w:szCs w:val="22"/>
        </w:rPr>
        <w:t>弹包括</w:t>
      </w:r>
      <w:r>
        <w:rPr>
          <w:rFonts w:ascii="等线" w:eastAsia="等线" w:hAnsi="等线" w:hint="eastAsia"/>
          <w:sz w:val="22"/>
          <w:szCs w:val="22"/>
        </w:rPr>
        <w:t>3</w:t>
      </w:r>
      <w:r>
        <w:rPr>
          <w:rFonts w:ascii="等线" w:eastAsia="等线" w:hAnsi="等线" w:hint="eastAsia"/>
          <w:sz w:val="22"/>
          <w:szCs w:val="22"/>
        </w:rPr>
        <w:t>英寸到</w:t>
      </w:r>
      <w:r>
        <w:rPr>
          <w:rFonts w:ascii="等线" w:eastAsia="等线" w:hAnsi="等线" w:hint="eastAsia"/>
          <w:sz w:val="22"/>
          <w:szCs w:val="22"/>
        </w:rPr>
        <w:t>6</w:t>
      </w:r>
      <w:r>
        <w:rPr>
          <w:rFonts w:ascii="等线" w:eastAsia="等线" w:hAnsi="等线" w:hint="eastAsia"/>
          <w:sz w:val="22"/>
          <w:szCs w:val="22"/>
        </w:rPr>
        <w:t>英寸</w:t>
      </w:r>
    </w:p>
    <w:p w:rsidR="00000000" w:rsidRDefault="0065336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弹药分为三个稀有度：</w:t>
      </w:r>
    </w:p>
    <w:p w:rsidR="00000000" w:rsidRDefault="00653362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玩家可以直接合成</w:t>
      </w:r>
    </w:p>
    <w:p w:rsidR="00000000" w:rsidRDefault="00653362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需要蓝图才能合成，蓝图由怪物掉落或奖励箱开启</w:t>
      </w:r>
    </w:p>
    <w:p w:rsidR="00000000" w:rsidRDefault="00653362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boss</w:t>
      </w:r>
      <w:r>
        <w:rPr>
          <w:rFonts w:ascii="等线" w:eastAsia="等线" w:hAnsi="等线" w:hint="eastAsia"/>
          <w:sz w:val="22"/>
          <w:szCs w:val="22"/>
        </w:rPr>
        <w:t>掉落或奖励箱开启</w:t>
      </w:r>
    </w:p>
    <w:p w:rsidR="00000000" w:rsidRDefault="0065336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65336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经验弹改为强化装备，</w:t>
      </w:r>
      <w:r>
        <w:rPr>
          <w:rFonts w:ascii="等线" w:eastAsia="等线" w:hAnsi="等线" w:hint="eastAsia"/>
          <w:sz w:val="22"/>
          <w:szCs w:val="22"/>
        </w:rPr>
        <w:t>cost 0</w:t>
      </w:r>
    </w:p>
    <w:p w:rsidR="00000000" w:rsidRDefault="0065336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节日礼花为烟花，仅能被原版弩发射而不能被主炮发射，且生存无合成途径</w:t>
      </w:r>
    </w:p>
    <w:p w:rsidR="00000000" w:rsidRDefault="0065336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弹药在装填时优先装填弹药库中同口径排在前面的弹种</w:t>
      </w:r>
    </w:p>
    <w:p w:rsidR="00000000" w:rsidRDefault="0065336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由于弹药不包括</w:t>
      </w: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值，变身后可不锁定，允许调整位置</w:t>
      </w:r>
    </w:p>
    <w:p w:rsidR="00000000" w:rsidRDefault="0065336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65336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鱼雷管不能再装填，不需要消耗弹药库中的弹药</w:t>
      </w:r>
    </w:p>
    <w:p w:rsidR="00000000" w:rsidRDefault="0065336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联装鱼雷：</w:t>
      </w:r>
      <w:r>
        <w:rPr>
          <w:rFonts w:ascii="等线" w:eastAsia="等线" w:hAnsi="等线" w:hint="eastAsia"/>
          <w:sz w:val="22"/>
          <w:szCs w:val="22"/>
        </w:rPr>
        <w:t>2+3</w:t>
      </w:r>
      <w:r>
        <w:rPr>
          <w:rFonts w:ascii="等线" w:eastAsia="等线" w:hAnsi="等线" w:hint="eastAsia"/>
          <w:sz w:val="22"/>
          <w:szCs w:val="22"/>
        </w:rPr>
        <w:t>的发射密度较</w:t>
      </w:r>
      <w:r>
        <w:rPr>
          <w:rFonts w:ascii="等线" w:eastAsia="等线" w:hAnsi="等线" w:hint="eastAsia"/>
          <w:sz w:val="22"/>
          <w:szCs w:val="22"/>
        </w:rPr>
        <w:t>5</w:t>
      </w:r>
      <w:r>
        <w:rPr>
          <w:rFonts w:ascii="等线" w:eastAsia="等线" w:hAnsi="等线" w:hint="eastAsia"/>
          <w:sz w:val="22"/>
          <w:szCs w:val="22"/>
        </w:rPr>
        <w:t>联更高，其</w:t>
      </w: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应更高</w:t>
      </w:r>
    </w:p>
    <w:p w:rsidR="00000000" w:rsidRDefault="0065336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日驱重装填：日驱鱼雷可以发射两次，</w:t>
      </w:r>
      <w:r>
        <w:rPr>
          <w:rFonts w:ascii="等线" w:eastAsia="等线" w:hAnsi="等线" w:hint="eastAsia"/>
          <w:sz w:val="22"/>
          <w:szCs w:val="22"/>
        </w:rPr>
        <w:t>cost=</w:t>
      </w:r>
      <w:r>
        <w:rPr>
          <w:rFonts w:ascii="等线" w:eastAsia="等线" w:hAnsi="等线" w:hint="eastAsia"/>
          <w:sz w:val="22"/>
          <w:szCs w:val="22"/>
        </w:rPr>
        <w:t>常规鱼雷管</w:t>
      </w:r>
      <w:r>
        <w:rPr>
          <w:rFonts w:ascii="等线" w:eastAsia="等线" w:hAnsi="等线" w:hint="eastAsia"/>
          <w:sz w:val="22"/>
          <w:szCs w:val="22"/>
        </w:rPr>
        <w:t>cost*2.5</w:t>
      </w:r>
    </w:p>
    <w:p w:rsidR="00000000" w:rsidRDefault="0065336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雷巡装备（注意没有实际意义上的雷巡）：特殊装备，能快速连射两轮的</w:t>
      </w:r>
      <w:r>
        <w:rPr>
          <w:rFonts w:ascii="等线" w:eastAsia="等线" w:hAnsi="等线" w:hint="eastAsia"/>
          <w:sz w:val="22"/>
          <w:szCs w:val="22"/>
        </w:rPr>
        <w:t>4</w:t>
      </w:r>
      <w:r>
        <w:rPr>
          <w:rFonts w:ascii="等线" w:eastAsia="等线" w:hAnsi="等线" w:hint="eastAsia"/>
          <w:sz w:val="22"/>
          <w:szCs w:val="22"/>
        </w:rPr>
        <w:t>联装</w:t>
      </w:r>
      <w:r>
        <w:rPr>
          <w:rFonts w:ascii="等线" w:eastAsia="等线" w:hAnsi="等线" w:hint="eastAsia"/>
          <w:sz w:val="22"/>
          <w:szCs w:val="22"/>
        </w:rPr>
        <w:t>610</w:t>
      </w:r>
      <w:r>
        <w:rPr>
          <w:rFonts w:ascii="等线" w:eastAsia="等线" w:hAnsi="等线" w:hint="eastAsia"/>
          <w:sz w:val="22"/>
          <w:szCs w:val="22"/>
        </w:rPr>
        <w:t>，</w:t>
      </w: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更高</w:t>
      </w:r>
    </w:p>
    <w:p w:rsidR="00000000" w:rsidRDefault="0065336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65336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舰装栏增加机库，存放飞机</w:t>
      </w:r>
    </w:p>
    <w:p w:rsidR="00000000" w:rsidRDefault="0065336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轰炸机和鱼雷机具有</w:t>
      </w: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，且同一种攻击</w:t>
      </w:r>
      <w:r>
        <w:rPr>
          <w:rFonts w:ascii="等线" w:eastAsia="等线" w:hAnsi="等线" w:hint="eastAsia"/>
          <w:sz w:val="22"/>
          <w:szCs w:val="22"/>
        </w:rPr>
        <w:t>机挂载鱼雷和挂载航弹时</w:t>
      </w: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相同</w:t>
      </w:r>
    </w:p>
    <w:p w:rsidR="00000000" w:rsidRDefault="00653362">
      <w:pPr>
        <w:pStyle w:val="a3"/>
        <w:spacing w:before="0" w:beforeAutospacing="0" w:after="0" w:afterAutospacing="0"/>
        <w:rPr>
          <w:rFonts w:ascii="等线" w:eastAsia="等线" w:hAnsi="等线" w:hint="eastAsia"/>
          <w:color w:val="7030A0"/>
          <w:sz w:val="22"/>
          <w:szCs w:val="22"/>
        </w:rPr>
      </w:pPr>
      <w:r>
        <w:rPr>
          <w:rFonts w:ascii="等线" w:eastAsia="等线" w:hAnsi="等线" w:hint="eastAsia"/>
          <w:color w:val="7030A0"/>
          <w:sz w:val="22"/>
          <w:szCs w:val="22"/>
        </w:rPr>
        <w:t>变身前先进行整备，指定飞机的类型：轰炸机和鱼雷机</w:t>
      </w:r>
    </w:p>
    <w:p w:rsidR="00000000" w:rsidRDefault="00653362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color w:val="7030A0"/>
          <w:sz w:val="22"/>
          <w:szCs w:val="22"/>
        </w:rPr>
      </w:pPr>
      <w:r>
        <w:rPr>
          <w:rFonts w:ascii="等线" w:eastAsia="等线" w:hAnsi="等线" w:hint="eastAsia"/>
          <w:color w:val="7030A0"/>
          <w:sz w:val="22"/>
          <w:szCs w:val="22"/>
        </w:rPr>
        <w:t>命运的五分钟（变身状态下切换飞机弹种）怎么实现？</w:t>
      </w:r>
    </w:p>
    <w:p w:rsidR="00000000" w:rsidRDefault="0065336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飞机使用放飞器放飞，放飞后自动消耗弹药库中的航弹</w:t>
      </w:r>
      <w:r>
        <w:rPr>
          <w:rFonts w:ascii="Calibri" w:eastAsia="等线" w:hAnsi="Calibri" w:cs="Calibri"/>
          <w:sz w:val="22"/>
          <w:szCs w:val="22"/>
        </w:rPr>
        <w:t>/</w:t>
      </w:r>
      <w:r>
        <w:rPr>
          <w:rFonts w:ascii="等线" w:eastAsia="等线" w:hAnsi="等线" w:hint="eastAsia"/>
          <w:sz w:val="22"/>
          <w:szCs w:val="22"/>
        </w:rPr>
        <w:t>航空鱼雷；飞机返航后靠近玩家身边一定距离后自动消失，并在机库中增加一个空弹药飞机，不经过掉落物阶段；空弹药飞机在机库中自动装填，且消耗一定时间。</w:t>
      </w:r>
    </w:p>
    <w:p w:rsidR="00000000" w:rsidRDefault="00653362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color w:val="7030A0"/>
          <w:sz w:val="22"/>
          <w:szCs w:val="22"/>
        </w:rPr>
      </w:pPr>
      <w:r>
        <w:rPr>
          <w:rFonts w:ascii="等线" w:eastAsia="等线" w:hAnsi="等线" w:hint="eastAsia"/>
          <w:color w:val="7030A0"/>
          <w:sz w:val="22"/>
          <w:szCs w:val="22"/>
        </w:rPr>
        <w:t>自动装填若出问题，可用的备选方案：飞机不需要装弹</w:t>
      </w:r>
      <w:r>
        <w:rPr>
          <w:rFonts w:ascii="等线" w:eastAsia="等线" w:hAnsi="等线" w:hint="eastAsia"/>
          <w:color w:val="7030A0"/>
          <w:sz w:val="22"/>
          <w:szCs w:val="22"/>
        </w:rPr>
        <w:t>cd</w:t>
      </w:r>
      <w:r>
        <w:rPr>
          <w:rFonts w:ascii="等线" w:eastAsia="等线" w:hAnsi="等线" w:hint="eastAsia"/>
          <w:color w:val="7030A0"/>
          <w:sz w:val="22"/>
          <w:szCs w:val="22"/>
        </w:rPr>
        <w:t>，返回后可立即放飞，放飞时弹药库航弹</w:t>
      </w:r>
      <w:r>
        <w:rPr>
          <w:rFonts w:ascii="Calibri" w:eastAsia="等线" w:hAnsi="Calibri" w:cs="Calibri"/>
          <w:color w:val="7030A0"/>
          <w:sz w:val="22"/>
          <w:szCs w:val="22"/>
        </w:rPr>
        <w:t>/</w:t>
      </w:r>
      <w:r>
        <w:rPr>
          <w:rFonts w:ascii="等线" w:eastAsia="等线" w:hAnsi="等线" w:hint="eastAsia"/>
          <w:color w:val="7030A0"/>
          <w:sz w:val="22"/>
          <w:szCs w:val="22"/>
        </w:rPr>
        <w:t>鱼雷</w:t>
      </w:r>
      <w:r>
        <w:rPr>
          <w:rFonts w:ascii="等线" w:eastAsia="等线" w:hAnsi="等线" w:hint="eastAsia"/>
          <w:color w:val="7030A0"/>
          <w:sz w:val="22"/>
          <w:szCs w:val="22"/>
        </w:rPr>
        <w:t>-1</w:t>
      </w:r>
    </w:p>
    <w:p w:rsidR="00000000" w:rsidRDefault="0065336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右键回收自己放飞的飞机可加入机库；回收其他玩家放飞的飞机则进入原版背包或物品栏</w:t>
      </w:r>
    </w:p>
    <w:p w:rsidR="00000000" w:rsidRDefault="0065336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65336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攻击武器栏位数：小型</w:t>
      </w:r>
      <w:r>
        <w:rPr>
          <w:rFonts w:ascii="等线" w:eastAsia="等线" w:hAnsi="等线" w:hint="eastAsia"/>
          <w:sz w:val="22"/>
          <w:szCs w:val="22"/>
        </w:rPr>
        <w:t>4</w:t>
      </w:r>
      <w:r>
        <w:rPr>
          <w:rFonts w:ascii="等线" w:eastAsia="等线" w:hAnsi="等线" w:hint="eastAsia"/>
          <w:sz w:val="22"/>
          <w:szCs w:val="22"/>
        </w:rPr>
        <w:t>，中型</w:t>
      </w:r>
      <w:r>
        <w:rPr>
          <w:rFonts w:ascii="等线" w:eastAsia="等线" w:hAnsi="等线" w:hint="eastAsia"/>
          <w:sz w:val="22"/>
          <w:szCs w:val="22"/>
        </w:rPr>
        <w:t>5</w:t>
      </w:r>
      <w:r>
        <w:rPr>
          <w:rFonts w:ascii="等线" w:eastAsia="等线" w:hAnsi="等线" w:hint="eastAsia"/>
          <w:sz w:val="22"/>
          <w:szCs w:val="22"/>
        </w:rPr>
        <w:t>，大型</w:t>
      </w:r>
      <w:r>
        <w:rPr>
          <w:rFonts w:ascii="等线" w:eastAsia="等线" w:hAnsi="等线" w:hint="eastAsia"/>
          <w:sz w:val="22"/>
          <w:szCs w:val="22"/>
        </w:rPr>
        <w:t>6</w:t>
      </w:r>
      <w:r>
        <w:rPr>
          <w:rFonts w:ascii="等线" w:eastAsia="等线" w:hAnsi="等线" w:hint="eastAsia"/>
          <w:sz w:val="22"/>
          <w:szCs w:val="22"/>
        </w:rPr>
        <w:t>，基本可以覆盖大部分情况</w:t>
      </w:r>
    </w:p>
    <w:p w:rsidR="00000000" w:rsidRDefault="0065336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65336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65336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讨论时间：</w:t>
      </w:r>
      <w:r>
        <w:rPr>
          <w:rFonts w:ascii="等线" w:eastAsia="等线" w:hAnsi="等线" w:hint="eastAsia"/>
          <w:sz w:val="22"/>
          <w:szCs w:val="22"/>
        </w:rPr>
        <w:t>2022.2.28 8:40-12:30</w:t>
      </w:r>
    </w:p>
    <w:p w:rsidR="00000000" w:rsidRDefault="0065336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讨论人：独角受</w:t>
      </w:r>
      <w:r>
        <w:rPr>
          <w:rFonts w:ascii="等线" w:eastAsia="等线" w:hAnsi="等线" w:hint="eastAsia"/>
          <w:sz w:val="22"/>
          <w:szCs w:val="22"/>
        </w:rPr>
        <w:t xml:space="preserve"> DE A5 </w:t>
      </w:r>
      <w:r>
        <w:rPr>
          <w:rFonts w:ascii="等线" w:eastAsia="等线" w:hAnsi="等线" w:hint="eastAsia"/>
          <w:sz w:val="22"/>
          <w:szCs w:val="22"/>
        </w:rPr>
        <w:t>雪风</w:t>
      </w:r>
      <w:r>
        <w:rPr>
          <w:rFonts w:ascii="等线" w:eastAsia="等线" w:hAnsi="等线" w:hint="eastAsia"/>
          <w:sz w:val="22"/>
          <w:szCs w:val="22"/>
        </w:rPr>
        <w:t xml:space="preserve"> </w:t>
      </w:r>
      <w:r>
        <w:rPr>
          <w:rFonts w:ascii="等线" w:eastAsia="等线" w:hAnsi="等线" w:hint="eastAsia"/>
          <w:sz w:val="22"/>
          <w:szCs w:val="22"/>
        </w:rPr>
        <w:t>启明</w:t>
      </w:r>
    </w:p>
    <w:p w:rsidR="00000000" w:rsidRDefault="00653362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整理人：启明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53362" w:rsidRDefault="00653362" w:rsidP="00653362">
      <w:r>
        <w:separator/>
      </w:r>
    </w:p>
  </w:endnote>
  <w:endnote w:type="continuationSeparator" w:id="0">
    <w:p w:rsidR="00653362" w:rsidRDefault="00653362" w:rsidP="00653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53362" w:rsidRDefault="00653362" w:rsidP="00653362">
      <w:r>
        <w:separator/>
      </w:r>
    </w:p>
  </w:footnote>
  <w:footnote w:type="continuationSeparator" w:id="0">
    <w:p w:rsidR="00653362" w:rsidRDefault="00653362" w:rsidP="006533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362"/>
    <w:rsid w:val="00653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2BB48AC-4F8E-4269-8DE1-801A2659C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33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3362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336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336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 Lehua</dc:creator>
  <cp:keywords/>
  <dc:description/>
  <cp:lastModifiedBy>Deng Lehua</cp:lastModifiedBy>
  <cp:revision>2</cp:revision>
  <dcterms:created xsi:type="dcterms:W3CDTF">2022-02-28T13:02:00Z</dcterms:created>
  <dcterms:modified xsi:type="dcterms:W3CDTF">2022-02-28T13:02:00Z</dcterms:modified>
</cp:coreProperties>
</file>