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</w:rPr>
        <w:t>Gestão e Segurança de Redes</w:t>
      </w:r>
    </w:p>
    <w:p>
      <w:pPr>
        <w:pStyle w:val="Normal"/>
        <w:jc w:val="center"/>
        <w:rPr/>
      </w:pPr>
      <w:r>
        <w:rPr>
          <w:sz w:val="48"/>
          <w:szCs w:val="48"/>
        </w:rPr>
        <w:t xml:space="preserve">Relatório da </w:t>
      </w:r>
      <w:r>
        <w:rPr>
          <w:sz w:val="48"/>
          <w:szCs w:val="48"/>
        </w:rPr>
        <w:t xml:space="preserve">2ª </w:t>
      </w:r>
      <w:r>
        <w:rPr>
          <w:sz w:val="48"/>
          <w:szCs w:val="48"/>
        </w:rPr>
        <w:t xml:space="preserve">Parte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Grupo 19: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Heydi Marques      79062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Veniamin Craciun  82028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Teodor Atroshenko 82058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b/>
          <w:bCs/>
          <w:color w:val="3333FF"/>
          <w:sz w:val="32"/>
          <w:szCs w:val="32"/>
        </w:rPr>
        <w:t>SSH</w:t>
      </w:r>
    </w:p>
    <w:p>
      <w:pPr>
        <w:pStyle w:val="Normal"/>
        <w:rPr/>
      </w:pPr>
      <w:r>
        <w:rPr/>
        <w:t xml:space="preserve">Para a configuração do SSH foi preciso gerar uma chave assimetrica no PC do administrador,sendo a sua chave publica partilhada com os servidor que  necessita gerir. Foi impedido o acesso aos servidores por </w:t>
      </w:r>
      <w:r>
        <w:rPr>
          <w:i/>
          <w:iCs/>
        </w:rPr>
        <w:t xml:space="preserve">ssh </w:t>
      </w:r>
      <w:r>
        <w:rPr/>
        <w:t xml:space="preserve">com o user </w:t>
      </w:r>
      <w:r>
        <w:rPr>
          <w:i/>
          <w:iCs/>
        </w:rPr>
        <w:t xml:space="preserve">root.  </w:t>
      </w:r>
      <w:r>
        <w:rPr/>
        <w:t>Foram também criados scripts a serem usados quando se trata do acesso a uma servidor privado da rede ContaTudo.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DNS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FIREWALL e NAT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VPN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PROXY WEB</w:t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Application>LibreOffice/5.1.6.2$Linux_X86_64 LibreOffice_project/10m0$Build-2</Application>
  <Pages>2</Pages>
  <Words>87</Words>
  <Characters>426</Characters>
  <CharactersWithSpaces>508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2017-05-22T23:16:37Z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