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CBB" w:rsidRDefault="00C916D1" w:rsidP="003D00B2">
      <w:pPr>
        <w:jc w:val="center"/>
        <w:rPr>
          <w:sz w:val="32"/>
          <w:szCs w:val="32"/>
        </w:rPr>
      </w:pPr>
      <w:r>
        <w:rPr>
          <w:sz w:val="32"/>
          <w:szCs w:val="32"/>
        </w:rPr>
        <w:t>Practicum 3</w:t>
      </w:r>
      <w:r w:rsidR="002B1CBB" w:rsidRPr="00F93E01">
        <w:rPr>
          <w:sz w:val="32"/>
          <w:szCs w:val="32"/>
        </w:rPr>
        <w:t xml:space="preserve">: </w:t>
      </w:r>
      <w:r w:rsidR="002B1CBB">
        <w:rPr>
          <w:sz w:val="32"/>
          <w:szCs w:val="32"/>
        </w:rPr>
        <w:t>Hypothesis testing</w:t>
      </w:r>
      <w:r w:rsidR="00F31000">
        <w:rPr>
          <w:sz w:val="32"/>
          <w:szCs w:val="32"/>
        </w:rPr>
        <w:t xml:space="preserve"> and confidence intervals </w:t>
      </w:r>
    </w:p>
    <w:p w:rsidR="002B1CBB" w:rsidRPr="00F93E01" w:rsidRDefault="002B1CBB" w:rsidP="003D00B2">
      <w:pPr>
        <w:jc w:val="center"/>
        <w:rPr>
          <w:sz w:val="32"/>
          <w:szCs w:val="32"/>
        </w:rPr>
      </w:pPr>
      <w:r>
        <w:rPr>
          <w:sz w:val="32"/>
          <w:szCs w:val="32"/>
        </w:rPr>
        <w:t>Harvard Catalyst Certificate in Applied Biostatistics</w:t>
      </w:r>
    </w:p>
    <w:p w:rsidR="002B1CBB" w:rsidRDefault="002B1CBB" w:rsidP="003D00B2"/>
    <w:p w:rsidR="002B1CBB" w:rsidRPr="00117627" w:rsidRDefault="002B1CBB" w:rsidP="003D00B2">
      <w:r>
        <w:t>Goal: This practicum will go over how to complete one sample and two sample t-tests in R.</w:t>
      </w:r>
    </w:p>
    <w:p w:rsidR="002B1CBB" w:rsidRDefault="002B1CBB" w:rsidP="003D00B2"/>
    <w:p w:rsidR="002B1CBB" w:rsidRDefault="002B1CBB" w:rsidP="003D00B2">
      <w:pPr>
        <w:jc w:val="center"/>
        <w:rPr>
          <w:sz w:val="28"/>
          <w:szCs w:val="28"/>
        </w:rPr>
      </w:pPr>
      <w:r>
        <w:rPr>
          <w:sz w:val="28"/>
          <w:szCs w:val="28"/>
        </w:rPr>
        <w:t>Worked e</w:t>
      </w:r>
      <w:r w:rsidRPr="00F93E01">
        <w:rPr>
          <w:sz w:val="28"/>
          <w:szCs w:val="28"/>
        </w:rPr>
        <w:t>xample</w:t>
      </w:r>
    </w:p>
    <w:p w:rsidR="002B1CBB" w:rsidRPr="00F93E01" w:rsidRDefault="002B1CBB" w:rsidP="003D00B2">
      <w:pPr>
        <w:jc w:val="center"/>
        <w:rPr>
          <w:sz w:val="28"/>
          <w:szCs w:val="28"/>
        </w:rPr>
      </w:pPr>
    </w:p>
    <w:p w:rsidR="002B1CBB" w:rsidRPr="00EF2FD2" w:rsidRDefault="002B1CBB" w:rsidP="003D00B2">
      <w:pPr>
        <w:rPr>
          <w:b/>
          <w:bCs/>
        </w:rPr>
      </w:pPr>
      <w:r>
        <w:rPr>
          <w:b/>
          <w:bCs/>
        </w:rPr>
        <w:t>One sample t-test</w:t>
      </w:r>
    </w:p>
    <w:p w:rsidR="002B1CBB" w:rsidRDefault="002B1CBB" w:rsidP="003D00B2"/>
    <w:p w:rsidR="002B1CBB" w:rsidRDefault="002B1CBB" w:rsidP="008655A3">
      <w:r>
        <w:t xml:space="preserve">Please load the dataset from Practicum 1 into R by following the steps from Practicum 1.  </w:t>
      </w:r>
    </w:p>
    <w:p w:rsidR="002B1CBB" w:rsidRDefault="002B1CBB" w:rsidP="003D00B2"/>
    <w:p w:rsidR="002B1CBB" w:rsidRDefault="002B1CBB" w:rsidP="00CF0105">
      <w:r>
        <w:t xml:space="preserve">Based on your prior knowledge, you know that the general population has a mean score of 50.  We would like to understand if the mean score in RRMS patients is the same as the general population.  Although we anticipate that the mean will only be lower, we will use a two-sided hypothesis test since this is by far the most common in the medical literature.  The steps for a hypothesis test are: </w:t>
      </w:r>
    </w:p>
    <w:p w:rsidR="002B1CBB" w:rsidRPr="006D70F8" w:rsidRDefault="002B1CBB" w:rsidP="006D70F8">
      <w:pPr>
        <w:numPr>
          <w:ilvl w:val="0"/>
          <w:numId w:val="1"/>
        </w:numPr>
      </w:pPr>
      <w:r w:rsidRPr="006D70F8">
        <w:t>State null hypothesis</w:t>
      </w:r>
    </w:p>
    <w:p w:rsidR="002B1CBB" w:rsidRPr="006D70F8" w:rsidRDefault="002B1CBB" w:rsidP="006D70F8">
      <w:pPr>
        <w:numPr>
          <w:ilvl w:val="0"/>
          <w:numId w:val="1"/>
        </w:numPr>
      </w:pPr>
      <w:r w:rsidRPr="006D70F8">
        <w:t>State type of data</w:t>
      </w:r>
    </w:p>
    <w:p w:rsidR="002B1CBB" w:rsidRPr="006D70F8" w:rsidRDefault="002B1CBB" w:rsidP="006D70F8">
      <w:pPr>
        <w:numPr>
          <w:ilvl w:val="0"/>
          <w:numId w:val="1"/>
        </w:numPr>
      </w:pPr>
      <w:r w:rsidRPr="006D70F8">
        <w:t>Determine appropriate statistical test</w:t>
      </w:r>
    </w:p>
    <w:p w:rsidR="002B1CBB" w:rsidRPr="006D70F8" w:rsidRDefault="002B1CBB" w:rsidP="006D70F8">
      <w:pPr>
        <w:numPr>
          <w:ilvl w:val="0"/>
          <w:numId w:val="1"/>
        </w:numPr>
      </w:pPr>
      <w:r w:rsidRPr="006D70F8">
        <w:t>State summary statistics if possible</w:t>
      </w:r>
    </w:p>
    <w:p w:rsidR="002B1CBB" w:rsidRPr="006D70F8" w:rsidRDefault="002B1CBB" w:rsidP="006D70F8">
      <w:pPr>
        <w:numPr>
          <w:ilvl w:val="0"/>
          <w:numId w:val="1"/>
        </w:numPr>
      </w:pPr>
      <w:r w:rsidRPr="006D70F8">
        <w:t>Calculate p-value (stat package)</w:t>
      </w:r>
    </w:p>
    <w:p w:rsidR="002B1CBB" w:rsidRPr="00967C60" w:rsidRDefault="002B1CBB" w:rsidP="00967C60">
      <w:pPr>
        <w:numPr>
          <w:ilvl w:val="0"/>
          <w:numId w:val="1"/>
        </w:numPr>
      </w:pPr>
      <w:r w:rsidRPr="006D70F8">
        <w:t>Decide whether to reject or not reject the null hypothesis</w:t>
      </w:r>
    </w:p>
    <w:p w:rsidR="002B1CBB" w:rsidRPr="006D70F8" w:rsidRDefault="002B1CBB" w:rsidP="006D70F8">
      <w:pPr>
        <w:numPr>
          <w:ilvl w:val="0"/>
          <w:numId w:val="1"/>
        </w:numPr>
      </w:pPr>
      <w:r w:rsidRPr="006D70F8">
        <w:t>Write conclusion</w:t>
      </w:r>
    </w:p>
    <w:p w:rsidR="002B1CBB" w:rsidRDefault="002B1CBB" w:rsidP="00CF0105"/>
    <w:p w:rsidR="002B1CBB" w:rsidRDefault="002B1CBB" w:rsidP="00CF0105">
      <w:r>
        <w:t>Before we look at the data, we can complete the first three steps of our hypothesis test:</w:t>
      </w:r>
    </w:p>
    <w:p w:rsidR="002B1CBB" w:rsidRPr="009A76BE" w:rsidRDefault="002B1CBB" w:rsidP="009A76BE">
      <w:pPr>
        <w:pStyle w:val="ListParagraph"/>
        <w:numPr>
          <w:ilvl w:val="0"/>
          <w:numId w:val="2"/>
        </w:numPr>
      </w:pPr>
      <w:r>
        <w:t>State null and alternative hypothesis: H</w:t>
      </w:r>
      <w:r>
        <w:rPr>
          <w:vertAlign w:val="subscript"/>
        </w:rPr>
        <w:t>0</w:t>
      </w:r>
      <w:r>
        <w:t xml:space="preserve">: </w:t>
      </w:r>
      <w:r>
        <w:rPr>
          <w:rFonts w:ascii="Symbol" w:hAnsi="Symbol" w:cs="Symbol"/>
        </w:rPr>
        <w:t></w:t>
      </w:r>
      <w:r>
        <w:t>=50, H</w:t>
      </w:r>
      <w:r>
        <w:rPr>
          <w:vertAlign w:val="subscript"/>
        </w:rPr>
        <w:t>A</w:t>
      </w:r>
      <w:r>
        <w:t xml:space="preserve">: </w:t>
      </w:r>
      <w:r w:rsidRPr="00125A7C">
        <w:fldChar w:fldCharType="begin"/>
      </w:r>
      <w:r w:rsidRPr="00125A7C">
        <w:instrText xml:space="preserve"> QUOTE </w:instrText>
      </w:r>
      <w:r w:rsidR="007B1BB1">
        <w:rPr>
          <w:noProof/>
        </w:rPr>
        <w:drawing>
          <wp:inline distT="0" distB="0" distL="0" distR="0">
            <wp:extent cx="464820" cy="17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r w:rsidRPr="00125A7C">
        <w:instrText xml:space="preserve"> </w:instrText>
      </w:r>
      <w:r w:rsidRPr="00125A7C">
        <w:fldChar w:fldCharType="separate"/>
      </w:r>
      <w:r w:rsidR="007B1BB1" w:rsidRPr="007B1BB1">
        <w:rPr>
          <w:position w:val="-10"/>
        </w:rPr>
        <w:object w:dxaOrig="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5pt" o:ole="">
            <v:imagedata r:id="rId7" o:title=""/>
          </v:shape>
          <o:OLEObject Type="Embed" ProgID="Equation.3" ShapeID="_x0000_i1025" DrawAspect="Content" ObjectID="_1537335779" r:id="rId8"/>
        </w:object>
      </w:r>
      <w:r w:rsidRPr="00125A7C">
        <w:fldChar w:fldCharType="end"/>
      </w:r>
    </w:p>
    <w:p w:rsidR="002B1CBB" w:rsidRPr="009A76BE" w:rsidRDefault="002B1CBB" w:rsidP="009A76BE">
      <w:pPr>
        <w:pStyle w:val="ListParagraph"/>
        <w:numPr>
          <w:ilvl w:val="0"/>
          <w:numId w:val="2"/>
        </w:numPr>
      </w:pPr>
      <w:r>
        <w:t>State type of data: Continuous outcome, single sample</w:t>
      </w:r>
    </w:p>
    <w:p w:rsidR="002B1CBB" w:rsidRPr="009A76BE" w:rsidRDefault="002B1CBB" w:rsidP="009A76BE">
      <w:pPr>
        <w:pStyle w:val="ListParagraph"/>
        <w:numPr>
          <w:ilvl w:val="0"/>
          <w:numId w:val="2"/>
        </w:numPr>
      </w:pPr>
      <w:r>
        <w:t>Determine appropriate statistical test: one sample t-test</w:t>
      </w:r>
    </w:p>
    <w:p w:rsidR="002B1CBB" w:rsidRDefault="002B1CBB" w:rsidP="009A76BE"/>
    <w:p w:rsidR="002B1CBB" w:rsidRDefault="002B1CBB" w:rsidP="009A76BE">
      <w:r>
        <w:t>Remember that we set up the null hypothesis so that we can reject it.  In this case, we would like to know if RRMS patients are different than the general population so we set it up assuming that they are the same.</w:t>
      </w:r>
    </w:p>
    <w:p w:rsidR="007B1BB1" w:rsidRDefault="007B1BB1" w:rsidP="009A76BE"/>
    <w:p w:rsidR="002B1CBB" w:rsidRDefault="002B1CBB" w:rsidP="009A76BE">
      <w:r>
        <w:t>R will allow us to calculate our summary statistics</w:t>
      </w:r>
      <w:r w:rsidR="007B1BB1">
        <w:t>, confidence interval</w:t>
      </w:r>
      <w:r>
        <w:t xml:space="preserve"> and p-value using a single command, </w:t>
      </w:r>
      <w:proofErr w:type="spellStart"/>
      <w:r>
        <w:rPr>
          <w:i/>
          <w:iCs/>
        </w:rPr>
        <w:t>t</w:t>
      </w:r>
      <w:r w:rsidR="007B1BB1">
        <w:rPr>
          <w:i/>
          <w:iCs/>
        </w:rPr>
        <w:t>.</w:t>
      </w:r>
      <w:r>
        <w:rPr>
          <w:i/>
          <w:iCs/>
        </w:rPr>
        <w:t>test</w:t>
      </w:r>
      <w:proofErr w:type="spellEnd"/>
      <w:r>
        <w:t xml:space="preserve">.  For the one sample t-test, we need to specify the variable of interest </w:t>
      </w:r>
      <w:r w:rsidR="007B1BB1">
        <w:t xml:space="preserve">(blue arrow) </w:t>
      </w:r>
      <w:r>
        <w:t>as well as the value for the null hypothesis, 50</w:t>
      </w:r>
      <w:r w:rsidR="007B1BB1">
        <w:t xml:space="preserve"> (red arrow)</w:t>
      </w:r>
      <w:r>
        <w:t>:</w:t>
      </w:r>
    </w:p>
    <w:p w:rsidR="002B1CBB" w:rsidRPr="006F6A0A" w:rsidRDefault="002B1CBB" w:rsidP="006F6A0A">
      <w:pPr>
        <w:rPr>
          <w:i/>
          <w:iCs/>
        </w:rPr>
      </w:pPr>
      <w:proofErr w:type="spellStart"/>
      <w:proofErr w:type="gramStart"/>
      <w:r w:rsidRPr="006F6A0A">
        <w:rPr>
          <w:i/>
          <w:iCs/>
        </w:rPr>
        <w:t>t</w:t>
      </w:r>
      <w:r>
        <w:rPr>
          <w:i/>
          <w:iCs/>
        </w:rPr>
        <w:t>.test</w:t>
      </w:r>
      <w:proofErr w:type="spellEnd"/>
      <w:r>
        <w:rPr>
          <w:i/>
          <w:iCs/>
        </w:rPr>
        <w:t>(</w:t>
      </w:r>
      <w:proofErr w:type="gramEnd"/>
      <w:r>
        <w:rPr>
          <w:i/>
          <w:iCs/>
        </w:rPr>
        <w:t>data_prac1$</w:t>
      </w:r>
      <w:r w:rsidRPr="006F6A0A">
        <w:rPr>
          <w:i/>
          <w:iCs/>
        </w:rPr>
        <w:t>mcs</w:t>
      </w:r>
      <w:r>
        <w:rPr>
          <w:i/>
          <w:iCs/>
        </w:rPr>
        <w:t>,mu=50)</w:t>
      </w:r>
    </w:p>
    <w:p w:rsidR="002B1CBB" w:rsidRDefault="007B1BB1" w:rsidP="006F6A0A">
      <w:r>
        <w:rPr>
          <w:noProof/>
        </w:rPr>
        <mc:AlternateContent>
          <mc:Choice Requires="wps">
            <w:drawing>
              <wp:anchor distT="0" distB="0" distL="114300" distR="114300" simplePos="0" relativeHeight="251664896" behindDoc="0" locked="0" layoutInCell="1" allowOverlap="1">
                <wp:simplePos x="0" y="0"/>
                <wp:positionH relativeFrom="column">
                  <wp:posOffset>1678305</wp:posOffset>
                </wp:positionH>
                <wp:positionV relativeFrom="paragraph">
                  <wp:posOffset>-2540</wp:posOffset>
                </wp:positionV>
                <wp:extent cx="175260" cy="121920"/>
                <wp:effectExtent l="40005" t="11430" r="41910" b="9525"/>
                <wp:wrapNone/>
                <wp:docPr id="1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21920"/>
                        </a:xfrm>
                        <a:prstGeom prst="upArrow">
                          <a:avLst>
                            <a:gd name="adj1" fmla="val 50000"/>
                            <a:gd name="adj2" fmla="val 25000"/>
                          </a:avLst>
                        </a:prstGeom>
                        <a:solidFill>
                          <a:srgbClr val="FF0000"/>
                        </a:soli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 o:spid="_x0000_s1026" type="#_x0000_t68" style="position:absolute;margin-left:132.15pt;margin-top:-.2pt;width:13.8pt;height:9.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" fillcolor="red" strokecolor="red">
                <v:textbox style="layout-flow:vertical-ideographic"/>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1112520</wp:posOffset>
                </wp:positionH>
                <wp:positionV relativeFrom="paragraph">
                  <wp:posOffset>-2540</wp:posOffset>
                </wp:positionV>
                <wp:extent cx="175260" cy="121920"/>
                <wp:effectExtent l="36195" t="11430" r="36195" b="9525"/>
                <wp:wrapNone/>
                <wp:docPr id="1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21920"/>
                        </a:xfrm>
                        <a:prstGeom prst="upArrow">
                          <a:avLst>
                            <a:gd name="adj1" fmla="val 50000"/>
                            <a:gd name="adj2" fmla="val 25000"/>
                          </a:avLst>
                        </a:prstGeom>
                        <a:solidFill>
                          <a:srgbClr val="00B0F0"/>
                        </a:solidFill>
                        <a:ln w="9525">
                          <a:solidFill>
                            <a:srgbClr val="00B0F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68" style="position:absolute;margin-left:87.6pt;margin-top:-.2pt;width:13.8pt;height:9.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" fillcolor="#00b0f0" strokecolor="#00b0f0">
                <v:textbox style="layout-flow:vertical-ideographic"/>
              </v:shape>
            </w:pict>
          </mc:Fallback>
        </mc:AlternateContent>
      </w:r>
    </w:p>
    <w:p w:rsidR="002B1CBB" w:rsidRPr="006E487D" w:rsidRDefault="002B1CBB" w:rsidP="006E487D">
      <w:pPr>
        <w:rPr>
          <w:rFonts w:ascii="Courier New" w:hAnsi="Courier New" w:cs="Courier New"/>
          <w:sz w:val="18"/>
          <w:szCs w:val="18"/>
        </w:rPr>
      </w:pPr>
      <w:r w:rsidRPr="006E487D">
        <w:rPr>
          <w:rFonts w:ascii="Courier New" w:hAnsi="Courier New" w:cs="Courier New"/>
          <w:sz w:val="18"/>
          <w:szCs w:val="18"/>
        </w:rPr>
        <w:t xml:space="preserve">&gt; </w:t>
      </w:r>
      <w:proofErr w:type="spellStart"/>
      <w:proofErr w:type="gramStart"/>
      <w:r w:rsidRPr="006E487D">
        <w:rPr>
          <w:rFonts w:ascii="Courier New" w:hAnsi="Courier New" w:cs="Courier New"/>
          <w:sz w:val="18"/>
          <w:szCs w:val="18"/>
        </w:rPr>
        <w:t>t.test</w:t>
      </w:r>
      <w:proofErr w:type="spellEnd"/>
      <w:r w:rsidRPr="006E487D">
        <w:rPr>
          <w:rFonts w:ascii="Courier New" w:hAnsi="Courier New" w:cs="Courier New"/>
          <w:sz w:val="18"/>
          <w:szCs w:val="18"/>
        </w:rPr>
        <w:t>(</w:t>
      </w:r>
      <w:proofErr w:type="gramEnd"/>
      <w:r w:rsidRPr="006E487D">
        <w:rPr>
          <w:rFonts w:ascii="Courier New" w:hAnsi="Courier New" w:cs="Courier New"/>
          <w:sz w:val="18"/>
          <w:szCs w:val="18"/>
        </w:rPr>
        <w:t>data_prac1$mcs,mu=50)</w:t>
      </w:r>
    </w:p>
    <w:p w:rsidR="002B1CBB" w:rsidRPr="006E487D" w:rsidRDefault="002B1CBB" w:rsidP="006E487D">
      <w:pPr>
        <w:rPr>
          <w:rFonts w:ascii="Courier New" w:hAnsi="Courier New" w:cs="Courier New"/>
          <w:sz w:val="18"/>
          <w:szCs w:val="18"/>
        </w:rPr>
      </w:pPr>
    </w:p>
    <w:p w:rsidR="002B1CBB" w:rsidRPr="006E487D" w:rsidRDefault="002B1CBB" w:rsidP="006E487D">
      <w:pPr>
        <w:rPr>
          <w:rFonts w:ascii="Courier New" w:hAnsi="Courier New" w:cs="Courier New"/>
          <w:sz w:val="18"/>
          <w:szCs w:val="18"/>
        </w:rPr>
      </w:pPr>
      <w:r w:rsidRPr="006E487D">
        <w:rPr>
          <w:rFonts w:ascii="Courier New" w:hAnsi="Courier New" w:cs="Courier New"/>
          <w:sz w:val="18"/>
          <w:szCs w:val="18"/>
        </w:rPr>
        <w:t xml:space="preserve">        One Sample t-test</w:t>
      </w:r>
    </w:p>
    <w:p w:rsidR="002B1CBB" w:rsidRPr="006E487D" w:rsidRDefault="002B1CBB" w:rsidP="006E487D">
      <w:pPr>
        <w:rPr>
          <w:rFonts w:ascii="Courier New" w:hAnsi="Courier New" w:cs="Courier New"/>
          <w:sz w:val="18"/>
          <w:szCs w:val="18"/>
        </w:rPr>
      </w:pPr>
    </w:p>
    <w:p w:rsidR="002B1CBB" w:rsidRPr="006E487D" w:rsidRDefault="007B1BB1" w:rsidP="006E487D">
      <w:pPr>
        <w:rPr>
          <w:rFonts w:ascii="Courier New" w:hAnsi="Courier New" w:cs="Courier New"/>
          <w:sz w:val="18"/>
          <w:szCs w:val="18"/>
        </w:rPr>
      </w:pPr>
      <w:r>
        <w:rPr>
          <w:noProof/>
        </w:rPr>
        <mc:AlternateContent>
          <mc:Choice Requires="wps">
            <w:drawing>
              <wp:anchor distT="0" distB="0" distL="114300" distR="114300" simplePos="0" relativeHeight="251661824" behindDoc="0" locked="0" layoutInCell="1" allowOverlap="1">
                <wp:simplePos x="0" y="0"/>
                <wp:positionH relativeFrom="column">
                  <wp:posOffset>2732405</wp:posOffset>
                </wp:positionH>
                <wp:positionV relativeFrom="paragraph">
                  <wp:posOffset>26035</wp:posOffset>
                </wp:positionV>
                <wp:extent cx="158115" cy="342900"/>
                <wp:effectExtent l="30480" t="47625" r="17145" b="51435"/>
                <wp:wrapNone/>
                <wp:docPr id="17" name="Down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8115" cy="342900"/>
                        </a:xfrm>
                        <a:prstGeom prst="downArrow">
                          <a:avLst>
                            <a:gd name="adj1" fmla="val 50000"/>
                            <a:gd name="adj2" fmla="val 45392"/>
                          </a:avLst>
                        </a:prstGeom>
                        <a:solidFill>
                          <a:srgbClr val="FFC000"/>
                        </a:solidFill>
                        <a:ln w="25400">
                          <a:solidFill>
                            <a:srgbClr val="FFC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215.15pt;margin-top:2.05pt;width:12.45pt;height:27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" adj="17079" fillcolor="#ffc000" strokecolor="#ffc000" strokeweight="2pt"/>
            </w:pict>
          </mc:Fallback>
        </mc:AlternateContent>
      </w:r>
      <w:proofErr w:type="gramStart"/>
      <w:r w:rsidR="002B1CBB" w:rsidRPr="006E487D">
        <w:rPr>
          <w:rFonts w:ascii="Courier New" w:hAnsi="Courier New" w:cs="Courier New"/>
          <w:sz w:val="18"/>
          <w:szCs w:val="18"/>
        </w:rPr>
        <w:t>data</w:t>
      </w:r>
      <w:proofErr w:type="gramEnd"/>
      <w:r w:rsidR="002B1CBB" w:rsidRPr="006E487D">
        <w:rPr>
          <w:rFonts w:ascii="Courier New" w:hAnsi="Courier New" w:cs="Courier New"/>
          <w:sz w:val="18"/>
          <w:szCs w:val="18"/>
        </w:rPr>
        <w:t xml:space="preserve">:  data_prac1$mcs </w:t>
      </w:r>
    </w:p>
    <w:p w:rsidR="002B1CBB" w:rsidRPr="006E487D" w:rsidRDefault="007B1BB1" w:rsidP="006E487D">
      <w:pPr>
        <w:rPr>
          <w:rFonts w:ascii="Courier New" w:hAnsi="Courier New" w:cs="Courier New"/>
          <w:sz w:val="18"/>
          <w:szCs w:val="18"/>
        </w:rPr>
      </w:pPr>
      <w:r>
        <w:rPr>
          <w:noProof/>
        </w:rPr>
        <mc:AlternateContent>
          <mc:Choice Requires="wps">
            <w:drawing>
              <wp:anchor distT="0" distB="0" distL="114300" distR="114300" simplePos="0" relativeHeight="251656704" behindDoc="0" locked="0" layoutInCell="1" allowOverlap="1">
                <wp:simplePos x="0" y="0"/>
                <wp:positionH relativeFrom="column">
                  <wp:posOffset>3673475</wp:posOffset>
                </wp:positionH>
                <wp:positionV relativeFrom="paragraph">
                  <wp:posOffset>3175</wp:posOffset>
                </wp:positionV>
                <wp:extent cx="158115" cy="342900"/>
                <wp:effectExtent l="32385" t="59055" r="15240" b="64770"/>
                <wp:wrapNone/>
                <wp:docPr id="16" name="Down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8115" cy="342900"/>
                        </a:xfrm>
                        <a:prstGeom prst="downArrow">
                          <a:avLst>
                            <a:gd name="adj1" fmla="val 50000"/>
                            <a:gd name="adj2" fmla="val 45392"/>
                          </a:avLst>
                        </a:prstGeom>
                        <a:solidFill>
                          <a:srgbClr val="00B050"/>
                        </a:solidFill>
                        <a:ln w="25400">
                          <a:solidFill>
                            <a:srgbClr val="00B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9" o:spid="_x0000_s1026" type="#_x0000_t67" style="position:absolute;margin-left:289.25pt;margin-top:.25pt;width:12.45pt;height:27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" adj="17079" fillcolor="#00b050" strokecolor="#00b050" strokeweight="2pt"/>
            </w:pict>
          </mc:Fallback>
        </mc:AlternateContent>
      </w:r>
      <w:r w:rsidR="002B1CBB" w:rsidRPr="006E487D">
        <w:rPr>
          <w:rFonts w:ascii="Courier New" w:hAnsi="Courier New" w:cs="Courier New"/>
          <w:sz w:val="18"/>
          <w:szCs w:val="18"/>
        </w:rPr>
        <w:t xml:space="preserve">t = -1.228, </w:t>
      </w:r>
      <w:proofErr w:type="spellStart"/>
      <w:proofErr w:type="gramStart"/>
      <w:r w:rsidR="002B1CBB" w:rsidRPr="006E487D">
        <w:rPr>
          <w:rFonts w:ascii="Courier New" w:hAnsi="Courier New" w:cs="Courier New"/>
          <w:sz w:val="18"/>
          <w:szCs w:val="18"/>
        </w:rPr>
        <w:t>df</w:t>
      </w:r>
      <w:proofErr w:type="spellEnd"/>
      <w:proofErr w:type="gramEnd"/>
      <w:r w:rsidR="002B1CBB" w:rsidRPr="006E487D">
        <w:rPr>
          <w:rFonts w:ascii="Courier New" w:hAnsi="Courier New" w:cs="Courier New"/>
          <w:sz w:val="18"/>
          <w:szCs w:val="18"/>
        </w:rPr>
        <w:t xml:space="preserve"> = 250, </w:t>
      </w:r>
      <w:r w:rsidR="002B1CBB" w:rsidRPr="006E487D">
        <w:rPr>
          <w:rFonts w:ascii="Courier New" w:hAnsi="Courier New" w:cs="Courier New"/>
          <w:b/>
          <w:bCs/>
          <w:sz w:val="18"/>
          <w:szCs w:val="18"/>
        </w:rPr>
        <w:t>p-value = 0.2206</w:t>
      </w:r>
    </w:p>
    <w:p w:rsidR="002B1CBB" w:rsidRPr="006E487D" w:rsidRDefault="002B1CBB" w:rsidP="006E487D">
      <w:pPr>
        <w:rPr>
          <w:rFonts w:ascii="Courier New" w:hAnsi="Courier New" w:cs="Courier New"/>
          <w:b/>
          <w:bCs/>
          <w:sz w:val="18"/>
          <w:szCs w:val="18"/>
        </w:rPr>
      </w:pPr>
      <w:proofErr w:type="gramStart"/>
      <w:r w:rsidRPr="006E487D">
        <w:rPr>
          <w:rFonts w:ascii="Courier New" w:hAnsi="Courier New" w:cs="Courier New"/>
          <w:b/>
          <w:bCs/>
          <w:sz w:val="18"/>
          <w:szCs w:val="18"/>
        </w:rPr>
        <w:t>alternative</w:t>
      </w:r>
      <w:proofErr w:type="gramEnd"/>
      <w:r w:rsidRPr="006E487D">
        <w:rPr>
          <w:rFonts w:ascii="Courier New" w:hAnsi="Courier New" w:cs="Courier New"/>
          <w:b/>
          <w:bCs/>
          <w:sz w:val="18"/>
          <w:szCs w:val="18"/>
        </w:rPr>
        <w:t xml:space="preserve"> hypothesis: true mean is not equal to 50 </w:t>
      </w:r>
    </w:p>
    <w:p w:rsidR="002B1CBB" w:rsidRPr="006E487D" w:rsidRDefault="007B1BB1" w:rsidP="006E487D">
      <w:pPr>
        <w:rPr>
          <w:rFonts w:ascii="Courier New" w:hAnsi="Courier New" w:cs="Courier New"/>
          <w:sz w:val="18"/>
          <w:szCs w:val="18"/>
        </w:rPr>
      </w:pPr>
      <w:r>
        <w:rPr>
          <w:noProof/>
        </w:rPr>
        <mc:AlternateContent>
          <mc:Choice Requires="wps">
            <w:drawing>
              <wp:anchor distT="0" distB="0" distL="114300" distR="114300" simplePos="0" relativeHeight="251655680" behindDoc="0" locked="0" layoutInCell="1" allowOverlap="1">
                <wp:simplePos x="0" y="0"/>
                <wp:positionH relativeFrom="column">
                  <wp:posOffset>1369695</wp:posOffset>
                </wp:positionH>
                <wp:positionV relativeFrom="paragraph">
                  <wp:posOffset>40640</wp:posOffset>
                </wp:positionV>
                <wp:extent cx="163830" cy="327660"/>
                <wp:effectExtent l="30480" t="55880" r="13335" b="56515"/>
                <wp:wrapNone/>
                <wp:docPr id="15"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3830" cy="327660"/>
                        </a:xfrm>
                        <a:prstGeom prst="downArrow">
                          <a:avLst>
                            <a:gd name="adj1" fmla="val 50000"/>
                            <a:gd name="adj2" fmla="val 41861"/>
                          </a:avLst>
                        </a:prstGeom>
                        <a:solidFill>
                          <a:srgbClr val="FF0000"/>
                        </a:solidFill>
                        <a:ln w="25400">
                          <a:solidFill>
                            <a:srgbClr val="FF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6" o:spid="_x0000_s1026" type="#_x0000_t67" style="position:absolute;margin-left:107.85pt;margin-top:3.2pt;width:12.9pt;height:25.8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" adj="17079" fillcolor="red" strokecolor="red" strokeweight="2pt"/>
            </w:pict>
          </mc:Fallback>
        </mc:AlternateContent>
      </w:r>
      <w:r w:rsidR="002B1CBB" w:rsidRPr="006E487D">
        <w:rPr>
          <w:rFonts w:ascii="Courier New" w:hAnsi="Courier New" w:cs="Courier New"/>
          <w:sz w:val="18"/>
          <w:szCs w:val="18"/>
        </w:rPr>
        <w:t>95 percent confidence interval:</w:t>
      </w:r>
    </w:p>
    <w:p w:rsidR="002B1CBB" w:rsidRPr="006E487D" w:rsidRDefault="002B1CBB" w:rsidP="006E487D">
      <w:pPr>
        <w:rPr>
          <w:rFonts w:ascii="Courier New" w:hAnsi="Courier New" w:cs="Courier New"/>
          <w:b/>
          <w:bCs/>
          <w:sz w:val="18"/>
          <w:szCs w:val="18"/>
        </w:rPr>
      </w:pPr>
      <w:r w:rsidRPr="006E487D">
        <w:rPr>
          <w:rFonts w:ascii="Courier New" w:hAnsi="Courier New" w:cs="Courier New"/>
          <w:b/>
          <w:bCs/>
          <w:sz w:val="18"/>
          <w:szCs w:val="18"/>
        </w:rPr>
        <w:t xml:space="preserve"> 48.14726 50.42966 </w:t>
      </w:r>
    </w:p>
    <w:p w:rsidR="002B1CBB" w:rsidRPr="006E487D" w:rsidRDefault="002B1CBB" w:rsidP="006E487D">
      <w:pPr>
        <w:rPr>
          <w:rFonts w:ascii="Courier New" w:hAnsi="Courier New" w:cs="Courier New"/>
          <w:sz w:val="18"/>
          <w:szCs w:val="18"/>
        </w:rPr>
      </w:pPr>
      <w:proofErr w:type="gramStart"/>
      <w:r w:rsidRPr="006E487D">
        <w:rPr>
          <w:rFonts w:ascii="Courier New" w:hAnsi="Courier New" w:cs="Courier New"/>
          <w:sz w:val="18"/>
          <w:szCs w:val="18"/>
        </w:rPr>
        <w:t>sample</w:t>
      </w:r>
      <w:proofErr w:type="gramEnd"/>
      <w:r w:rsidRPr="006E487D">
        <w:rPr>
          <w:rFonts w:ascii="Courier New" w:hAnsi="Courier New" w:cs="Courier New"/>
          <w:sz w:val="18"/>
          <w:szCs w:val="18"/>
        </w:rPr>
        <w:t xml:space="preserve"> estimates:</w:t>
      </w:r>
    </w:p>
    <w:p w:rsidR="002B1CBB" w:rsidRPr="006E487D" w:rsidRDefault="002B1CBB" w:rsidP="006E487D">
      <w:pPr>
        <w:rPr>
          <w:rFonts w:ascii="Courier New" w:hAnsi="Courier New" w:cs="Courier New"/>
          <w:sz w:val="18"/>
          <w:szCs w:val="18"/>
        </w:rPr>
      </w:pPr>
      <w:proofErr w:type="gramStart"/>
      <w:r w:rsidRPr="006E487D">
        <w:rPr>
          <w:rFonts w:ascii="Courier New" w:hAnsi="Courier New" w:cs="Courier New"/>
          <w:sz w:val="18"/>
          <w:szCs w:val="18"/>
        </w:rPr>
        <w:lastRenderedPageBreak/>
        <w:t>mean</w:t>
      </w:r>
      <w:proofErr w:type="gramEnd"/>
      <w:r w:rsidRPr="006E487D">
        <w:rPr>
          <w:rFonts w:ascii="Courier New" w:hAnsi="Courier New" w:cs="Courier New"/>
          <w:sz w:val="18"/>
          <w:szCs w:val="18"/>
        </w:rPr>
        <w:t xml:space="preserve"> of x </w:t>
      </w:r>
    </w:p>
    <w:p w:rsidR="002B1CBB" w:rsidRPr="006E487D" w:rsidRDefault="007B1BB1" w:rsidP="009A76BE">
      <w:pPr>
        <w:rPr>
          <w:rFonts w:ascii="Courier New" w:hAnsi="Courier New" w:cs="Courier New"/>
          <w:sz w:val="18"/>
          <w:szCs w:val="18"/>
        </w:rPr>
      </w:pPr>
      <w:r>
        <w:rPr>
          <w:noProof/>
        </w:rPr>
        <mc:AlternateContent>
          <mc:Choice Requires="wps">
            <w:drawing>
              <wp:anchor distT="0" distB="0" distL="114300" distR="114300" simplePos="0" relativeHeight="251654656" behindDoc="0" locked="0" layoutInCell="1" allowOverlap="1">
                <wp:simplePos x="0" y="0"/>
                <wp:positionH relativeFrom="column">
                  <wp:posOffset>712470</wp:posOffset>
                </wp:positionH>
                <wp:positionV relativeFrom="paragraph">
                  <wp:posOffset>-119380</wp:posOffset>
                </wp:positionV>
                <wp:extent cx="182880" cy="342900"/>
                <wp:effectExtent l="32385" t="52070" r="15240" b="50800"/>
                <wp:wrapNone/>
                <wp:docPr id="14"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2880" cy="342900"/>
                        </a:xfrm>
                        <a:prstGeom prst="downArrow">
                          <a:avLst>
                            <a:gd name="adj1" fmla="val 50000"/>
                            <a:gd name="adj2" fmla="val 39245"/>
                          </a:avLst>
                        </a:prstGeom>
                        <a:solidFill>
                          <a:srgbClr val="4F81BD"/>
                        </a:solidFill>
                        <a:ln w="25400">
                          <a:solidFill>
                            <a:srgbClr val="4F81BD"/>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5" o:spid="_x0000_s1026" type="#_x0000_t67" style="position:absolute;margin-left:56.1pt;margin-top:-9.4pt;width:14.4pt;height:27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" adj="17079" fillcolor="#4f81bd" strokecolor="#4f81bd" strokeweight="2pt"/>
            </w:pict>
          </mc:Fallback>
        </mc:AlternateContent>
      </w:r>
      <w:r w:rsidR="002B1CBB" w:rsidRPr="006E487D">
        <w:rPr>
          <w:rFonts w:ascii="Courier New" w:hAnsi="Courier New" w:cs="Courier New"/>
          <w:sz w:val="18"/>
          <w:szCs w:val="18"/>
        </w:rPr>
        <w:t xml:space="preserve"> </w:t>
      </w:r>
      <w:r w:rsidR="002B1CBB" w:rsidRPr="006E487D">
        <w:rPr>
          <w:rFonts w:ascii="Courier New" w:hAnsi="Courier New" w:cs="Courier New"/>
          <w:b/>
          <w:bCs/>
          <w:sz w:val="18"/>
          <w:szCs w:val="18"/>
        </w:rPr>
        <w:t>49.28846</w:t>
      </w:r>
      <w:r w:rsidR="002B1CBB" w:rsidRPr="006E487D">
        <w:rPr>
          <w:rFonts w:ascii="Courier New" w:hAnsi="Courier New" w:cs="Courier New"/>
          <w:b/>
          <w:bCs/>
          <w:sz w:val="18"/>
          <w:szCs w:val="18"/>
        </w:rPr>
        <w:br/>
      </w:r>
    </w:p>
    <w:p w:rsidR="002B1CBB" w:rsidRDefault="002B1CBB" w:rsidP="00CF0105">
      <w:r>
        <w:t>The output presented here provides the sample mean (blue arrow: 49.3).  The output also presents the 95% confidence interval for the mean (red arrow: 48.1, 50.4).  In addition to this information, R provides the two-sided alternative hypothesis (green arrow), which corresponds to the p-value (</w:t>
      </w:r>
      <w:r w:rsidRPr="001202F3">
        <w:rPr>
          <w:i/>
          <w:iCs/>
        </w:rPr>
        <w:t>p=0.</w:t>
      </w:r>
      <w:r>
        <w:rPr>
          <w:i/>
          <w:iCs/>
        </w:rPr>
        <w:t>22</w:t>
      </w:r>
      <w:r w:rsidR="007B1BB1">
        <w:rPr>
          <w:i/>
          <w:iCs/>
        </w:rPr>
        <w:t xml:space="preserve">, </w:t>
      </w:r>
      <w:r w:rsidR="007B1BB1">
        <w:rPr>
          <w:iCs/>
        </w:rPr>
        <w:t>orange arrow</w:t>
      </w:r>
      <w:r>
        <w:t xml:space="preserve">).  </w:t>
      </w:r>
      <w:r>
        <w:br/>
      </w:r>
    </w:p>
    <w:p w:rsidR="002B1CBB" w:rsidRDefault="002B1CBB" w:rsidP="00CF0105">
      <w:r>
        <w:t>With this information, we can complete our hypothesis test.</w:t>
      </w:r>
    </w:p>
    <w:p w:rsidR="002B1CBB" w:rsidRPr="006D70F8" w:rsidRDefault="002B1CBB" w:rsidP="006303E4">
      <w:pPr>
        <w:numPr>
          <w:ilvl w:val="0"/>
          <w:numId w:val="2"/>
        </w:numPr>
      </w:pPr>
      <w:r w:rsidRPr="006D70F8">
        <w:t>State summary statistics if possible</w:t>
      </w:r>
      <w:r>
        <w:t xml:space="preserve">: </w:t>
      </w:r>
      <w:r w:rsidRPr="00125A7C">
        <w:fldChar w:fldCharType="begin"/>
      </w:r>
      <w:r w:rsidRPr="00125A7C">
        <w:instrText xml:space="preserve"> QUOTE </w:instrText>
      </w:r>
      <w:r w:rsidR="007B1BB1">
        <w:rPr>
          <w:noProof/>
        </w:rPr>
        <w:drawing>
          <wp:inline distT="0" distB="0" distL="0" distR="0">
            <wp:extent cx="571500" cy="14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0" cy="144780"/>
                    </a:xfrm>
                    <a:prstGeom prst="rect">
                      <a:avLst/>
                    </a:prstGeom>
                    <a:noFill/>
                    <a:ln>
                      <a:noFill/>
                    </a:ln>
                  </pic:spPr>
                </pic:pic>
              </a:graphicData>
            </a:graphic>
          </wp:inline>
        </w:drawing>
      </w:r>
      <w:r w:rsidRPr="00125A7C">
        <w:instrText xml:space="preserve"> </w:instrText>
      </w:r>
      <w:r w:rsidRPr="00125A7C">
        <w:fldChar w:fldCharType="separate"/>
      </w:r>
      <w:r w:rsidR="007B1BB1" w:rsidRPr="007B1BB1">
        <w:rPr>
          <w:position w:val="-6"/>
        </w:rPr>
        <w:object w:dxaOrig="880" w:dyaOrig="279">
          <v:shape id="_x0000_i1026" type="#_x0000_t75" style="width:43.5pt;height:13.5pt" o:ole="">
            <v:imagedata r:id="rId10" o:title=""/>
          </v:shape>
          <o:OLEObject Type="Embed" ProgID="Equation.3" ShapeID="_x0000_i1026" DrawAspect="Content" ObjectID="_1537335780" r:id="rId11"/>
        </w:object>
      </w:r>
      <w:r w:rsidRPr="00125A7C">
        <w:fldChar w:fldCharType="end"/>
      </w:r>
    </w:p>
    <w:p w:rsidR="002B1CBB" w:rsidRPr="006D70F8" w:rsidRDefault="002B1CBB" w:rsidP="006303E4">
      <w:pPr>
        <w:numPr>
          <w:ilvl w:val="0"/>
          <w:numId w:val="2"/>
        </w:numPr>
      </w:pPr>
      <w:r w:rsidRPr="006D70F8">
        <w:t>Calculate p-value (stat package)</w:t>
      </w:r>
      <w:r>
        <w:t xml:space="preserve">: </w:t>
      </w:r>
      <w:r>
        <w:rPr>
          <w:i/>
          <w:iCs/>
        </w:rPr>
        <w:t>p=0.22</w:t>
      </w:r>
    </w:p>
    <w:p w:rsidR="002B1CBB" w:rsidRPr="00967C60" w:rsidRDefault="002B1CBB" w:rsidP="006303E4">
      <w:pPr>
        <w:numPr>
          <w:ilvl w:val="0"/>
          <w:numId w:val="2"/>
        </w:numPr>
      </w:pPr>
      <w:r w:rsidRPr="006D70F8">
        <w:t>Decide whether to reject or not reject the null hypothesis</w:t>
      </w:r>
      <w:r>
        <w:t>: Fail to reject H</w:t>
      </w:r>
      <w:r>
        <w:rPr>
          <w:vertAlign w:val="subscript"/>
        </w:rPr>
        <w:t>0</w:t>
      </w:r>
    </w:p>
    <w:p w:rsidR="002B1CBB" w:rsidRDefault="002B1CBB" w:rsidP="006303E4">
      <w:pPr>
        <w:pStyle w:val="ListParagraph"/>
        <w:numPr>
          <w:ilvl w:val="0"/>
          <w:numId w:val="2"/>
        </w:numPr>
      </w:pPr>
      <w:r w:rsidRPr="006D70F8">
        <w:t>Write conclusion</w:t>
      </w:r>
      <w:r>
        <w:t>: Based on our sample, there is no statistically significant difference between the mean in RRMS patients and the mean in general population.</w:t>
      </w:r>
    </w:p>
    <w:p w:rsidR="002B1CBB" w:rsidRDefault="002B1CBB" w:rsidP="00CF0105"/>
    <w:p w:rsidR="002B1CBB" w:rsidRPr="00EF2FD2" w:rsidRDefault="002B1CBB" w:rsidP="00A64D59">
      <w:pPr>
        <w:rPr>
          <w:b/>
          <w:bCs/>
        </w:rPr>
      </w:pPr>
      <w:r>
        <w:rPr>
          <w:b/>
          <w:bCs/>
        </w:rPr>
        <w:t>Two sample t-test</w:t>
      </w:r>
    </w:p>
    <w:p w:rsidR="002B1CBB" w:rsidRDefault="002B1CBB" w:rsidP="00A64D59"/>
    <w:p w:rsidR="002B1CBB" w:rsidRDefault="002B1CBB" w:rsidP="00CF0105">
      <w:r>
        <w:t xml:space="preserve">Another question of interest based on this initial dataset is whether the mental quality of life as measured by MCS is different in male vs. female RRMS patients.   We assume that the male and female RRMS patients in our study represent a random sample of the male and female RRMS patients.   </w:t>
      </w:r>
    </w:p>
    <w:p w:rsidR="002B1CBB" w:rsidRDefault="002B1CBB" w:rsidP="00CF0105"/>
    <w:p w:rsidR="002B1CBB" w:rsidRDefault="002B1CBB" w:rsidP="00CF0105">
      <w:r>
        <w:t xml:space="preserve">As always, we can complete the first three steps of the hypothesis test prior to looking closely at the data.  </w:t>
      </w:r>
    </w:p>
    <w:p w:rsidR="002B1CBB" w:rsidRPr="00614211" w:rsidRDefault="002B1CBB" w:rsidP="00BD69DF">
      <w:pPr>
        <w:pStyle w:val="ListParagraph"/>
        <w:numPr>
          <w:ilvl w:val="0"/>
          <w:numId w:val="3"/>
        </w:numPr>
      </w:pPr>
      <w:r>
        <w:t xml:space="preserve">State null hypothesis: </w:t>
      </w:r>
    </w:p>
    <w:p w:rsidR="002B1CBB" w:rsidRPr="00614211" w:rsidRDefault="002B1CBB" w:rsidP="00614211">
      <w:pPr>
        <w:pStyle w:val="ListParagraph"/>
        <w:numPr>
          <w:ilvl w:val="1"/>
          <w:numId w:val="3"/>
        </w:numPr>
      </w:pPr>
      <w:r w:rsidRPr="00125A7C">
        <w:fldChar w:fldCharType="begin"/>
      </w:r>
      <w:r w:rsidRPr="00125A7C">
        <w:instrText xml:space="preserve"> QUOTE </w:instrText>
      </w:r>
      <w:r w:rsidR="007B1BB1">
        <w:rPr>
          <w:noProof/>
        </w:rPr>
        <w:drawing>
          <wp:inline distT="0" distB="0" distL="0" distR="0">
            <wp:extent cx="1371600" cy="16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160020"/>
                    </a:xfrm>
                    <a:prstGeom prst="rect">
                      <a:avLst/>
                    </a:prstGeom>
                    <a:noFill/>
                    <a:ln>
                      <a:noFill/>
                    </a:ln>
                  </pic:spPr>
                </pic:pic>
              </a:graphicData>
            </a:graphic>
          </wp:inline>
        </w:drawing>
      </w:r>
      <w:r w:rsidRPr="00125A7C">
        <w:instrText xml:space="preserve"> </w:instrText>
      </w:r>
      <w:r w:rsidRPr="00125A7C">
        <w:fldChar w:fldCharType="separate"/>
      </w:r>
      <w:r w:rsidR="007B1BB1" w:rsidRPr="007B1BB1">
        <w:rPr>
          <w:position w:val="-14"/>
        </w:rPr>
        <w:object w:dxaOrig="1920" w:dyaOrig="380">
          <v:shape id="_x0000_i1027" type="#_x0000_t75" style="width:96pt;height:19.5pt" o:ole="">
            <v:imagedata r:id="rId13" o:title=""/>
          </v:shape>
          <o:OLEObject Type="Embed" ProgID="Equation.3" ShapeID="_x0000_i1027" DrawAspect="Content" ObjectID="_1537335781" r:id="rId14"/>
        </w:object>
      </w:r>
      <w:r w:rsidRPr="00125A7C">
        <w:fldChar w:fldCharType="end"/>
      </w:r>
      <w:r>
        <w:t xml:space="preserve">, </w:t>
      </w:r>
      <w:r w:rsidRPr="00125A7C">
        <w:fldChar w:fldCharType="begin"/>
      </w:r>
      <w:r w:rsidRPr="00125A7C">
        <w:instrText xml:space="preserve"> QUOTE </w:instrText>
      </w:r>
      <w:r w:rsidR="007B1BB1">
        <w:rPr>
          <w:noProof/>
        </w:rPr>
        <w:drawing>
          <wp:inline distT="0" distB="0" distL="0" distR="0">
            <wp:extent cx="1371600" cy="16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160020"/>
                    </a:xfrm>
                    <a:prstGeom prst="rect">
                      <a:avLst/>
                    </a:prstGeom>
                    <a:noFill/>
                    <a:ln>
                      <a:noFill/>
                    </a:ln>
                  </pic:spPr>
                </pic:pic>
              </a:graphicData>
            </a:graphic>
          </wp:inline>
        </w:drawing>
      </w:r>
      <w:r w:rsidRPr="00125A7C">
        <w:instrText xml:space="preserve"> </w:instrText>
      </w:r>
      <w:r w:rsidRPr="00125A7C">
        <w:fldChar w:fldCharType="separate"/>
      </w:r>
      <w:r w:rsidR="007B1BB1" w:rsidRPr="007B1BB1">
        <w:rPr>
          <w:position w:val="-14"/>
        </w:rPr>
        <w:object w:dxaOrig="1939" w:dyaOrig="380">
          <v:shape id="_x0000_i1028" type="#_x0000_t75" style="width:97.5pt;height:19.5pt" o:ole="">
            <v:imagedata r:id="rId16" o:title=""/>
          </v:shape>
          <o:OLEObject Type="Embed" ProgID="Equation.3" ShapeID="_x0000_i1028" DrawAspect="Content" ObjectID="_1537335782" r:id="rId17"/>
        </w:object>
      </w:r>
      <w:r w:rsidRPr="00125A7C">
        <w:fldChar w:fldCharType="end"/>
      </w:r>
    </w:p>
    <w:p w:rsidR="002B1CBB" w:rsidRPr="00614211" w:rsidRDefault="002B1CBB" w:rsidP="00614211">
      <w:pPr>
        <w:pStyle w:val="ListParagraph"/>
        <w:numPr>
          <w:ilvl w:val="1"/>
          <w:numId w:val="3"/>
        </w:numPr>
      </w:pPr>
      <w:r w:rsidRPr="00125A7C">
        <w:fldChar w:fldCharType="begin"/>
      </w:r>
      <w:r w:rsidRPr="00125A7C">
        <w:instrText xml:space="preserve"> QUOTE </w:instrText>
      </w:r>
      <w:r w:rsidR="007B1BB1">
        <w:rPr>
          <w:noProof/>
        </w:rPr>
        <w:drawing>
          <wp:inline distT="0" distB="0" distL="0" distR="0">
            <wp:extent cx="1645920" cy="16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r w:rsidRPr="00125A7C">
        <w:instrText xml:space="preserve"> </w:instrText>
      </w:r>
      <w:r w:rsidRPr="00125A7C">
        <w:fldChar w:fldCharType="separate"/>
      </w:r>
      <w:r w:rsidR="007B1BB1" w:rsidRPr="007B1BB1">
        <w:rPr>
          <w:position w:val="-14"/>
        </w:rPr>
        <w:object w:dxaOrig="2280" w:dyaOrig="380">
          <v:shape id="_x0000_i1029" type="#_x0000_t75" style="width:114pt;height:19.5pt" o:ole="">
            <v:imagedata r:id="rId19" o:title=""/>
          </v:shape>
          <o:OLEObject Type="Embed" ProgID="Equation.3" ShapeID="_x0000_i1029" DrawAspect="Content" ObjectID="_1537335783" r:id="rId20"/>
        </w:object>
      </w:r>
      <w:r w:rsidRPr="00125A7C">
        <w:fldChar w:fldCharType="end"/>
      </w:r>
      <w:r>
        <w:t xml:space="preserve">, </w:t>
      </w:r>
      <w:r w:rsidRPr="00125A7C">
        <w:fldChar w:fldCharType="begin"/>
      </w:r>
      <w:r w:rsidRPr="00125A7C">
        <w:instrText xml:space="preserve"> QUOTE </w:instrText>
      </w:r>
      <w:r w:rsidR="007B1BB1">
        <w:rPr>
          <w:noProof/>
        </w:rPr>
        <w:drawing>
          <wp:inline distT="0" distB="0" distL="0" distR="0">
            <wp:extent cx="1645920" cy="16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r w:rsidRPr="00125A7C">
        <w:instrText xml:space="preserve"> </w:instrText>
      </w:r>
      <w:r w:rsidRPr="00125A7C">
        <w:fldChar w:fldCharType="separate"/>
      </w:r>
      <w:r w:rsidR="007B1BB1" w:rsidRPr="007B1BB1">
        <w:rPr>
          <w:position w:val="-14"/>
        </w:rPr>
        <w:object w:dxaOrig="2320" w:dyaOrig="380">
          <v:shape id="_x0000_i1030" type="#_x0000_t75" style="width:115.5pt;height:19.5pt" o:ole="">
            <v:imagedata r:id="rId22" o:title=""/>
          </v:shape>
          <o:OLEObject Type="Embed" ProgID="Equation.3" ShapeID="_x0000_i1030" DrawAspect="Content" ObjectID="_1537335784" r:id="rId23"/>
        </w:object>
      </w:r>
      <w:r w:rsidRPr="00125A7C">
        <w:fldChar w:fldCharType="end"/>
      </w:r>
    </w:p>
    <w:p w:rsidR="002B1CBB" w:rsidRPr="00BD69DF" w:rsidRDefault="002B1CBB" w:rsidP="00BD69DF">
      <w:pPr>
        <w:pStyle w:val="ListParagraph"/>
        <w:numPr>
          <w:ilvl w:val="0"/>
          <w:numId w:val="3"/>
        </w:numPr>
      </w:pPr>
      <w:r>
        <w:t>State the type of data: Continuous outcome, dichotomous predictor</w:t>
      </w:r>
    </w:p>
    <w:p w:rsidR="002B1CBB" w:rsidRDefault="002B1CBB" w:rsidP="00BD69DF">
      <w:pPr>
        <w:pStyle w:val="ListParagraph"/>
        <w:numPr>
          <w:ilvl w:val="0"/>
          <w:numId w:val="3"/>
        </w:numPr>
      </w:pPr>
      <w:r>
        <w:t>Determine appropriate statistical test: Two sample t-test</w:t>
      </w:r>
    </w:p>
    <w:p w:rsidR="002B1CBB" w:rsidRDefault="002B1CBB" w:rsidP="00CF0105"/>
    <w:p w:rsidR="002B1CBB" w:rsidRPr="00BD69DF" w:rsidRDefault="002B1CBB" w:rsidP="00BD69DF">
      <w:r>
        <w:t xml:space="preserve">Remember that we set up the null hypothesis so that we can reject it.  In this case, we would like to know if </w:t>
      </w:r>
      <w:r w:rsidR="00CB78E7">
        <w:t>males</w:t>
      </w:r>
      <w:r>
        <w:t xml:space="preserve"> are different </w:t>
      </w:r>
      <w:r w:rsidR="00CB78E7">
        <w:t>compared to females</w:t>
      </w:r>
      <w:bookmarkStart w:id="0" w:name="_GoBack"/>
      <w:bookmarkEnd w:id="0"/>
      <w:r>
        <w:t xml:space="preserve"> so we set it up assuming that they are the same.  As before, R will allow us to calculate our summary statistics and p-value using a single command, </w:t>
      </w:r>
      <w:proofErr w:type="spellStart"/>
      <w:r>
        <w:rPr>
          <w:i/>
          <w:iCs/>
        </w:rPr>
        <w:t>t.test</w:t>
      </w:r>
      <w:proofErr w:type="spellEnd"/>
      <w:r>
        <w:t xml:space="preserve">.  For the two sample t-test, we need to specify the outcome variable </w:t>
      </w:r>
      <w:r w:rsidR="007B1BB1">
        <w:t xml:space="preserve">(blue arrow) </w:t>
      </w:r>
      <w:r>
        <w:t>as well as the group variable</w:t>
      </w:r>
      <w:r w:rsidR="007B1BB1">
        <w:t xml:space="preserve"> (red arrow).  Note that the default in R is to fit an unequal variance t-test.  Since we would like to run this type of t-test, no additional options are required.</w:t>
      </w:r>
    </w:p>
    <w:p w:rsidR="002B1CBB" w:rsidRPr="009331FF" w:rsidRDefault="007B1BB1" w:rsidP="009331FF">
      <w:pPr>
        <w:rPr>
          <w:i/>
          <w:iCs/>
        </w:rPr>
      </w:pPr>
      <w:r>
        <w:rPr>
          <w:noProof/>
        </w:rPr>
        <mc:AlternateContent>
          <mc:Choice Requires="wps">
            <w:drawing>
              <wp:anchor distT="0" distB="0" distL="114300" distR="114300" simplePos="0" relativeHeight="251666944" behindDoc="0" locked="0" layoutInCell="1" allowOverlap="1">
                <wp:simplePos x="0" y="0"/>
                <wp:positionH relativeFrom="column">
                  <wp:posOffset>2228850</wp:posOffset>
                </wp:positionH>
                <wp:positionV relativeFrom="paragraph">
                  <wp:posOffset>170180</wp:posOffset>
                </wp:positionV>
                <wp:extent cx="175260" cy="121920"/>
                <wp:effectExtent l="38100" t="17145" r="34290" b="13335"/>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21920"/>
                        </a:xfrm>
                        <a:prstGeom prst="upArrow">
                          <a:avLst>
                            <a:gd name="adj1" fmla="val 50000"/>
                            <a:gd name="adj2" fmla="val 25000"/>
                          </a:avLst>
                        </a:prstGeom>
                        <a:solidFill>
                          <a:srgbClr val="FF0000"/>
                        </a:soli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26" type="#_x0000_t68" style="position:absolute;margin-left:175.5pt;margin-top:13.4pt;width:13.8pt;height:9.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" fillcolor="red" strokecolor="red">
                <v:textbox style="layout-flow:vertical-ideographic"/>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1141095</wp:posOffset>
                </wp:positionH>
                <wp:positionV relativeFrom="paragraph">
                  <wp:posOffset>170180</wp:posOffset>
                </wp:positionV>
                <wp:extent cx="175260" cy="121920"/>
                <wp:effectExtent l="36195" t="11430" r="36195" b="9525"/>
                <wp:wrapNone/>
                <wp:docPr id="1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21920"/>
                        </a:xfrm>
                        <a:prstGeom prst="upArrow">
                          <a:avLst>
                            <a:gd name="adj1" fmla="val 50000"/>
                            <a:gd name="adj2" fmla="val 25000"/>
                          </a:avLst>
                        </a:prstGeom>
                        <a:solidFill>
                          <a:srgbClr val="00B0F0"/>
                        </a:solidFill>
                        <a:ln w="9525">
                          <a:solidFill>
                            <a:srgbClr val="00B0F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26" type="#_x0000_t68" style="position:absolute;margin-left:89.85pt;margin-top:13.4pt;width:13.8pt;height:9.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" fillcolor="#00b0f0" strokecolor="#00b0f0">
                <v:textbox style="layout-flow:vertical-ideographic"/>
              </v:shape>
            </w:pict>
          </mc:Fallback>
        </mc:AlternateContent>
      </w:r>
      <w:proofErr w:type="spellStart"/>
      <w:proofErr w:type="gramStart"/>
      <w:r w:rsidR="002B1CBB" w:rsidRPr="009331FF">
        <w:rPr>
          <w:i/>
          <w:iCs/>
        </w:rPr>
        <w:t>t</w:t>
      </w:r>
      <w:r w:rsidR="002B1CBB">
        <w:rPr>
          <w:i/>
          <w:iCs/>
        </w:rPr>
        <w:t>.</w:t>
      </w:r>
      <w:r w:rsidR="002B1CBB" w:rsidRPr="009331FF">
        <w:rPr>
          <w:i/>
          <w:iCs/>
        </w:rPr>
        <w:t>test</w:t>
      </w:r>
      <w:proofErr w:type="spellEnd"/>
      <w:r w:rsidR="002B1CBB">
        <w:rPr>
          <w:i/>
          <w:iCs/>
        </w:rPr>
        <w:t>(</w:t>
      </w:r>
      <w:proofErr w:type="gramEnd"/>
      <w:r w:rsidR="002B1CBB">
        <w:rPr>
          <w:i/>
          <w:iCs/>
        </w:rPr>
        <w:t>data_prac1$mcs~data_prac1$</w:t>
      </w:r>
      <w:r w:rsidR="002B1CBB" w:rsidRPr="009331FF">
        <w:rPr>
          <w:i/>
          <w:iCs/>
        </w:rPr>
        <w:t>male</w:t>
      </w:r>
      <w:r w:rsidR="002B1CBB" w:rsidRPr="00582B6C">
        <w:rPr>
          <w:i/>
          <w:iCs/>
        </w:rPr>
        <w:t>)</w:t>
      </w:r>
    </w:p>
    <w:p w:rsidR="002B1CBB" w:rsidRPr="00582B6C" w:rsidRDefault="002B1CBB" w:rsidP="00582B6C">
      <w:pPr>
        <w:rPr>
          <w:rFonts w:ascii="Courier New" w:hAnsi="Courier New" w:cs="Courier New"/>
          <w:sz w:val="18"/>
          <w:szCs w:val="18"/>
        </w:rPr>
      </w:pPr>
      <w:r>
        <w:br/>
      </w:r>
      <w:r w:rsidRPr="00582B6C">
        <w:rPr>
          <w:rFonts w:ascii="Courier New" w:hAnsi="Courier New" w:cs="Courier New"/>
          <w:sz w:val="18"/>
          <w:szCs w:val="18"/>
        </w:rPr>
        <w:t xml:space="preserve">&gt; </w:t>
      </w:r>
      <w:proofErr w:type="spellStart"/>
      <w:proofErr w:type="gramStart"/>
      <w:r w:rsidRPr="00582B6C">
        <w:rPr>
          <w:rFonts w:ascii="Courier New" w:hAnsi="Courier New" w:cs="Courier New"/>
          <w:sz w:val="18"/>
          <w:szCs w:val="18"/>
        </w:rPr>
        <w:t>t.test</w:t>
      </w:r>
      <w:proofErr w:type="spellEnd"/>
      <w:r w:rsidRPr="00582B6C">
        <w:rPr>
          <w:rFonts w:ascii="Courier New" w:hAnsi="Courier New" w:cs="Courier New"/>
          <w:sz w:val="18"/>
          <w:szCs w:val="18"/>
        </w:rPr>
        <w:t>(</w:t>
      </w:r>
      <w:proofErr w:type="gramEnd"/>
      <w:r w:rsidRPr="00582B6C">
        <w:rPr>
          <w:rFonts w:ascii="Courier New" w:hAnsi="Courier New" w:cs="Courier New"/>
          <w:sz w:val="18"/>
          <w:szCs w:val="18"/>
        </w:rPr>
        <w:t>data_prac1$mcs~data_prac1$male)</w:t>
      </w:r>
    </w:p>
    <w:p w:rsidR="002B1CBB" w:rsidRPr="00582B6C" w:rsidRDefault="002B1CBB" w:rsidP="00582B6C">
      <w:pPr>
        <w:rPr>
          <w:rFonts w:ascii="Courier New" w:hAnsi="Courier New" w:cs="Courier New"/>
          <w:sz w:val="18"/>
          <w:szCs w:val="18"/>
        </w:rPr>
      </w:pPr>
    </w:p>
    <w:p w:rsidR="007B1BB1" w:rsidRPr="007B1BB1" w:rsidRDefault="007B1BB1" w:rsidP="007B1BB1">
      <w:pPr>
        <w:rPr>
          <w:rFonts w:ascii="Courier New" w:hAnsi="Courier New" w:cs="Courier New"/>
          <w:sz w:val="18"/>
          <w:szCs w:val="18"/>
        </w:rPr>
      </w:pPr>
      <w:r w:rsidRPr="007B1BB1">
        <w:rPr>
          <w:rFonts w:ascii="Courier New" w:hAnsi="Courier New" w:cs="Courier New"/>
          <w:sz w:val="18"/>
          <w:szCs w:val="18"/>
        </w:rPr>
        <w:t xml:space="preserve">        Welch Two Sample t-test</w:t>
      </w:r>
    </w:p>
    <w:p w:rsidR="007B1BB1" w:rsidRPr="007B1BB1" w:rsidRDefault="007B1BB1" w:rsidP="007B1BB1">
      <w:pPr>
        <w:rPr>
          <w:rFonts w:ascii="Courier New" w:hAnsi="Courier New" w:cs="Courier New"/>
          <w:sz w:val="18"/>
          <w:szCs w:val="18"/>
        </w:rPr>
      </w:pPr>
    </w:p>
    <w:p w:rsidR="007B1BB1" w:rsidRPr="007B1BB1" w:rsidRDefault="007B1BB1" w:rsidP="007B1BB1">
      <w:pPr>
        <w:rPr>
          <w:rFonts w:ascii="Courier New" w:hAnsi="Courier New" w:cs="Courier New"/>
          <w:sz w:val="18"/>
          <w:szCs w:val="18"/>
        </w:rPr>
      </w:pPr>
      <w:r>
        <w:rPr>
          <w:noProof/>
        </w:rPr>
        <mc:AlternateContent>
          <mc:Choice Requires="wps">
            <w:drawing>
              <wp:anchor distT="0" distB="0" distL="114300" distR="114300" simplePos="0" relativeHeight="251662848" behindDoc="0" locked="0" layoutInCell="1" allowOverlap="1">
                <wp:simplePos x="0" y="0"/>
                <wp:positionH relativeFrom="column">
                  <wp:posOffset>2922905</wp:posOffset>
                </wp:positionH>
                <wp:positionV relativeFrom="paragraph">
                  <wp:posOffset>29210</wp:posOffset>
                </wp:positionV>
                <wp:extent cx="158115" cy="342900"/>
                <wp:effectExtent l="30480" t="47625" r="17145" b="51435"/>
                <wp:wrapNone/>
                <wp:docPr id="10" name="Down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8115" cy="342900"/>
                        </a:xfrm>
                        <a:prstGeom prst="downArrow">
                          <a:avLst>
                            <a:gd name="adj1" fmla="val 50000"/>
                            <a:gd name="adj2" fmla="val 45392"/>
                          </a:avLst>
                        </a:prstGeom>
                        <a:solidFill>
                          <a:srgbClr val="FFC000"/>
                        </a:solidFill>
                        <a:ln w="25400">
                          <a:solidFill>
                            <a:srgbClr val="FFC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9" o:spid="_x0000_s1026" type="#_x0000_t67" style="position:absolute;margin-left:230.15pt;margin-top:2.3pt;width:12.45pt;height:27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" adj="17079" fillcolor="#ffc000" strokecolor="#ffc000" strokeweight="2pt"/>
            </w:pict>
          </mc:Fallback>
        </mc:AlternateContent>
      </w:r>
      <w:proofErr w:type="gramStart"/>
      <w:r w:rsidRPr="007B1BB1">
        <w:rPr>
          <w:rFonts w:ascii="Courier New" w:hAnsi="Courier New" w:cs="Courier New"/>
          <w:sz w:val="18"/>
          <w:szCs w:val="18"/>
        </w:rPr>
        <w:t>data</w:t>
      </w:r>
      <w:proofErr w:type="gramEnd"/>
      <w:r w:rsidRPr="007B1BB1">
        <w:rPr>
          <w:rFonts w:ascii="Courier New" w:hAnsi="Courier New" w:cs="Courier New"/>
          <w:sz w:val="18"/>
          <w:szCs w:val="18"/>
        </w:rPr>
        <w:t xml:space="preserve">:  data_prac1$mcs by data_prac1$male </w:t>
      </w:r>
    </w:p>
    <w:p w:rsidR="007B1BB1" w:rsidRPr="007B1BB1" w:rsidRDefault="007B1BB1" w:rsidP="007B1BB1">
      <w:pPr>
        <w:rPr>
          <w:rFonts w:ascii="Courier New" w:hAnsi="Courier New" w:cs="Courier New"/>
          <w:sz w:val="18"/>
          <w:szCs w:val="18"/>
        </w:rPr>
      </w:pPr>
      <w:r>
        <w:rPr>
          <w:noProof/>
        </w:rPr>
        <mc:AlternateContent>
          <mc:Choice Requires="wps">
            <w:drawing>
              <wp:anchor distT="0" distB="0" distL="114300" distR="114300" simplePos="0" relativeHeight="251658752" behindDoc="0" locked="0" layoutInCell="1" allowOverlap="1">
                <wp:simplePos x="0" y="0"/>
                <wp:positionH relativeFrom="column">
                  <wp:posOffset>4697730</wp:posOffset>
                </wp:positionH>
                <wp:positionV relativeFrom="paragraph">
                  <wp:posOffset>-48895</wp:posOffset>
                </wp:positionV>
                <wp:extent cx="160020" cy="441960"/>
                <wp:effectExtent l="34290" t="41910" r="19050" b="45720"/>
                <wp:wrapNone/>
                <wp:docPr id="8" name="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0020" cy="441960"/>
                        </a:xfrm>
                        <a:prstGeom prst="downArrow">
                          <a:avLst>
                            <a:gd name="adj1" fmla="val 50000"/>
                            <a:gd name="adj2" fmla="val 57808"/>
                          </a:avLst>
                        </a:prstGeom>
                        <a:solidFill>
                          <a:srgbClr val="00B050"/>
                        </a:solidFill>
                        <a:ln w="25400">
                          <a:solidFill>
                            <a:srgbClr val="00B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14" o:spid="_x0000_s1026" type="#_x0000_t67" style="position:absolute;margin-left:369.9pt;margin-top:-3.85pt;width:12.6pt;height:34.8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" adj="17079" fillcolor="#00b050" strokecolor="#00b050" strokeweight="2pt"/>
            </w:pict>
          </mc:Fallback>
        </mc:AlternateContent>
      </w:r>
      <w:r w:rsidRPr="007B1BB1">
        <w:rPr>
          <w:rFonts w:ascii="Courier New" w:hAnsi="Courier New" w:cs="Courier New"/>
          <w:sz w:val="18"/>
          <w:szCs w:val="18"/>
        </w:rPr>
        <w:t xml:space="preserve">t = 1.5371, </w:t>
      </w:r>
      <w:proofErr w:type="spellStart"/>
      <w:proofErr w:type="gramStart"/>
      <w:r w:rsidRPr="007B1BB1">
        <w:rPr>
          <w:rFonts w:ascii="Courier New" w:hAnsi="Courier New" w:cs="Courier New"/>
          <w:sz w:val="18"/>
          <w:szCs w:val="18"/>
        </w:rPr>
        <w:t>df</w:t>
      </w:r>
      <w:proofErr w:type="spellEnd"/>
      <w:proofErr w:type="gramEnd"/>
      <w:r w:rsidRPr="007B1BB1">
        <w:rPr>
          <w:rFonts w:ascii="Courier New" w:hAnsi="Courier New" w:cs="Courier New"/>
          <w:sz w:val="18"/>
          <w:szCs w:val="18"/>
        </w:rPr>
        <w:t xml:space="preserve"> = 93.824, p-value = 0.1276</w:t>
      </w:r>
    </w:p>
    <w:p w:rsidR="007B1BB1" w:rsidRPr="007B1BB1" w:rsidRDefault="007B1BB1" w:rsidP="007B1BB1">
      <w:pPr>
        <w:rPr>
          <w:rFonts w:ascii="Courier New" w:hAnsi="Courier New" w:cs="Courier New"/>
          <w:sz w:val="18"/>
          <w:szCs w:val="18"/>
        </w:rPr>
      </w:pPr>
      <w:proofErr w:type="gramStart"/>
      <w:r w:rsidRPr="007B1BB1">
        <w:rPr>
          <w:rFonts w:ascii="Courier New" w:hAnsi="Courier New" w:cs="Courier New"/>
          <w:sz w:val="18"/>
          <w:szCs w:val="18"/>
        </w:rPr>
        <w:t>alternative</w:t>
      </w:r>
      <w:proofErr w:type="gramEnd"/>
      <w:r w:rsidRPr="007B1BB1">
        <w:rPr>
          <w:rFonts w:ascii="Courier New" w:hAnsi="Courier New" w:cs="Courier New"/>
          <w:sz w:val="18"/>
          <w:szCs w:val="18"/>
        </w:rPr>
        <w:t xml:space="preserve"> hypothesis: true difference in means is not equal to 0 </w:t>
      </w:r>
    </w:p>
    <w:p w:rsidR="007B1BB1" w:rsidRPr="007B1BB1" w:rsidRDefault="007B1BB1" w:rsidP="007B1BB1">
      <w:pPr>
        <w:rPr>
          <w:rFonts w:ascii="Courier New" w:hAnsi="Courier New" w:cs="Courier New"/>
          <w:sz w:val="18"/>
          <w:szCs w:val="18"/>
        </w:rPr>
      </w:pPr>
      <w:r>
        <w:rPr>
          <w:noProof/>
        </w:rPr>
        <mc:AlternateContent>
          <mc:Choice Requires="wps">
            <w:drawing>
              <wp:anchor distT="0" distB="0" distL="114300" distR="114300" simplePos="0" relativeHeight="251659776" behindDoc="0" locked="0" layoutInCell="1" allowOverlap="1">
                <wp:simplePos x="0" y="0"/>
                <wp:positionH relativeFrom="column">
                  <wp:posOffset>1661160</wp:posOffset>
                </wp:positionH>
                <wp:positionV relativeFrom="paragraph">
                  <wp:posOffset>16510</wp:posOffset>
                </wp:positionV>
                <wp:extent cx="114300" cy="327660"/>
                <wp:effectExtent l="36195" t="46355" r="17145" b="48895"/>
                <wp:wrapNone/>
                <wp:docPr id="6" name="Down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327660"/>
                        </a:xfrm>
                        <a:prstGeom prst="downArrow">
                          <a:avLst>
                            <a:gd name="adj1" fmla="val 50000"/>
                            <a:gd name="adj2" fmla="val 60001"/>
                          </a:avLst>
                        </a:prstGeom>
                        <a:solidFill>
                          <a:srgbClr val="FF0000"/>
                        </a:solidFill>
                        <a:ln w="25400">
                          <a:solidFill>
                            <a:srgbClr val="FF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15" o:spid="_x0000_s1026" type="#_x0000_t67" style="position:absolute;margin-left:130.8pt;margin-top:1.3pt;width:9pt;height:25.8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" adj="17079" fillcolor="red" strokecolor="red" strokeweight="2pt"/>
            </w:pict>
          </mc:Fallback>
        </mc:AlternateContent>
      </w:r>
      <w:r w:rsidRPr="007B1BB1">
        <w:rPr>
          <w:rFonts w:ascii="Courier New" w:hAnsi="Courier New" w:cs="Courier New"/>
          <w:sz w:val="18"/>
          <w:szCs w:val="18"/>
        </w:rPr>
        <w:t>95 percent confidence interval:</w:t>
      </w:r>
    </w:p>
    <w:p w:rsidR="007B1BB1" w:rsidRPr="007B1BB1" w:rsidRDefault="007B1BB1" w:rsidP="007B1BB1">
      <w:pPr>
        <w:rPr>
          <w:rFonts w:ascii="Courier New" w:hAnsi="Courier New" w:cs="Courier New"/>
          <w:sz w:val="18"/>
          <w:szCs w:val="18"/>
        </w:rPr>
      </w:pPr>
      <w:r w:rsidRPr="007B1BB1">
        <w:rPr>
          <w:rFonts w:ascii="Courier New" w:hAnsi="Courier New" w:cs="Courier New"/>
          <w:sz w:val="18"/>
          <w:szCs w:val="18"/>
        </w:rPr>
        <w:t xml:space="preserve"> -</w:t>
      </w:r>
      <w:proofErr w:type="gramStart"/>
      <w:r w:rsidRPr="007B1BB1">
        <w:rPr>
          <w:rFonts w:ascii="Courier New" w:hAnsi="Courier New" w:cs="Courier New"/>
          <w:sz w:val="18"/>
          <w:szCs w:val="18"/>
        </w:rPr>
        <w:t>0.6150422  4.8314837</w:t>
      </w:r>
      <w:proofErr w:type="gramEnd"/>
      <w:r w:rsidRPr="007B1BB1">
        <w:rPr>
          <w:rFonts w:ascii="Courier New" w:hAnsi="Courier New" w:cs="Courier New"/>
          <w:sz w:val="18"/>
          <w:szCs w:val="18"/>
        </w:rPr>
        <w:t xml:space="preserve"> </w:t>
      </w:r>
    </w:p>
    <w:p w:rsidR="007B1BB1" w:rsidRPr="007B1BB1" w:rsidRDefault="007B1BB1" w:rsidP="007B1BB1">
      <w:pPr>
        <w:rPr>
          <w:rFonts w:ascii="Courier New" w:hAnsi="Courier New" w:cs="Courier New"/>
          <w:sz w:val="18"/>
          <w:szCs w:val="18"/>
        </w:rPr>
      </w:pPr>
      <w:proofErr w:type="gramStart"/>
      <w:r w:rsidRPr="007B1BB1">
        <w:rPr>
          <w:rFonts w:ascii="Courier New" w:hAnsi="Courier New" w:cs="Courier New"/>
          <w:sz w:val="18"/>
          <w:szCs w:val="18"/>
        </w:rPr>
        <w:t>sample</w:t>
      </w:r>
      <w:proofErr w:type="gramEnd"/>
      <w:r w:rsidRPr="007B1BB1">
        <w:rPr>
          <w:rFonts w:ascii="Courier New" w:hAnsi="Courier New" w:cs="Courier New"/>
          <w:sz w:val="18"/>
          <w:szCs w:val="18"/>
        </w:rPr>
        <w:t xml:space="preserve"> estimates:</w:t>
      </w:r>
    </w:p>
    <w:p w:rsidR="007B1BB1" w:rsidRPr="007B1BB1" w:rsidRDefault="007B1BB1" w:rsidP="007B1BB1">
      <w:pPr>
        <w:rPr>
          <w:rFonts w:ascii="Courier New" w:hAnsi="Courier New" w:cs="Courier New"/>
          <w:sz w:val="18"/>
          <w:szCs w:val="18"/>
        </w:rPr>
      </w:pPr>
      <w:proofErr w:type="gramStart"/>
      <w:r w:rsidRPr="007B1BB1">
        <w:rPr>
          <w:rFonts w:ascii="Courier New" w:hAnsi="Courier New" w:cs="Courier New"/>
          <w:sz w:val="18"/>
          <w:szCs w:val="18"/>
        </w:rPr>
        <w:t>mean</w:t>
      </w:r>
      <w:proofErr w:type="gramEnd"/>
      <w:r w:rsidRPr="007B1BB1">
        <w:rPr>
          <w:rFonts w:ascii="Courier New" w:hAnsi="Courier New" w:cs="Courier New"/>
          <w:sz w:val="18"/>
          <w:szCs w:val="18"/>
        </w:rPr>
        <w:t xml:space="preserve"> in group 0 mean in group 1 </w:t>
      </w:r>
    </w:p>
    <w:p w:rsidR="007B1BB1" w:rsidRDefault="007B1BB1" w:rsidP="007B1BB1">
      <w:pPr>
        <w:rPr>
          <w:rFonts w:ascii="Courier New" w:hAnsi="Courier New" w:cs="Courier New"/>
          <w:sz w:val="18"/>
          <w:szCs w:val="18"/>
        </w:rPr>
      </w:pPr>
      <w:r>
        <w:rPr>
          <w:noProof/>
        </w:rPr>
        <mc:AlternateContent>
          <mc:Choice Requires="wps">
            <w:drawing>
              <wp:anchor distT="0" distB="0" distL="114300" distR="114300" simplePos="0" relativeHeight="251660800" behindDoc="0" locked="0" layoutInCell="1" allowOverlap="1">
                <wp:simplePos x="0" y="0"/>
                <wp:positionH relativeFrom="column">
                  <wp:posOffset>1638300</wp:posOffset>
                </wp:positionH>
                <wp:positionV relativeFrom="paragraph">
                  <wp:posOffset>92710</wp:posOffset>
                </wp:positionV>
                <wp:extent cx="163830" cy="327660"/>
                <wp:effectExtent l="66675" t="13970" r="74295" b="3937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424032">
                          <a:off x="0" y="0"/>
                          <a:ext cx="163830" cy="327660"/>
                        </a:xfrm>
                        <a:prstGeom prst="downArrow">
                          <a:avLst>
                            <a:gd name="adj1" fmla="val 50000"/>
                            <a:gd name="adj2" fmla="val 41861"/>
                          </a:avLst>
                        </a:prstGeom>
                        <a:solidFill>
                          <a:srgbClr val="4F81BD"/>
                        </a:solidFill>
                        <a:ln w="25400">
                          <a:solidFill>
                            <a:srgbClr val="4F81BD"/>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67" style="position:absolute;margin-left:129pt;margin-top:7.3pt;width:12.9pt;height:25.8pt;rotation:-10022604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" adj="17079" fillcolor="#4f81bd" strokecolor="#4f81bd" strokeweight="2p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632460</wp:posOffset>
                </wp:positionH>
                <wp:positionV relativeFrom="paragraph">
                  <wp:posOffset>92710</wp:posOffset>
                </wp:positionV>
                <wp:extent cx="163830" cy="327660"/>
                <wp:effectExtent l="76200" t="17780" r="55245" b="35560"/>
                <wp:wrapNone/>
                <wp:docPr id="2" name="Down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338838">
                          <a:off x="0" y="0"/>
                          <a:ext cx="163830" cy="327660"/>
                        </a:xfrm>
                        <a:prstGeom prst="downArrow">
                          <a:avLst>
                            <a:gd name="adj1" fmla="val 50000"/>
                            <a:gd name="adj2" fmla="val 41861"/>
                          </a:avLst>
                        </a:prstGeom>
                        <a:solidFill>
                          <a:srgbClr val="4F81BD"/>
                        </a:solidFill>
                        <a:ln w="25400">
                          <a:solidFill>
                            <a:srgbClr val="4F81BD"/>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12" o:spid="_x0000_s1026" type="#_x0000_t67" style="position:absolute;margin-left:49.8pt;margin-top:7.3pt;width:12.9pt;height:25.8pt;rotation:10200501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" adj="17079" fillcolor="#4f81bd" strokecolor="#4f81bd" strokeweight="2pt"/>
            </w:pict>
          </mc:Fallback>
        </mc:AlternateContent>
      </w:r>
      <w:r w:rsidRPr="007B1BB1">
        <w:rPr>
          <w:rFonts w:ascii="Courier New" w:hAnsi="Courier New" w:cs="Courier New"/>
          <w:sz w:val="18"/>
          <w:szCs w:val="18"/>
        </w:rPr>
        <w:t xml:space="preserve">       49.77562        47.66740 </w:t>
      </w:r>
    </w:p>
    <w:p w:rsidR="002B1CBB" w:rsidRDefault="002B1CBB" w:rsidP="00CF0105">
      <w:pPr>
        <w:rPr>
          <w:rFonts w:ascii="Courier New" w:hAnsi="Courier New" w:cs="Courier New"/>
          <w:sz w:val="18"/>
          <w:szCs w:val="18"/>
        </w:rPr>
      </w:pPr>
    </w:p>
    <w:p w:rsidR="002B1CBB" w:rsidRDefault="002B1CBB" w:rsidP="00CF0105">
      <w:pPr>
        <w:rPr>
          <w:rFonts w:ascii="Courier New" w:hAnsi="Courier New" w:cs="Courier New"/>
          <w:sz w:val="18"/>
          <w:szCs w:val="18"/>
        </w:rPr>
      </w:pPr>
    </w:p>
    <w:p w:rsidR="007B1BB1" w:rsidRDefault="002B1CBB" w:rsidP="007B1BB1">
      <w:r>
        <w:t>The statistic of interest here is the difference in the sample means because we can write our null hypothesis as the difference between the groups is equal to 0 (option b. above).  The output presented here provides the means in the two groups, from which you can calculate the difference (blue arrows: 49.8-47.7 = 2.1). The output also presents the 95% confidence interval for the differen</w:t>
      </w:r>
      <w:r w:rsidR="00943A6A">
        <w:t>ce in the mean (red arrow: -0.62, 4.83</w:t>
      </w:r>
      <w:r>
        <w:t>).  In addition to this information, R provides the two-sided alternative hypothesis (green arrow), which corresponds to the p-value (</w:t>
      </w:r>
      <w:r w:rsidRPr="001202F3">
        <w:rPr>
          <w:i/>
          <w:iCs/>
        </w:rPr>
        <w:t>p=0.13</w:t>
      </w:r>
      <w:r w:rsidR="007B1BB1">
        <w:rPr>
          <w:i/>
          <w:iCs/>
        </w:rPr>
        <w:t xml:space="preserve">, </w:t>
      </w:r>
      <w:r w:rsidR="007B1BB1">
        <w:rPr>
          <w:iCs/>
        </w:rPr>
        <w:t>orange arrow</w:t>
      </w:r>
      <w:r>
        <w:t xml:space="preserve">).  </w:t>
      </w:r>
      <w:r>
        <w:br/>
      </w:r>
      <w:r>
        <w:br/>
      </w:r>
      <w:r w:rsidR="007B1BB1">
        <w:t>If we had completed the analysis assuming equal variances, we would have arrived at the same conclusion.  Please try this on your own.</w:t>
      </w:r>
    </w:p>
    <w:p w:rsidR="007B1BB1" w:rsidRPr="009331FF" w:rsidRDefault="007B1BB1" w:rsidP="007B1BB1">
      <w:pPr>
        <w:rPr>
          <w:i/>
          <w:iCs/>
        </w:rPr>
      </w:pPr>
      <w:proofErr w:type="spellStart"/>
      <w:proofErr w:type="gramStart"/>
      <w:r w:rsidRPr="009331FF">
        <w:rPr>
          <w:i/>
          <w:iCs/>
        </w:rPr>
        <w:t>t</w:t>
      </w:r>
      <w:r>
        <w:rPr>
          <w:i/>
          <w:iCs/>
        </w:rPr>
        <w:t>.</w:t>
      </w:r>
      <w:r w:rsidRPr="009331FF">
        <w:rPr>
          <w:i/>
          <w:iCs/>
        </w:rPr>
        <w:t>test</w:t>
      </w:r>
      <w:proofErr w:type="spellEnd"/>
      <w:r>
        <w:rPr>
          <w:i/>
          <w:iCs/>
        </w:rPr>
        <w:t>(</w:t>
      </w:r>
      <w:proofErr w:type="gramEnd"/>
      <w:r>
        <w:rPr>
          <w:i/>
          <w:iCs/>
        </w:rPr>
        <w:t>data_prac1$mcs~data_prac1$</w:t>
      </w:r>
      <w:r w:rsidRPr="009331FF">
        <w:rPr>
          <w:i/>
          <w:iCs/>
        </w:rPr>
        <w:t>male</w:t>
      </w:r>
      <w:r>
        <w:rPr>
          <w:i/>
          <w:iCs/>
        </w:rPr>
        <w:t>,var.equal=T</w:t>
      </w:r>
      <w:r w:rsidRPr="00582B6C">
        <w:rPr>
          <w:i/>
          <w:iCs/>
        </w:rPr>
        <w:t>)</w:t>
      </w:r>
    </w:p>
    <w:p w:rsidR="002B1CBB" w:rsidRDefault="002B1CBB" w:rsidP="00BD69DF"/>
    <w:p w:rsidR="007B1BB1" w:rsidRDefault="007B1BB1" w:rsidP="00BD69DF">
      <w:r>
        <w:t xml:space="preserve">To learn about the additional options for any R command, please </w:t>
      </w:r>
      <w:proofErr w:type="gramStart"/>
      <w:r>
        <w:t>type ?</w:t>
      </w:r>
      <w:proofErr w:type="gramEnd"/>
      <w:r>
        <w:t xml:space="preserve"> </w:t>
      </w:r>
      <w:proofErr w:type="gramStart"/>
      <w:r>
        <w:t>prior</w:t>
      </w:r>
      <w:proofErr w:type="gramEnd"/>
      <w:r>
        <w:t xml:space="preserve"> to the command name.  For example, to learn about the additional options for </w:t>
      </w:r>
      <w:proofErr w:type="spellStart"/>
      <w:r w:rsidRPr="007B1BB1">
        <w:rPr>
          <w:i/>
        </w:rPr>
        <w:t>t.test</w:t>
      </w:r>
      <w:proofErr w:type="spellEnd"/>
      <w:r>
        <w:t xml:space="preserve"> type:</w:t>
      </w:r>
    </w:p>
    <w:p w:rsidR="007B1BB1" w:rsidRPr="007B1BB1" w:rsidRDefault="007B1BB1" w:rsidP="00BD69DF">
      <w:pPr>
        <w:rPr>
          <w:i/>
        </w:rPr>
      </w:pPr>
      <w:r w:rsidRPr="007B1BB1">
        <w:rPr>
          <w:i/>
        </w:rPr>
        <w:t>?</w:t>
      </w:r>
      <w:proofErr w:type="spellStart"/>
      <w:r w:rsidRPr="007B1BB1">
        <w:rPr>
          <w:i/>
        </w:rPr>
        <w:t>t.test</w:t>
      </w:r>
      <w:proofErr w:type="spellEnd"/>
    </w:p>
    <w:p w:rsidR="007B1BB1" w:rsidRDefault="007B1BB1" w:rsidP="00BD69DF"/>
    <w:p w:rsidR="002B1CBB" w:rsidRPr="00F93E01" w:rsidRDefault="002B1CBB" w:rsidP="00CF0105">
      <w:pPr>
        <w:jc w:val="center"/>
        <w:rPr>
          <w:sz w:val="28"/>
          <w:szCs w:val="28"/>
        </w:rPr>
      </w:pPr>
      <w:r>
        <w:rPr>
          <w:sz w:val="28"/>
          <w:szCs w:val="28"/>
        </w:rPr>
        <w:t>Try on your own</w:t>
      </w:r>
    </w:p>
    <w:p w:rsidR="002B1CBB" w:rsidRDefault="002B1CBB" w:rsidP="00CF0105"/>
    <w:p w:rsidR="002B1CBB" w:rsidRDefault="002B1CBB" w:rsidP="00CF0105">
      <w:r>
        <w:t>Using the class dataset, formulate a hypothesis that could be tested using a two sample t-test and perform the hypothesis using R.</w:t>
      </w:r>
    </w:p>
    <w:p w:rsidR="002B1CBB" w:rsidRDefault="002B1CBB" w:rsidP="00CF0105"/>
    <w:p w:rsidR="002B1CBB" w:rsidRDefault="002B1CBB" w:rsidP="00CF0105"/>
    <w:sectPr w:rsidR="002B1CBB" w:rsidSect="00D5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D37"/>
    <w:multiLevelType w:val="hybridMultilevel"/>
    <w:tmpl w:val="273EBB34"/>
    <w:lvl w:ilvl="0" w:tplc="70CA6B38">
      <w:start w:val="1"/>
      <w:numFmt w:val="decimal"/>
      <w:lvlText w:val="%1)"/>
      <w:lvlJc w:val="left"/>
      <w:pPr>
        <w:tabs>
          <w:tab w:val="num" w:pos="720"/>
        </w:tabs>
        <w:ind w:left="720" w:hanging="360"/>
      </w:pPr>
    </w:lvl>
    <w:lvl w:ilvl="1" w:tplc="B6740860">
      <w:start w:val="464"/>
      <w:numFmt w:val="bullet"/>
      <w:lvlText w:val="•"/>
      <w:lvlJc w:val="left"/>
      <w:pPr>
        <w:tabs>
          <w:tab w:val="num" w:pos="1440"/>
        </w:tabs>
        <w:ind w:left="1440" w:hanging="360"/>
      </w:pPr>
      <w:rPr>
        <w:rFonts w:ascii="Times New Roman" w:hAnsi="Times New Roman" w:hint="default"/>
      </w:rPr>
    </w:lvl>
    <w:lvl w:ilvl="2" w:tplc="AE72F0D6">
      <w:start w:val="1"/>
      <w:numFmt w:val="decimal"/>
      <w:lvlText w:val="%3)"/>
      <w:lvlJc w:val="left"/>
      <w:pPr>
        <w:tabs>
          <w:tab w:val="num" w:pos="2160"/>
        </w:tabs>
        <w:ind w:left="2160" w:hanging="360"/>
      </w:pPr>
    </w:lvl>
    <w:lvl w:ilvl="3" w:tplc="F98E3E74">
      <w:start w:val="1"/>
      <w:numFmt w:val="decimal"/>
      <w:lvlText w:val="%4)"/>
      <w:lvlJc w:val="left"/>
      <w:pPr>
        <w:tabs>
          <w:tab w:val="num" w:pos="2880"/>
        </w:tabs>
        <w:ind w:left="2880" w:hanging="360"/>
      </w:pPr>
    </w:lvl>
    <w:lvl w:ilvl="4" w:tplc="5E28B86E">
      <w:start w:val="1"/>
      <w:numFmt w:val="decimal"/>
      <w:lvlText w:val="%5)"/>
      <w:lvlJc w:val="left"/>
      <w:pPr>
        <w:tabs>
          <w:tab w:val="num" w:pos="3600"/>
        </w:tabs>
        <w:ind w:left="3600" w:hanging="360"/>
      </w:pPr>
    </w:lvl>
    <w:lvl w:ilvl="5" w:tplc="F4506116">
      <w:start w:val="1"/>
      <w:numFmt w:val="decimal"/>
      <w:lvlText w:val="%6)"/>
      <w:lvlJc w:val="left"/>
      <w:pPr>
        <w:tabs>
          <w:tab w:val="num" w:pos="4320"/>
        </w:tabs>
        <w:ind w:left="4320" w:hanging="360"/>
      </w:pPr>
    </w:lvl>
    <w:lvl w:ilvl="6" w:tplc="09CE9A0E">
      <w:start w:val="1"/>
      <w:numFmt w:val="decimal"/>
      <w:lvlText w:val="%7)"/>
      <w:lvlJc w:val="left"/>
      <w:pPr>
        <w:tabs>
          <w:tab w:val="num" w:pos="5040"/>
        </w:tabs>
        <w:ind w:left="5040" w:hanging="360"/>
      </w:pPr>
    </w:lvl>
    <w:lvl w:ilvl="7" w:tplc="9F560C66">
      <w:start w:val="1"/>
      <w:numFmt w:val="decimal"/>
      <w:lvlText w:val="%8)"/>
      <w:lvlJc w:val="left"/>
      <w:pPr>
        <w:tabs>
          <w:tab w:val="num" w:pos="5760"/>
        </w:tabs>
        <w:ind w:left="5760" w:hanging="360"/>
      </w:pPr>
    </w:lvl>
    <w:lvl w:ilvl="8" w:tplc="DFEE32D4">
      <w:start w:val="1"/>
      <w:numFmt w:val="decimal"/>
      <w:lvlText w:val="%9)"/>
      <w:lvlJc w:val="left"/>
      <w:pPr>
        <w:tabs>
          <w:tab w:val="num" w:pos="6480"/>
        </w:tabs>
        <w:ind w:left="6480" w:hanging="360"/>
      </w:pPr>
    </w:lvl>
  </w:abstractNum>
  <w:abstractNum w:abstractNumId="1">
    <w:nsid w:val="29153EDA"/>
    <w:multiLevelType w:val="hybridMultilevel"/>
    <w:tmpl w:val="960A7B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2E93E85"/>
    <w:multiLevelType w:val="hybridMultilevel"/>
    <w:tmpl w:val="1FAC5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0B2"/>
    <w:rsid w:val="00021B94"/>
    <w:rsid w:val="00036765"/>
    <w:rsid w:val="00041B20"/>
    <w:rsid w:val="00111777"/>
    <w:rsid w:val="00117627"/>
    <w:rsid w:val="001202F3"/>
    <w:rsid w:val="00125A7C"/>
    <w:rsid w:val="00135DD6"/>
    <w:rsid w:val="001E56E6"/>
    <w:rsid w:val="00237A3D"/>
    <w:rsid w:val="00237F37"/>
    <w:rsid w:val="002B1CBB"/>
    <w:rsid w:val="002B3F01"/>
    <w:rsid w:val="002D7836"/>
    <w:rsid w:val="003821D8"/>
    <w:rsid w:val="003D00B2"/>
    <w:rsid w:val="004369B6"/>
    <w:rsid w:val="00461AB6"/>
    <w:rsid w:val="004739ED"/>
    <w:rsid w:val="00482F70"/>
    <w:rsid w:val="004B3469"/>
    <w:rsid w:val="004C1A7E"/>
    <w:rsid w:val="005548B6"/>
    <w:rsid w:val="00556495"/>
    <w:rsid w:val="00582B6C"/>
    <w:rsid w:val="005C4C91"/>
    <w:rsid w:val="005F2064"/>
    <w:rsid w:val="00610168"/>
    <w:rsid w:val="00614211"/>
    <w:rsid w:val="006303E4"/>
    <w:rsid w:val="006D70F8"/>
    <w:rsid w:val="006E487D"/>
    <w:rsid w:val="006F6A0A"/>
    <w:rsid w:val="0071079C"/>
    <w:rsid w:val="0072241B"/>
    <w:rsid w:val="007B1BB1"/>
    <w:rsid w:val="008655A3"/>
    <w:rsid w:val="00907431"/>
    <w:rsid w:val="009331FF"/>
    <w:rsid w:val="00943A6A"/>
    <w:rsid w:val="00967C60"/>
    <w:rsid w:val="00974F15"/>
    <w:rsid w:val="009966C6"/>
    <w:rsid w:val="009A7368"/>
    <w:rsid w:val="009A76BE"/>
    <w:rsid w:val="00A0646A"/>
    <w:rsid w:val="00A64D59"/>
    <w:rsid w:val="00BC606D"/>
    <w:rsid w:val="00BD69DF"/>
    <w:rsid w:val="00C916D1"/>
    <w:rsid w:val="00CB78E7"/>
    <w:rsid w:val="00CF0105"/>
    <w:rsid w:val="00CF0B93"/>
    <w:rsid w:val="00D530D9"/>
    <w:rsid w:val="00D570B5"/>
    <w:rsid w:val="00D70CB4"/>
    <w:rsid w:val="00E30994"/>
    <w:rsid w:val="00E346A2"/>
    <w:rsid w:val="00E53D55"/>
    <w:rsid w:val="00EF2FD2"/>
    <w:rsid w:val="00F31000"/>
    <w:rsid w:val="00F85EC3"/>
    <w:rsid w:val="00F93E01"/>
    <w:rsid w:val="00F955FE"/>
    <w:rsid w:val="00FA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B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F010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0105"/>
    <w:rPr>
      <w:rFonts w:ascii="Tahoma" w:hAnsi="Tahoma" w:cs="Tahoma"/>
      <w:sz w:val="16"/>
      <w:szCs w:val="16"/>
    </w:rPr>
  </w:style>
  <w:style w:type="character" w:styleId="PlaceholderText">
    <w:name w:val="Placeholder Text"/>
    <w:basedOn w:val="DefaultParagraphFont"/>
    <w:uiPriority w:val="99"/>
    <w:semiHidden/>
    <w:rsid w:val="005F2064"/>
    <w:rPr>
      <w:color w:val="808080"/>
    </w:rPr>
  </w:style>
  <w:style w:type="paragraph" w:styleId="ListParagraph">
    <w:name w:val="List Paragraph"/>
    <w:basedOn w:val="Normal"/>
    <w:uiPriority w:val="99"/>
    <w:qFormat/>
    <w:rsid w:val="009A76B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B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F010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0105"/>
    <w:rPr>
      <w:rFonts w:ascii="Tahoma" w:hAnsi="Tahoma" w:cs="Tahoma"/>
      <w:sz w:val="16"/>
      <w:szCs w:val="16"/>
    </w:rPr>
  </w:style>
  <w:style w:type="character" w:styleId="PlaceholderText">
    <w:name w:val="Placeholder Text"/>
    <w:basedOn w:val="DefaultParagraphFont"/>
    <w:uiPriority w:val="99"/>
    <w:semiHidden/>
    <w:rsid w:val="005F2064"/>
    <w:rPr>
      <w:color w:val="808080"/>
    </w:rPr>
  </w:style>
  <w:style w:type="paragraph" w:styleId="ListParagraph">
    <w:name w:val="List Paragraph"/>
    <w:basedOn w:val="Normal"/>
    <w:uiPriority w:val="99"/>
    <w:qFormat/>
    <w:rsid w:val="009A76B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60084">
      <w:marLeft w:val="0"/>
      <w:marRight w:val="0"/>
      <w:marTop w:val="0"/>
      <w:marBottom w:val="0"/>
      <w:divBdr>
        <w:top w:val="none" w:sz="0" w:space="0" w:color="auto"/>
        <w:left w:val="none" w:sz="0" w:space="0" w:color="auto"/>
        <w:bottom w:val="none" w:sz="0" w:space="0" w:color="auto"/>
        <w:right w:val="none" w:sz="0" w:space="0" w:color="auto"/>
      </w:divBdr>
      <w:divsChild>
        <w:div w:id="468060080">
          <w:marLeft w:val="965"/>
          <w:marRight w:val="0"/>
          <w:marTop w:val="134"/>
          <w:marBottom w:val="0"/>
          <w:divBdr>
            <w:top w:val="none" w:sz="0" w:space="0" w:color="auto"/>
            <w:left w:val="none" w:sz="0" w:space="0" w:color="auto"/>
            <w:bottom w:val="none" w:sz="0" w:space="0" w:color="auto"/>
            <w:right w:val="none" w:sz="0" w:space="0" w:color="auto"/>
          </w:divBdr>
        </w:div>
        <w:div w:id="468060081">
          <w:marLeft w:val="965"/>
          <w:marRight w:val="0"/>
          <w:marTop w:val="134"/>
          <w:marBottom w:val="0"/>
          <w:divBdr>
            <w:top w:val="none" w:sz="0" w:space="0" w:color="auto"/>
            <w:left w:val="none" w:sz="0" w:space="0" w:color="auto"/>
            <w:bottom w:val="none" w:sz="0" w:space="0" w:color="auto"/>
            <w:right w:val="none" w:sz="0" w:space="0" w:color="auto"/>
          </w:divBdr>
        </w:div>
        <w:div w:id="468060082">
          <w:marLeft w:val="1555"/>
          <w:marRight w:val="0"/>
          <w:marTop w:val="115"/>
          <w:marBottom w:val="0"/>
          <w:divBdr>
            <w:top w:val="none" w:sz="0" w:space="0" w:color="auto"/>
            <w:left w:val="none" w:sz="0" w:space="0" w:color="auto"/>
            <w:bottom w:val="none" w:sz="0" w:space="0" w:color="auto"/>
            <w:right w:val="none" w:sz="0" w:space="0" w:color="auto"/>
          </w:divBdr>
        </w:div>
        <w:div w:id="468060083">
          <w:marLeft w:val="965"/>
          <w:marRight w:val="0"/>
          <w:marTop w:val="134"/>
          <w:marBottom w:val="0"/>
          <w:divBdr>
            <w:top w:val="none" w:sz="0" w:space="0" w:color="auto"/>
            <w:left w:val="none" w:sz="0" w:space="0" w:color="auto"/>
            <w:bottom w:val="none" w:sz="0" w:space="0" w:color="auto"/>
            <w:right w:val="none" w:sz="0" w:space="0" w:color="auto"/>
          </w:divBdr>
        </w:div>
        <w:div w:id="468060085">
          <w:marLeft w:val="965"/>
          <w:marRight w:val="0"/>
          <w:marTop w:val="134"/>
          <w:marBottom w:val="0"/>
          <w:divBdr>
            <w:top w:val="none" w:sz="0" w:space="0" w:color="auto"/>
            <w:left w:val="none" w:sz="0" w:space="0" w:color="auto"/>
            <w:bottom w:val="none" w:sz="0" w:space="0" w:color="auto"/>
            <w:right w:val="none" w:sz="0" w:space="0" w:color="auto"/>
          </w:divBdr>
        </w:div>
        <w:div w:id="468060086">
          <w:marLeft w:val="965"/>
          <w:marRight w:val="0"/>
          <w:marTop w:val="134"/>
          <w:marBottom w:val="0"/>
          <w:divBdr>
            <w:top w:val="none" w:sz="0" w:space="0" w:color="auto"/>
            <w:left w:val="none" w:sz="0" w:space="0" w:color="auto"/>
            <w:bottom w:val="none" w:sz="0" w:space="0" w:color="auto"/>
            <w:right w:val="none" w:sz="0" w:space="0" w:color="auto"/>
          </w:divBdr>
        </w:div>
        <w:div w:id="468060087">
          <w:marLeft w:val="965"/>
          <w:marRight w:val="0"/>
          <w:marTop w:val="134"/>
          <w:marBottom w:val="0"/>
          <w:divBdr>
            <w:top w:val="none" w:sz="0" w:space="0" w:color="auto"/>
            <w:left w:val="none" w:sz="0" w:space="0" w:color="auto"/>
            <w:bottom w:val="none" w:sz="0" w:space="0" w:color="auto"/>
            <w:right w:val="none" w:sz="0" w:space="0" w:color="auto"/>
          </w:divBdr>
        </w:div>
        <w:div w:id="468060088">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Practicum 4: Hypothesis testing</vt:lpstr>
    </vt:vector>
  </TitlesOfParts>
  <Company>Microsoft</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4: Hypothesis testing</dc:title>
  <dc:creator>Brian</dc:creator>
  <cp:lastModifiedBy>Brian</cp:lastModifiedBy>
  <cp:revision>6</cp:revision>
  <dcterms:created xsi:type="dcterms:W3CDTF">2012-10-02T14:06:00Z</dcterms:created>
  <dcterms:modified xsi:type="dcterms:W3CDTF">2016-10-07T12:54:00Z</dcterms:modified>
</cp:coreProperties>
</file>