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0380F" w:rsidR="00226EC6" w:rsidP="00226EC6" w:rsidRDefault="00226EC6" w14:paraId="05F9048C" w14:textId="77777777">
      <w:pPr>
        <w:spacing w:line="240" w:lineRule="auto"/>
        <w:sectPr w:rsidRPr="00E0380F" w:rsidR="00226EC6" w:rsidSect="00870C02">
          <w:headerReference w:type="default" r:id="rId11"/>
          <w:footerReference w:type="default" r:id="rId12"/>
          <w:headerReference w:type="first" r:id="rId13"/>
          <w:footerReference w:type="first" r:id="rId14"/>
          <w:pgSz w:w="12240" w:h="15840" w:orient="portrait"/>
          <w:pgMar w:top="1440" w:right="1440" w:bottom="1440" w:left="1440" w:header="720" w:footer="720" w:gutter="0"/>
          <w:cols w:space="720"/>
          <w:titlePg/>
          <w:docGrid w:linePitch="360"/>
        </w:sectPr>
      </w:pPr>
    </w:p>
    <w:p w:rsidR="001A5395" w:rsidP="00B059B6" w:rsidRDefault="001A5395" w14:paraId="715F07C7" w14:textId="240EDEBE">
      <w:pPr>
        <w:pStyle w:val="Heading1"/>
        <w:jc w:val="center"/>
      </w:pPr>
      <w:r>
        <w:t>CWE AI Working Group</w:t>
      </w:r>
      <w:r w:rsidR="0067277A">
        <w:t xml:space="preserve">: </w:t>
      </w:r>
      <w:r w:rsidR="00173846">
        <w:t>New Entry Development</w:t>
      </w:r>
    </w:p>
    <w:p w:rsidRPr="00CD59E4" w:rsidR="00CD59E4" w:rsidP="00CD59E4" w:rsidRDefault="00CD59E4" w14:paraId="298D9E4C" w14:textId="1E563359">
      <w:pPr>
        <w:pStyle w:val="Heading3"/>
        <w:jc w:val="center"/>
      </w:pPr>
      <w:r>
        <w:t>Meeting Minutes</w:t>
      </w:r>
    </w:p>
    <w:p w:rsidRPr="0076346F" w:rsidR="001A5395" w:rsidP="00593083" w:rsidRDefault="00623FFE" w14:paraId="65BA5CF8" w14:textId="120A9777">
      <w:pPr>
        <w:pStyle w:val="Subtitle"/>
        <w:jc w:val="center"/>
        <w:sectPr w:rsidRPr="0076346F" w:rsidR="001A5395" w:rsidSect="001A5395">
          <w:headerReference w:type="default" r:id="rId15"/>
          <w:footerReference w:type="default" r:id="rId16"/>
          <w:headerReference w:type="first" r:id="rId17"/>
          <w:type w:val="continuous"/>
          <w:pgSz w:w="12240" w:h="15840" w:orient="portrait"/>
          <w:pgMar w:top="1440" w:right="1440" w:bottom="1440" w:left="1440" w:header="720" w:footer="720" w:gutter="0"/>
          <w:cols w:space="720"/>
          <w:docGrid w:linePitch="360"/>
        </w:sectPr>
      </w:pPr>
      <w:r>
        <w:t>May</w:t>
      </w:r>
      <w:r w:rsidR="002F5DAE">
        <w:t xml:space="preserve"> </w:t>
      </w:r>
      <w:r>
        <w:t>1</w:t>
      </w:r>
      <w:r w:rsidR="001A5395">
        <w:t>, 202</w:t>
      </w:r>
      <w:r w:rsidR="00B059B6">
        <w:t>6</w:t>
      </w:r>
    </w:p>
    <w:p w:rsidR="000A026D" w:rsidP="000A026D" w:rsidRDefault="00CD59E4" w14:paraId="44D86B6D" w14:textId="7D22B815">
      <w:pPr>
        <w:pStyle w:val="Heading2"/>
      </w:pPr>
      <w:r>
        <w:t xml:space="preserve">Meeting </w:t>
      </w:r>
      <w:r w:rsidR="000A026D">
        <w:t>Attendance</w:t>
      </w:r>
    </w:p>
    <w:p w:rsidR="007E1515" w:rsidP="007E1515" w:rsidRDefault="007E1515" w14:paraId="35CB0C35" w14:textId="77777777">
      <w:pPr>
        <w:spacing w:line="240" w:lineRule="auto"/>
        <w:sectPr w:rsidR="007E1515" w:rsidSect="001A5395">
          <w:headerReference w:type="default" r:id="rId18"/>
          <w:headerReference w:type="first" r:id="rId19"/>
          <w:footerReference w:type="first" r:id="rId20"/>
          <w:type w:val="continuous"/>
          <w:pgSz w:w="12240" w:h="15840" w:orient="portrait"/>
          <w:pgMar w:top="1440" w:right="1440" w:bottom="1440" w:left="1440" w:header="720" w:footer="720" w:gutter="0"/>
          <w:cols w:space="720"/>
          <w:docGrid w:linePitch="360"/>
        </w:sectPr>
      </w:pPr>
    </w:p>
    <w:p w:rsidR="007E1515" w:rsidP="007E1515" w:rsidRDefault="007E1515" w14:paraId="50A288FC" w14:textId="0660A2EC">
      <w:pPr>
        <w:spacing w:line="240" w:lineRule="auto"/>
      </w:pPr>
      <w:r>
        <w:t xml:space="preserve">Steve Christey </w:t>
      </w:r>
      <w:r w:rsidR="00291FA1">
        <w:t>Coley</w:t>
      </w:r>
    </w:p>
    <w:p w:rsidR="007E1515" w:rsidP="007E1515" w:rsidRDefault="007E1515" w14:paraId="066E0E4E" w14:textId="77777777">
      <w:pPr>
        <w:spacing w:line="240" w:lineRule="auto"/>
      </w:pPr>
      <w:r>
        <w:t>Erick Galinkin</w:t>
      </w:r>
    </w:p>
    <w:p w:rsidR="007E1515" w:rsidP="007E1515" w:rsidRDefault="007E1515" w14:paraId="4727893F" w14:textId="77777777">
      <w:pPr>
        <w:spacing w:line="240" w:lineRule="auto"/>
      </w:pPr>
      <w:r>
        <w:t>Alec Summers</w:t>
      </w:r>
    </w:p>
    <w:p w:rsidR="007E1515" w:rsidP="007E1515" w:rsidRDefault="007E1515" w14:paraId="52C91798" w14:textId="77777777">
      <w:pPr>
        <w:spacing w:line="240" w:lineRule="auto"/>
      </w:pPr>
      <w:r>
        <w:t>Bob Heinemann</w:t>
      </w:r>
    </w:p>
    <w:p w:rsidR="007E1515" w:rsidP="007E1515" w:rsidRDefault="007E1515" w14:paraId="079AF6AB" w14:textId="77777777">
      <w:pPr>
        <w:spacing w:line="240" w:lineRule="auto"/>
      </w:pPr>
      <w:r>
        <w:t>Monika Akbar</w:t>
      </w:r>
    </w:p>
    <w:p w:rsidR="007E1515" w:rsidP="007E1515" w:rsidRDefault="007E1515" w14:paraId="5EF5A66E" w14:textId="77777777">
      <w:pPr>
        <w:spacing w:line="240" w:lineRule="auto"/>
      </w:pPr>
      <w:r>
        <w:t xml:space="preserve">Caroline Rocha </w:t>
      </w:r>
    </w:p>
    <w:p w:rsidRPr="007E1515" w:rsidR="007E1515" w:rsidP="007E1515" w:rsidRDefault="007E1515" w14:paraId="659C77B3" w14:textId="20B6CA97">
      <w:pPr>
        <w:spacing w:line="240" w:lineRule="auto"/>
        <w:sectPr w:rsidRPr="007E1515" w:rsidR="007E1515" w:rsidSect="00F745D7">
          <w:headerReference w:type="default" r:id="rId21"/>
          <w:headerReference w:type="first" r:id="rId22"/>
          <w:type w:val="continuous"/>
          <w:pgSz w:w="12240" w:h="15840" w:orient="portrait"/>
          <w:pgMar w:top="1440" w:right="1440" w:bottom="1440" w:left="1440" w:header="720" w:footer="720" w:gutter="0"/>
          <w:cols w:space="720" w:num="3"/>
          <w:docGrid w:linePitch="360"/>
        </w:sectPr>
      </w:pPr>
      <w:r>
        <w:t>Sasha Romanosky</w:t>
      </w:r>
    </w:p>
    <w:p w:rsidRPr="00B20882" w:rsidR="000378CD" w:rsidP="00B20882" w:rsidRDefault="000378CD" w14:paraId="7B209941" w14:textId="0A35B903">
      <w:pPr>
        <w:sectPr w:rsidRPr="00B20882" w:rsidR="000378CD" w:rsidSect="00BD348F">
          <w:headerReference w:type="default" r:id="rId23"/>
          <w:headerReference w:type="first" r:id="rId24"/>
          <w:type w:val="continuous"/>
          <w:pgSz w:w="12240" w:h="15840" w:orient="portrait"/>
          <w:pgMar w:top="1440" w:right="1440" w:bottom="1440" w:left="1440" w:header="720" w:footer="720" w:gutter="0"/>
          <w:cols w:space="720" w:num="3"/>
          <w:docGrid w:linePitch="360"/>
        </w:sectPr>
      </w:pPr>
    </w:p>
    <w:p w:rsidR="000A026D" w:rsidP="000A026D" w:rsidRDefault="000A026D" w14:paraId="0DC0FB7C" w14:textId="64BAF263">
      <w:pPr>
        <w:pStyle w:val="Heading2"/>
      </w:pPr>
      <w:r>
        <w:t>Agenda</w:t>
      </w:r>
    </w:p>
    <w:p w:rsidR="000A026D" w:rsidP="009359C1" w:rsidRDefault="000A026D" w14:paraId="3F7C6FF5" w14:textId="63BFAF95">
      <w:pPr>
        <w:pStyle w:val="ListParagraph"/>
        <w:numPr>
          <w:ilvl w:val="0"/>
          <w:numId w:val="1"/>
        </w:numPr>
      </w:pPr>
      <w:r>
        <w:t>Status Updates</w:t>
      </w:r>
    </w:p>
    <w:p w:rsidR="00985D4B" w:rsidP="009359C1" w:rsidRDefault="00985D4B" w14:paraId="7DE21104" w14:textId="504587A3">
      <w:pPr>
        <w:pStyle w:val="ListParagraph"/>
        <w:numPr>
          <w:ilvl w:val="0"/>
          <w:numId w:val="1"/>
        </w:numPr>
      </w:pPr>
      <w:r>
        <w:t>CWE Release Information</w:t>
      </w:r>
    </w:p>
    <w:p w:rsidR="000A026D" w:rsidP="009359C1" w:rsidRDefault="00985D4B" w14:paraId="23DFCE6A" w14:textId="5AA208B6">
      <w:pPr>
        <w:pStyle w:val="ListParagraph"/>
        <w:numPr>
          <w:ilvl w:val="0"/>
          <w:numId w:val="1"/>
        </w:numPr>
      </w:pPr>
      <w:r>
        <w:t>Work Planning</w:t>
      </w:r>
    </w:p>
    <w:p w:rsidR="001A5395" w:rsidP="00593083" w:rsidRDefault="001A5395" w14:paraId="4154190B" w14:textId="3CB42255">
      <w:pPr>
        <w:pStyle w:val="Heading2"/>
      </w:pPr>
      <w:r w:rsidRPr="00593083">
        <w:t>Meeting Notes:</w:t>
      </w:r>
    </w:p>
    <w:p w:rsidR="00E16384" w:rsidP="000A5F22" w:rsidRDefault="00E16384" w14:paraId="447643DF" w14:textId="38037041">
      <w:pPr>
        <w:pStyle w:val="Heading3"/>
      </w:pPr>
      <w:r w:rsidRPr="00E16384">
        <w:t>Status Updates</w:t>
      </w:r>
    </w:p>
    <w:p w:rsidRPr="00DC06CD" w:rsidR="00A54C20" w:rsidP="00A54C20" w:rsidRDefault="00A54C20" w14:paraId="6871B08C" w14:textId="47340C77">
      <w:r>
        <w:t xml:space="preserve">Steve reported that CWE 4.20 was released the previous day. He also noted that he participated in VulnCon in mid-April. VulnCon included CWE training talks and project progress reports, but there was little AI-specific CWE work to report. Steve noted that AI was a </w:t>
      </w:r>
      <w:r w:rsidR="000A5F22">
        <w:t>recurring</w:t>
      </w:r>
      <w:r>
        <w:t xml:space="preserve"> topic at the event, including work from a Boston University researcher on using machine learning to suggest potential CWE mappings for vulnerabilities.</w:t>
      </w:r>
    </w:p>
    <w:p w:rsidRPr="00DC06CD" w:rsidR="00A54C20" w:rsidP="000A5F22" w:rsidRDefault="00A54C20" w14:paraId="6C8ED40E" w14:textId="0D04DDBA">
      <w:pPr>
        <w:pStyle w:val="Heading4"/>
      </w:pPr>
      <w:commentRangeStart w:id="0"/>
      <w:r w:rsidRPr="00DC06CD">
        <w:t>Submission status</w:t>
      </w:r>
      <w:commentRangeEnd w:id="0"/>
      <w:r w:rsidRPr="00DC06CD" w:rsidR="00CB5BED">
        <w:rPr>
          <w:rStyle w:val="CommentReference"/>
          <w:sz w:val="24"/>
          <w:szCs w:val="24"/>
        </w:rPr>
        <w:commentReference w:id="0"/>
      </w:r>
    </w:p>
    <w:p w:rsidRPr="00750F3B" w:rsidR="00A54C20" w:rsidP="00E16384" w:rsidRDefault="00A54C20" w14:paraId="24624159" w14:textId="3EBCBA40">
      <w:r w:rsidR="00A54C20">
        <w:rPr/>
        <w:t xml:space="preserve">Steve said </w:t>
      </w:r>
      <w:r w:rsidR="48A5B4BB">
        <w:rPr/>
        <w:t>reviews</w:t>
      </w:r>
      <w:r w:rsidR="00A54C20">
        <w:rPr/>
        <w:t xml:space="preserve"> of AI-related submissions </w:t>
      </w:r>
      <w:r w:rsidR="38CFB867">
        <w:rPr/>
        <w:t>are</w:t>
      </w:r>
      <w:r w:rsidR="00A54C20">
        <w:rPr/>
        <w:t xml:space="preserve"> ongoing</w:t>
      </w:r>
      <w:r w:rsidR="4A33FD90">
        <w:rPr/>
        <w:t>, mentioning four that had the potential to become new entries</w:t>
      </w:r>
      <w:r w:rsidR="4A33FD90">
        <w:rPr/>
        <w:t>.</w:t>
      </w:r>
    </w:p>
    <w:p w:rsidR="00E16384" w:rsidP="000A5F22" w:rsidRDefault="00E16384" w14:paraId="579DF635" w14:textId="77777777">
      <w:pPr>
        <w:pStyle w:val="Heading3"/>
      </w:pPr>
      <w:r w:rsidRPr="00E16384">
        <w:t xml:space="preserve">CWE Release </w:t>
      </w:r>
      <w:commentRangeStart w:id="1"/>
      <w:commentRangeStart w:id="2"/>
      <w:r w:rsidRPr="00E16384">
        <w:t>Information</w:t>
      </w:r>
      <w:commentRangeEnd w:id="1"/>
      <w:r w:rsidR="00286EE7">
        <w:rPr>
          <w:rStyle w:val="CommentReference"/>
          <w:sz w:val="28"/>
          <w:szCs w:val="28"/>
        </w:rPr>
        <w:commentReference w:id="1"/>
      </w:r>
      <w:commentRangeEnd w:id="2"/>
      <w:r>
        <w:rPr>
          <w:rStyle w:val="CommentReference"/>
        </w:rPr>
        <w:commentReference w:id="2"/>
      </w:r>
    </w:p>
    <w:p w:rsidRPr="00DC06CD" w:rsidR="00750F3B" w:rsidP="000A5F22" w:rsidRDefault="00750F3B" w14:paraId="44F86FE0" w14:textId="77777777">
      <w:pPr>
        <w:pStyle w:val="Heading4"/>
      </w:pPr>
      <w:commentRangeStart w:id="3"/>
      <w:commentRangeStart w:id="4"/>
      <w:r w:rsidRPr="00DC06CD">
        <w:t>AI view structure</w:t>
      </w:r>
      <w:commentRangeEnd w:id="3"/>
      <w:r w:rsidRPr="00DC06CD" w:rsidR="003A6767">
        <w:rPr>
          <w:rStyle w:val="CommentReference"/>
          <w:sz w:val="24"/>
          <w:szCs w:val="24"/>
        </w:rPr>
        <w:commentReference w:id="3"/>
      </w:r>
      <w:commentRangeEnd w:id="4"/>
      <w:r>
        <w:rPr>
          <w:rStyle w:val="CommentReference"/>
        </w:rPr>
        <w:commentReference w:id="4"/>
      </w:r>
    </w:p>
    <w:p w:rsidRPr="00DC06CD" w:rsidR="00750F3B" w:rsidP="00750F3B" w:rsidRDefault="00750F3B" w14:paraId="09E8B946" w14:textId="72331AD6">
      <w:r w:rsidRPr="00DC06CD">
        <w:t>Steve reviewed the new AI view in CWE 4.20</w:t>
      </w:r>
      <w:r w:rsidR="009C1DEB">
        <w:t xml:space="preserve"> (</w:t>
      </w:r>
      <w:r w:rsidRPr="00117295" w:rsidR="00117295">
        <w:t>https://cwe.mitre.org/data/definitions/1448.html</w:t>
      </w:r>
      <w:r w:rsidR="00117295">
        <w:t>)</w:t>
      </w:r>
      <w:r w:rsidRPr="00DC06CD">
        <w:t xml:space="preserve">. He said it includes a category for AI-specific weaknesses and a separate category for AI-triggered or AI-associated weaknesses. The AI-associated category includes general weaknesses such as deserialization and </w:t>
      </w:r>
      <w:r w:rsidRPr="00DC06CD" w:rsidR="00B4704D">
        <w:t>injections</w:t>
      </w:r>
      <w:r w:rsidRPr="00DC06CD">
        <w:t xml:space="preserve"> that appear frequently in products that use AI or machine learning.</w:t>
      </w:r>
    </w:p>
    <w:p w:rsidRPr="00DC06CD" w:rsidR="00750F3B" w:rsidP="000A5F22" w:rsidRDefault="00750F3B" w14:paraId="40185E30" w14:textId="77777777">
      <w:pPr>
        <w:pStyle w:val="Heading4"/>
      </w:pPr>
      <w:commentRangeStart w:id="5"/>
      <w:r w:rsidRPr="00DC06CD">
        <w:t>AI-specific weaknesses</w:t>
      </w:r>
      <w:commentRangeEnd w:id="5"/>
      <w:r w:rsidRPr="00DC06CD" w:rsidR="00405CF3">
        <w:rPr>
          <w:rStyle w:val="CommentReference"/>
          <w:sz w:val="24"/>
          <w:szCs w:val="24"/>
        </w:rPr>
        <w:commentReference w:id="5"/>
      </w:r>
    </w:p>
    <w:p w:rsidR="00750F3B" w:rsidP="00750F3B" w:rsidRDefault="00750F3B" w14:paraId="3EBA915C" w14:textId="77777777">
      <w:r w:rsidRPr="00DC06CD">
        <w:t xml:space="preserve">Steve said the current AI-specific weaknesses in the AI view are: </w:t>
      </w:r>
    </w:p>
    <w:p w:rsidR="00750F3B" w:rsidP="009359C1" w:rsidRDefault="00750F3B" w14:paraId="12E0FEA3" w14:textId="4028EFC1">
      <w:pPr>
        <w:pStyle w:val="ListParagraph"/>
        <w:numPr>
          <w:ilvl w:val="0"/>
          <w:numId w:val="1"/>
        </w:numPr>
      </w:pPr>
      <w:r w:rsidRPr="00DC06CD">
        <w:t xml:space="preserve">Adversarial perturbations </w:t>
      </w:r>
      <w:r w:rsidR="00E6681B">
        <w:t>(CWE-1039)</w:t>
      </w:r>
    </w:p>
    <w:p w:rsidR="00750F3B" w:rsidP="009359C1" w:rsidRDefault="00750F3B" w14:paraId="6D3207B5" w14:textId="11AA0706">
      <w:pPr>
        <w:pStyle w:val="ListParagraph"/>
        <w:numPr>
          <w:ilvl w:val="0"/>
          <w:numId w:val="1"/>
        </w:numPr>
      </w:pPr>
      <w:r w:rsidRPr="00DC06CD">
        <w:t xml:space="preserve">Not validating generative AI outputs </w:t>
      </w:r>
      <w:r w:rsidR="00162D75">
        <w:t>(CWE-142</w:t>
      </w:r>
      <w:r w:rsidR="000C3D15">
        <w:t>6</w:t>
      </w:r>
      <w:r w:rsidR="00162D75">
        <w:t>)</w:t>
      </w:r>
    </w:p>
    <w:p w:rsidR="00750F3B" w:rsidP="009359C1" w:rsidRDefault="00750F3B" w14:paraId="50F6D494" w14:textId="4197A22B">
      <w:pPr>
        <w:pStyle w:val="ListParagraph"/>
        <w:numPr>
          <w:ilvl w:val="0"/>
          <w:numId w:val="1"/>
        </w:numPr>
      </w:pPr>
      <w:r w:rsidRPr="00DC06CD">
        <w:t xml:space="preserve">Prompt injection </w:t>
      </w:r>
      <w:r w:rsidR="000C3D15">
        <w:t>(CWE-1427)</w:t>
      </w:r>
    </w:p>
    <w:p w:rsidRPr="00DC06CD" w:rsidR="00750F3B" w:rsidP="009359C1" w:rsidRDefault="00750F3B" w14:paraId="01E23447" w14:textId="3B6D96C1">
      <w:pPr>
        <w:pStyle w:val="ListParagraph"/>
        <w:numPr>
          <w:ilvl w:val="0"/>
          <w:numId w:val="1"/>
        </w:numPr>
      </w:pPr>
      <w:r w:rsidRPr="00DC06CD">
        <w:t>Incorrect or insecure setting of AI and machine learning model inference parameters</w:t>
      </w:r>
      <w:r w:rsidR="000C3D15">
        <w:t xml:space="preserve"> (CWE-1434)</w:t>
      </w:r>
    </w:p>
    <w:p w:rsidRPr="00DC06CD" w:rsidR="00750F3B" w:rsidP="00750F3B" w:rsidRDefault="00750F3B" w14:paraId="5DFC3D4A" w14:textId="77777777">
      <w:r w:rsidRPr="00DC06CD">
        <w:t>Steve said the AI view had broad support and is a strong starting point, even though it currently includes only four AI-specific weaknesses. He emphasized that the view can be expanded as new weaknesses are added.</w:t>
      </w:r>
    </w:p>
    <w:p w:rsidRPr="00DC06CD" w:rsidR="00750F3B" w:rsidP="000A5F22" w:rsidRDefault="00750F3B" w14:paraId="30C83440" w14:textId="77777777">
      <w:pPr>
        <w:pStyle w:val="Heading4"/>
      </w:pPr>
      <w:commentRangeStart w:id="6"/>
      <w:r w:rsidRPr="00DC06CD">
        <w:t xml:space="preserve">Existing </w:t>
      </w:r>
      <w:commentRangeEnd w:id="6"/>
      <w:r w:rsidRPr="00DC06CD" w:rsidR="000C3D15">
        <w:rPr>
          <w:rStyle w:val="CommentReference"/>
          <w:sz w:val="24"/>
          <w:szCs w:val="24"/>
        </w:rPr>
        <w:commentReference w:id="6"/>
      </w:r>
      <w:r w:rsidRPr="00DC06CD">
        <w:t>CWE coverage relevant to AI</w:t>
      </w:r>
    </w:p>
    <w:p w:rsidRPr="00750F3B" w:rsidR="00750F3B" w:rsidP="00E16384" w:rsidRDefault="006934F5" w14:paraId="2FF0D3C1" w14:textId="5F9E4658">
      <w:r w:rsidR="2F8468A3">
        <w:rPr/>
        <w:t xml:space="preserve">For the </w:t>
      </w:r>
      <w:r w:rsidR="2F8468A3">
        <w:rPr/>
        <w:t>AI-associated category includes general weaknesses</w:t>
      </w:r>
      <w:r w:rsidR="4AA37AFA">
        <w:rPr/>
        <w:t xml:space="preserve">, </w:t>
      </w:r>
      <w:r w:rsidR="79F6F531">
        <w:rPr/>
        <w:t>Steve highlighted CWE</w:t>
      </w:r>
      <w:r w:rsidR="104F453F">
        <w:rPr/>
        <w:t>-</w:t>
      </w:r>
      <w:r w:rsidR="79F6F531">
        <w:rPr/>
        <w:t>250, Execution with Unnecessary Privileges, as an existing CWE with important AI-specific relevance, particularly for excessive agency and highly privileged agentic AI systems. He said the CWEs included in the AI view were selected based on observed examples in products using AI or machine learning.</w:t>
      </w:r>
    </w:p>
    <w:p w:rsidR="00E16384" w:rsidP="000A5F22" w:rsidRDefault="00E16384" w14:paraId="33D367EC" w14:textId="77777777">
      <w:pPr>
        <w:pStyle w:val="Heading3"/>
      </w:pPr>
      <w:r w:rsidRPr="00E16384">
        <w:t>Work Planning</w:t>
      </w:r>
    </w:p>
    <w:p w:rsidRPr="00DC06CD" w:rsidR="001B1974" w:rsidP="000A5F22" w:rsidRDefault="001B1974" w14:paraId="02539C1C" w14:textId="77777777">
      <w:pPr>
        <w:pStyle w:val="Heading4"/>
      </w:pPr>
      <w:r w:rsidRPr="00DC06CD">
        <w:t>Potential new entries</w:t>
      </w:r>
    </w:p>
    <w:p w:rsidRPr="00DC06CD" w:rsidR="001B1974" w:rsidP="001B1974" w:rsidRDefault="001B1974" w14:paraId="5C9882CF" w14:textId="77777777">
      <w:r w:rsidRPr="00DC06CD">
        <w:t>Steve reviewed submissions that appear to have strong potential to become new entries. He highlighted bypassing human authorization controls as an important area, especially where systems or agents should obtain human permission before taking dangerous actions but do not. He said the group may need a general CWE covering failure to consult a human when required, and that any resulting entry should also incorporate agentic AI considerations.</w:t>
      </w:r>
    </w:p>
    <w:p w:rsidRPr="00DC06CD" w:rsidR="001B1974" w:rsidP="001B1974" w:rsidRDefault="001B1974" w14:paraId="61DF3895" w14:textId="77777777">
      <w:r w:rsidRPr="00DC06CD">
        <w:t>Steve also identified additional submissions under review, including reserved special tokens in AI instruction streams, internal model representations that do not perform as expected, and bias in AI models. He said these submissions will receive more attention over the next few months.</w:t>
      </w:r>
    </w:p>
    <w:p w:rsidRPr="00DC06CD" w:rsidR="001B1974" w:rsidP="000A5F22" w:rsidRDefault="001B1974" w14:paraId="4B8AA6DC" w14:textId="77777777">
      <w:pPr>
        <w:pStyle w:val="Heading4"/>
      </w:pPr>
      <w:commentRangeStart w:id="7"/>
      <w:r w:rsidRPr="00DC06CD">
        <w:t xml:space="preserve">Updates </w:t>
      </w:r>
      <w:commentRangeEnd w:id="7"/>
      <w:r w:rsidRPr="00DC06CD" w:rsidR="00251D4A">
        <w:rPr>
          <w:rStyle w:val="CommentReference"/>
          <w:sz w:val="24"/>
          <w:szCs w:val="24"/>
        </w:rPr>
        <w:commentReference w:id="7"/>
      </w:r>
      <w:r w:rsidRPr="00DC06CD">
        <w:t>to existing entries</w:t>
      </w:r>
    </w:p>
    <w:p w:rsidRPr="00DC06CD" w:rsidR="001B1974" w:rsidP="001B1974" w:rsidRDefault="001B1974" w14:paraId="213033FE" w14:textId="1E4D4DA4">
      <w:r w:rsidR="7BBFD334">
        <w:rPr/>
        <w:t>Steve reported that Erick’s submission on ANSI escape codes and LLM tokenizers has now been incorporated into CWE</w:t>
      </w:r>
      <w:r w:rsidR="57F42E96">
        <w:rPr/>
        <w:t>-</w:t>
      </w:r>
      <w:r w:rsidR="7BBFD334">
        <w:rPr/>
        <w:t>150 as an update covering terminal escape sequences. He thanked Erick and Leon for their feedback and noted that this work also helped address a separate non-AI submission to improve CWE</w:t>
      </w:r>
      <w:r w:rsidR="6A97BD90">
        <w:rPr/>
        <w:t>-</w:t>
      </w:r>
      <w:r w:rsidR="7BBFD334">
        <w:rPr/>
        <w:t>150.</w:t>
      </w:r>
    </w:p>
    <w:p w:rsidRPr="00DC06CD" w:rsidR="00C509CD" w:rsidP="000A5F22" w:rsidRDefault="00C509CD" w14:paraId="3233522B" w14:textId="77777777">
      <w:pPr>
        <w:pStyle w:val="Heading4"/>
      </w:pPr>
      <w:commentRangeStart w:id="8"/>
      <w:r w:rsidRPr="00DC06CD">
        <w:t>Sasha’s</w:t>
      </w:r>
      <w:commentRangeEnd w:id="8"/>
      <w:r w:rsidRPr="00DC06CD" w:rsidR="00BF2581">
        <w:rPr>
          <w:rStyle w:val="CommentReference"/>
          <w:sz w:val="24"/>
          <w:szCs w:val="24"/>
        </w:rPr>
        <w:commentReference w:id="8"/>
      </w:r>
      <w:r w:rsidRPr="00DC06CD">
        <w:t xml:space="preserve"> draft paper</w:t>
      </w:r>
    </w:p>
    <w:p w:rsidRPr="00DC06CD" w:rsidR="00C509CD" w:rsidP="00C509CD" w:rsidRDefault="00C509CD" w14:paraId="75E3FE61" w14:textId="77777777">
      <w:r w:rsidRPr="00DC06CD">
        <w:t>Sasha described a RAND draft paper that takes a structured approach to defining vulnerabilities, weaknesses, and the location of weaknesses in AI systems. He said the paper identifies 31 vulnerability classes and is intended to help clarify which candidates may or may not be suitable for CWE coverage. Sasha noted that some items, such as transparency issues in generative AI or weaknesses already covered through prompt injection-related behavior, may not need new entries. He said other areas, including embeddings and tokenization, may still warrant review.</w:t>
      </w:r>
    </w:p>
    <w:p w:rsidRPr="00DC06CD" w:rsidR="00C509CD" w:rsidP="00C509CD" w:rsidRDefault="00C509CD" w14:paraId="46A2C95F" w14:textId="77777777">
      <w:r w:rsidRPr="00DC06CD">
        <w:t>Steve said the paper appears more weakness-focused than many public documents in this space and may help identify new CWE entries. Erick agreed that parts of the paper could support either modifications or new entries, although some concepts still require further discussion about what qualifies as a security-relevant weakness.</w:t>
      </w:r>
    </w:p>
    <w:p w:rsidRPr="00DC06CD" w:rsidR="00C509CD" w:rsidP="000A5F22" w:rsidRDefault="00C509CD" w14:paraId="6E141E58" w14:textId="77777777">
      <w:pPr>
        <w:pStyle w:val="Heading4"/>
      </w:pPr>
      <w:r w:rsidRPr="00DC06CD">
        <w:t xml:space="preserve">Inclusion </w:t>
      </w:r>
      <w:commentRangeStart w:id="9"/>
      <w:r w:rsidRPr="00DC06CD">
        <w:t>criteria</w:t>
      </w:r>
      <w:commentRangeEnd w:id="9"/>
      <w:r w:rsidRPr="00DC06CD" w:rsidR="00775A98">
        <w:rPr>
          <w:rStyle w:val="CommentReference"/>
          <w:sz w:val="24"/>
          <w:szCs w:val="24"/>
        </w:rPr>
        <w:commentReference w:id="9"/>
      </w:r>
      <w:r w:rsidRPr="00DC06CD">
        <w:t xml:space="preserve"> and definitions</w:t>
      </w:r>
    </w:p>
    <w:p w:rsidRPr="00DC06CD" w:rsidR="00C509CD" w:rsidP="00C509CD" w:rsidRDefault="00C509CD" w14:paraId="14DD1832" w14:textId="77777777">
      <w:r w:rsidRPr="00DC06CD">
        <w:t>The group discussed the need for clearer inclusion criteria for AI-related CWE candidates. Sasha said the same debates continue to recur until the criteria are written down and shared. He pointed to questions such as how to define integrity, security policy, prevalence, and repeatability, and said clearer guidance would make candidate evaluation more objective and repeatable.</w:t>
      </w:r>
    </w:p>
    <w:p w:rsidRPr="00DC06CD" w:rsidR="00C509CD" w:rsidP="00C509CD" w:rsidRDefault="00C509CD" w14:paraId="00F60452" w14:textId="77777777">
      <w:r w:rsidRPr="00DC06CD">
        <w:t>Erick supported making currently implicit decision rules more explicit so the group can evaluate proposals more efficiently. Steve agreed that clearer criteria would help and said there is potential to publish such guidance on the CWE website.</w:t>
      </w:r>
    </w:p>
    <w:p w:rsidRPr="00DC06CD" w:rsidR="00C509CD" w:rsidP="000A5F22" w:rsidRDefault="00C509CD" w14:paraId="79105C35" w14:textId="77777777">
      <w:pPr>
        <w:pStyle w:val="Heading4"/>
      </w:pPr>
      <w:commentRangeStart w:id="10"/>
      <w:r w:rsidRPr="00DC06CD">
        <w:t>Misalignment</w:t>
      </w:r>
      <w:commentRangeEnd w:id="10"/>
      <w:r w:rsidRPr="00DC06CD" w:rsidR="00A153D8">
        <w:rPr>
          <w:rStyle w:val="CommentReference"/>
          <w:sz w:val="24"/>
          <w:szCs w:val="24"/>
        </w:rPr>
        <w:commentReference w:id="10"/>
      </w:r>
      <w:r w:rsidRPr="00DC06CD">
        <w:t xml:space="preserve"> and higher-level design issues</w:t>
      </w:r>
    </w:p>
    <w:p w:rsidRPr="00DC06CD" w:rsidR="00C509CD" w:rsidP="00C509CD" w:rsidRDefault="00C509CD" w14:paraId="03AE53B9" w14:textId="77777777">
      <w:r w:rsidRPr="00DC06CD">
        <w:t>The group discussed how to handle higher-level design and architectural issues that may contribute to security problems without mapping cleanly to a single root cause. Steve noted that CWE has some limitations in this area and said topics such as misalignment, inconsistencies between intended and actual behavior, and the relationship between data and control in AI systems may require broader discussion.</w:t>
      </w:r>
    </w:p>
    <w:p w:rsidRPr="00DC06CD" w:rsidR="00C509CD" w:rsidP="00C509CD" w:rsidRDefault="00C509CD" w14:paraId="51CE7F9A" w14:textId="77777777">
      <w:r w:rsidRPr="00DC06CD">
        <w:t>Erick cautioned that AI systems often involve less precise expectations than traditional software, which makes it harder to translate concepts into concrete weaknesses. Steve said CWE may still need coverage for some of these areas, even when the underlying root cause is not yet fully understood.</w:t>
      </w:r>
    </w:p>
    <w:p w:rsidRPr="00DC06CD" w:rsidR="00C509CD" w:rsidP="000A5F22" w:rsidRDefault="00C509CD" w14:paraId="7A0214E7" w14:textId="77777777">
      <w:pPr>
        <w:pStyle w:val="Heading4"/>
      </w:pPr>
      <w:r w:rsidRPr="00DC06CD">
        <w:t xml:space="preserve">Systematic </w:t>
      </w:r>
      <w:commentRangeStart w:id="11"/>
      <w:r w:rsidRPr="00DC06CD">
        <w:t>review</w:t>
      </w:r>
      <w:commentRangeEnd w:id="11"/>
      <w:r w:rsidRPr="00DC06CD" w:rsidR="007048EF">
        <w:rPr>
          <w:rStyle w:val="CommentReference"/>
          <w:sz w:val="24"/>
          <w:szCs w:val="24"/>
        </w:rPr>
        <w:commentReference w:id="11"/>
      </w:r>
      <w:r w:rsidRPr="00DC06CD">
        <w:t xml:space="preserve"> process</w:t>
      </w:r>
    </w:p>
    <w:p w:rsidRPr="00DC06CD" w:rsidR="00C509CD" w:rsidP="00C509CD" w:rsidRDefault="00C509CD" w14:paraId="3CE8D994" w14:textId="77777777">
      <w:r w:rsidRPr="00DC06CD">
        <w:t>Steve proposed a more systematic approach to expanding AI content in CWE. He noted active interest in strengthening CWE’s AI coverage over the next few months and suggested that the group may need to spend less time on modifications and more time extracting clear weaknesses from submissions and public documents.</w:t>
      </w:r>
    </w:p>
    <w:p w:rsidRPr="00DC06CD" w:rsidR="00C509CD" w:rsidP="00C509CD" w:rsidRDefault="00C509CD" w14:paraId="4BEFDFC0" w14:textId="77777777">
      <w:r w:rsidRPr="00DC06CD">
        <w:t>Steve also noted that CWE’s quality and completeness expectations make this work labor intensive. He said possible process changes could include more asynchronous work outside meetings and greater use of the Content Development Repository (CDR) and discussion boards.</w:t>
      </w:r>
    </w:p>
    <w:p w:rsidRPr="00DC06CD" w:rsidR="00C509CD" w:rsidP="000A5F22" w:rsidRDefault="00C509CD" w14:paraId="4C67B28C" w14:textId="77777777">
      <w:pPr>
        <w:pStyle w:val="Heading4"/>
      </w:pPr>
      <w:r w:rsidRPr="00DC06CD">
        <w:t xml:space="preserve">Resource </w:t>
      </w:r>
      <w:commentRangeStart w:id="12"/>
      <w:r w:rsidRPr="00DC06CD">
        <w:t>suggestions</w:t>
      </w:r>
      <w:commentRangeEnd w:id="12"/>
      <w:r w:rsidRPr="00DC06CD" w:rsidR="007048EF">
        <w:rPr>
          <w:rStyle w:val="CommentReference"/>
          <w:sz w:val="24"/>
          <w:szCs w:val="24"/>
        </w:rPr>
        <w:commentReference w:id="12"/>
      </w:r>
    </w:p>
    <w:p w:rsidRPr="00DC06CD" w:rsidR="00C509CD" w:rsidP="00C509CD" w:rsidRDefault="00C509CD" w14:paraId="413990FB" w14:textId="77777777">
      <w:r w:rsidRPr="00DC06CD">
        <w:t>Monika supported a more structured approach and said the line between CVE and CWE would benefit from more formal clarification. She suggested organizing work around model-specific weaknesses, including model input and output concerns, and around supply chain considerations for agentic AI.</w:t>
      </w:r>
    </w:p>
    <w:p w:rsidRPr="00DC06CD" w:rsidR="00C509CD" w:rsidP="00C509CD" w:rsidRDefault="00C509CD" w14:paraId="587BCB24" w14:textId="77777777">
      <w:r w:rsidRPr="00DC06CD">
        <w:t>Monika also shared resources in chat that may help frame future work, including the OWASP Agentic AI Top 10, CISA’s Careful Adoption of Agentic AI Services guidance, and an ATLAS-related secure MLOps paper. Caroline agreed that a more systematic approach makes sense.</w:t>
      </w:r>
    </w:p>
    <w:p w:rsidRPr="00DC06CD" w:rsidR="00F101FA" w:rsidP="000A5F22" w:rsidRDefault="00F101FA" w14:paraId="28CD3EFD" w14:textId="77777777">
      <w:pPr>
        <w:pStyle w:val="Heading4"/>
      </w:pPr>
      <w:r w:rsidRPr="00DC06CD">
        <w:t xml:space="preserve">Next </w:t>
      </w:r>
      <w:commentRangeStart w:id="13"/>
      <w:r w:rsidRPr="00DC06CD">
        <w:t>steps</w:t>
      </w:r>
      <w:commentRangeEnd w:id="13"/>
      <w:r w:rsidRPr="00DC06CD" w:rsidR="008D0D42">
        <w:rPr>
          <w:rStyle w:val="CommentReference"/>
          <w:sz w:val="24"/>
          <w:szCs w:val="24"/>
        </w:rPr>
        <w:commentReference w:id="13"/>
      </w:r>
    </w:p>
    <w:p w:rsidRPr="00DC06CD" w:rsidR="00F101FA" w:rsidP="00F101FA" w:rsidRDefault="00F101FA" w14:paraId="64F627CE" w14:textId="4A7230BC">
      <w:r w:rsidRPr="00DC06CD">
        <w:t xml:space="preserve">Near the end of the meeting, Sasha asked whether the group wanted to make the inclusion criteria effort a formal work item. </w:t>
      </w:r>
      <w:r w:rsidR="00AE38CD">
        <w:t>Group members</w:t>
      </w:r>
      <w:r w:rsidRPr="00DC06CD">
        <w:t xml:space="preserve"> supported Sasha drafting a document that captures the criteria and </w:t>
      </w:r>
      <w:r w:rsidRPr="00DC06CD" w:rsidR="00B4704D">
        <w:t>opens</w:t>
      </w:r>
      <w:r w:rsidRPr="00DC06CD">
        <w:t xml:space="preserve"> questions for group review.</w:t>
      </w:r>
    </w:p>
    <w:p w:rsidRPr="00CF000B" w:rsidR="00CF000B" w:rsidP="00212CBA" w:rsidRDefault="00CF000B" w14:paraId="7A15A6BF" w14:textId="60330CA5">
      <w:pPr>
        <w:pStyle w:val="Heading2"/>
      </w:pPr>
      <w:r w:rsidRPr="00CF000B">
        <w:t>Decisions Made</w:t>
      </w:r>
    </w:p>
    <w:p w:rsidR="00212CBA" w:rsidP="009359C1" w:rsidRDefault="00CF000B" w14:paraId="136BB0FA" w14:textId="77777777">
      <w:pPr>
        <w:pStyle w:val="ListParagraph"/>
        <w:numPr>
          <w:ilvl w:val="0"/>
          <w:numId w:val="3"/>
        </w:numPr>
      </w:pPr>
      <w:r w:rsidRPr="00212CBA">
        <w:t xml:space="preserve">The group agreed that a more systematic approach to reviewing AI-related weaknesses for CWE would be useful. </w:t>
      </w:r>
    </w:p>
    <w:p w:rsidR="00212CBA" w:rsidP="009359C1" w:rsidRDefault="00CF000B" w14:paraId="0BECA408" w14:textId="77777777">
      <w:pPr>
        <w:pStyle w:val="ListParagraph"/>
        <w:numPr>
          <w:ilvl w:val="0"/>
          <w:numId w:val="3"/>
        </w:numPr>
      </w:pPr>
      <w:r w:rsidRPr="00212CBA">
        <w:t xml:space="preserve">The group agreed that clearer inclusion criteria and decision rules would help evaluate AI-related CWE candidates more consistently. </w:t>
      </w:r>
    </w:p>
    <w:p w:rsidRPr="00212CBA" w:rsidR="001B1974" w:rsidP="009359C1" w:rsidRDefault="00CF000B" w14:paraId="6B06E387" w14:textId="4C44F15F">
      <w:pPr>
        <w:pStyle w:val="ListParagraph"/>
        <w:numPr>
          <w:ilvl w:val="0"/>
          <w:numId w:val="3"/>
        </w:numPr>
      </w:pPr>
      <w:r w:rsidRPr="00212CBA">
        <w:t>Steve supported making the inclusion criteria effort a formal work item and supported Sasha drafting an initial document for review.</w:t>
      </w:r>
    </w:p>
    <w:p w:rsidR="00B115D1" w:rsidP="00B115D1" w:rsidRDefault="001A5395" w14:paraId="45511291" w14:textId="5339DDCA">
      <w:pPr>
        <w:pStyle w:val="Heading2"/>
      </w:pPr>
      <w:r>
        <w:t>Action Items:</w:t>
      </w:r>
    </w:p>
    <w:p w:rsidR="00B4704D" w:rsidP="009359C1" w:rsidRDefault="00B4704D" w14:paraId="4CE94501" w14:textId="77777777">
      <w:pPr>
        <w:pStyle w:val="ListParagraph"/>
        <w:numPr>
          <w:ilvl w:val="0"/>
          <w:numId w:val="2"/>
        </w:numPr>
      </w:pPr>
      <w:r w:rsidRPr="00DC06CD">
        <w:t xml:space="preserve">Draft and circulate a document outlining proposed inclusion criteria and decision points for evaluating AI-related CWE candidates, including issues such as integrity, prevalence, repeatability, misalignment, transparency, and related definitions. (Sasha) </w:t>
      </w:r>
    </w:p>
    <w:p w:rsidRPr="00DC06CD" w:rsidR="00B4704D" w:rsidP="009359C1" w:rsidRDefault="00B4704D" w14:paraId="2C0926EF" w14:textId="16EBF1A6">
      <w:pPr>
        <w:pStyle w:val="ListParagraph"/>
        <w:numPr>
          <w:ilvl w:val="0"/>
          <w:numId w:val="2"/>
        </w:numPr>
      </w:pPr>
      <w:r w:rsidRPr="00DC06CD">
        <w:t>Identify additional public papers and resources that could serve as a starting bibliography for systematic review of AI-related weaknesses and determine how to engage the working group in that review. (Steve)</w:t>
      </w:r>
    </w:p>
    <w:p w:rsidRPr="00173846" w:rsidR="00173846" w:rsidP="00173846" w:rsidRDefault="00173846" w14:paraId="4D4525B5" w14:textId="77777777"/>
    <w:sectPr w:rsidRPr="00173846" w:rsidR="00173846" w:rsidSect="001A5395">
      <w:headerReference w:type="default" r:id="rId29"/>
      <w:headerReference w:type="first" r:id="rId30"/>
      <w:type w:val="continuous"/>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C" w:author="Steven M Christey" w:date="2026-05-14T09:37:00Z" w:id="0">
    <w:p w:rsidR="00CB5BED" w:rsidP="00CB5BED" w:rsidRDefault="00CB5BED" w14:paraId="16A733F2" w14:textId="1BE1559B">
      <w:pPr>
        <w:pStyle w:val="CommentText"/>
      </w:pPr>
      <w:r>
        <w:rPr>
          <w:rStyle w:val="CommentReference"/>
        </w:rPr>
        <w:annotationRef/>
      </w:r>
      <w:r>
        <w:t>This should have some kind of sub-header</w:t>
      </w:r>
    </w:p>
  </w:comment>
  <w:comment w:initials="SC" w:author="Steven M Christey" w:date="2026-05-14T09:32:00Z" w:id="1">
    <w:p w:rsidR="005F6BDA" w:rsidP="005F6BDA" w:rsidRDefault="00286EE7" w14:paraId="7570DD25" w14:textId="77777777">
      <w:pPr>
        <w:pStyle w:val="CommentText"/>
      </w:pPr>
      <w:r>
        <w:rPr>
          <w:rStyle w:val="CommentReference"/>
        </w:rPr>
        <w:annotationRef/>
      </w:r>
      <w:r w:rsidR="005F6BDA">
        <w:t>I noticed the AI disclaimer on the first page, but it mentions the CVE Program instead of the CWE Team - whereas the disclaimer on other pages mentions the CWE Team.</w:t>
      </w:r>
    </w:p>
  </w:comment>
  <w:comment w:initials="PV" w:author="Pieter Gerard Van Wassenaer" w:date="2026-05-21T10:45:00Z" w:id="2">
    <w:p w:rsidR="00262EBD" w:rsidP="00262EBD" w:rsidRDefault="00262EBD" w14:paraId="3FDDD04D" w14:textId="77777777">
      <w:pPr>
        <w:pStyle w:val="CommentText"/>
      </w:pPr>
      <w:r>
        <w:rPr>
          <w:rStyle w:val="CommentReference"/>
        </w:rPr>
        <w:annotationRef/>
      </w:r>
      <w:r>
        <w:t>Corrected to match the disclaimer from page 2 - 5</w:t>
      </w:r>
    </w:p>
  </w:comment>
  <w:comment w:initials="SC" w:author="Steven M Christey" w:date="2026-05-14T09:43:00Z" w:id="3">
    <w:p w:rsidR="003A6767" w:rsidP="003A6767" w:rsidRDefault="003A6767" w14:paraId="560FAC4C" w14:textId="77777777">
      <w:pPr>
        <w:pStyle w:val="CommentText"/>
      </w:pPr>
      <w:r>
        <w:rPr>
          <w:rStyle w:val="CommentReference"/>
        </w:rPr>
        <w:annotationRef/>
      </w:r>
      <w:r>
        <w:t>This needs some sub-header or boldface or something.</w:t>
      </w:r>
    </w:p>
  </w:comment>
  <w:comment w:initials="PV" w:author="Pieter Gerard Van Wassenaer" w:date="2026-05-21T10:46:00Z" w:id="4">
    <w:p w:rsidR="00C17163" w:rsidP="00C17163" w:rsidRDefault="00C17163" w14:paraId="530C19AB" w14:textId="77777777">
      <w:pPr>
        <w:pStyle w:val="CommentText"/>
      </w:pPr>
      <w:r>
        <w:rPr>
          <w:rStyle w:val="CommentReference"/>
        </w:rPr>
        <w:annotationRef/>
      </w:r>
      <w:r>
        <w:t>Changed throughout: heading 3 (Home &gt; Styles) for agenda topics and heading 4 for subheadings</w:t>
      </w:r>
    </w:p>
  </w:comment>
  <w:comment w:initials="SC" w:author="Steven M Christey" w:date="2026-05-14T09:45:00Z" w:id="5">
    <w:p w:rsidR="00405CF3" w:rsidP="00405CF3" w:rsidRDefault="00405CF3" w14:paraId="288FA58C" w14:textId="77777777">
      <w:pPr>
        <w:pStyle w:val="CommentText"/>
      </w:pPr>
      <w:r>
        <w:rPr>
          <w:rStyle w:val="CommentReference"/>
        </w:rPr>
        <w:annotationRef/>
      </w:r>
      <w:r>
        <w:t>Sub-header or boldface or something</w:t>
      </w:r>
    </w:p>
  </w:comment>
  <w:comment w:initials="SC" w:author="Steven M Christey" w:date="2026-05-14T09:46:00Z" w:id="6">
    <w:p w:rsidR="000C3D15" w:rsidP="000C3D15" w:rsidRDefault="000C3D15" w14:paraId="0B3DDAE4" w14:textId="77777777">
      <w:pPr>
        <w:pStyle w:val="CommentText"/>
      </w:pPr>
      <w:r>
        <w:rPr>
          <w:rStyle w:val="CommentReference"/>
        </w:rPr>
        <w:annotationRef/>
      </w:r>
      <w:r>
        <w:t>Sub-header</w:t>
      </w:r>
    </w:p>
  </w:comment>
  <w:comment w:initials="SC" w:author="Steven M Christey" w:date="2026-05-14T09:48:00Z" w:id="7">
    <w:p w:rsidR="00251D4A" w:rsidP="00251D4A" w:rsidRDefault="00251D4A" w14:paraId="60B54230" w14:textId="77777777">
      <w:pPr>
        <w:pStyle w:val="CommentText"/>
      </w:pPr>
      <w:r>
        <w:rPr>
          <w:rStyle w:val="CommentReference"/>
        </w:rPr>
        <w:annotationRef/>
      </w:r>
      <w:r>
        <w:t>Sub-header</w:t>
      </w:r>
    </w:p>
  </w:comment>
  <w:comment w:initials="SC" w:author="Steven M Christey" w:date="2026-05-14T09:49:00Z" w:id="8">
    <w:p w:rsidR="00BF2581" w:rsidP="00BF2581" w:rsidRDefault="00BF2581" w14:paraId="70242C3F" w14:textId="77777777">
      <w:pPr>
        <w:pStyle w:val="CommentText"/>
      </w:pPr>
      <w:r>
        <w:rPr>
          <w:rStyle w:val="CommentReference"/>
        </w:rPr>
        <w:annotationRef/>
      </w:r>
      <w:r>
        <w:t>Sub-header</w:t>
      </w:r>
    </w:p>
  </w:comment>
  <w:comment w:initials="SC" w:author="Steven M Christey" w:date="2026-05-14T09:49:00Z" w:id="9">
    <w:p w:rsidR="00775A98" w:rsidP="00775A98" w:rsidRDefault="00775A98" w14:paraId="4F00CDB7" w14:textId="77777777">
      <w:pPr>
        <w:pStyle w:val="CommentText"/>
      </w:pPr>
      <w:r>
        <w:rPr>
          <w:rStyle w:val="CommentReference"/>
        </w:rPr>
        <w:annotationRef/>
      </w:r>
      <w:r>
        <w:t>Sub-header</w:t>
      </w:r>
    </w:p>
  </w:comment>
  <w:comment w:initials="SC" w:author="Steven M Christey" w:date="2026-05-14T09:50:00Z" w:id="10">
    <w:p w:rsidR="00A153D8" w:rsidP="00A153D8" w:rsidRDefault="00A153D8" w14:paraId="527C5924" w14:textId="77777777">
      <w:pPr>
        <w:pStyle w:val="CommentText"/>
      </w:pPr>
      <w:r>
        <w:rPr>
          <w:rStyle w:val="CommentReference"/>
        </w:rPr>
        <w:annotationRef/>
      </w:r>
      <w:r>
        <w:t>Sub-header</w:t>
      </w:r>
    </w:p>
  </w:comment>
  <w:comment w:initials="SC" w:author="Steven M Christey" w:date="2026-05-14T09:50:00Z" w:id="11">
    <w:p w:rsidR="007048EF" w:rsidP="007048EF" w:rsidRDefault="007048EF" w14:paraId="4FA27216" w14:textId="77777777">
      <w:pPr>
        <w:pStyle w:val="CommentText"/>
      </w:pPr>
      <w:r>
        <w:rPr>
          <w:rStyle w:val="CommentReference"/>
        </w:rPr>
        <w:annotationRef/>
      </w:r>
      <w:r>
        <w:t>Sub-header</w:t>
      </w:r>
    </w:p>
  </w:comment>
  <w:comment w:initials="SC" w:author="Steven M Christey" w:date="2026-05-14T09:50:00Z" w:id="12">
    <w:p w:rsidR="007048EF" w:rsidP="007048EF" w:rsidRDefault="007048EF" w14:paraId="5231BB2C" w14:textId="77777777">
      <w:pPr>
        <w:pStyle w:val="CommentText"/>
      </w:pPr>
      <w:r>
        <w:rPr>
          <w:rStyle w:val="CommentReference"/>
        </w:rPr>
        <w:annotationRef/>
      </w:r>
      <w:r>
        <w:t>Sub-header</w:t>
      </w:r>
    </w:p>
  </w:comment>
  <w:comment w:initials="SC" w:author="Steven M Christey" w:date="2026-05-14T09:51:00Z" w:id="13">
    <w:p w:rsidR="008D0D42" w:rsidP="008D0D42" w:rsidRDefault="008D0D42" w14:paraId="45672134" w14:textId="77777777">
      <w:pPr>
        <w:pStyle w:val="CommentText"/>
      </w:pPr>
      <w:r>
        <w:rPr>
          <w:rStyle w:val="CommentReference"/>
        </w:rPr>
        <w:annotationRef/>
      </w:r>
      <w:r>
        <w:t>Sub-header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A733F2" w15:done="0"/>
  <w15:commentEx w15:paraId="7570DD25" w15:done="0"/>
  <w15:commentEx w15:paraId="3FDDD04D" w15:paraIdParent="7570DD25" w15:done="0"/>
  <w15:commentEx w15:paraId="560FAC4C" w15:done="0"/>
  <w15:commentEx w15:paraId="530C19AB" w15:paraIdParent="560FAC4C" w15:done="0"/>
  <w15:commentEx w15:paraId="288FA58C" w15:done="0"/>
  <w15:commentEx w15:paraId="0B3DDAE4" w15:done="0"/>
  <w15:commentEx w15:paraId="60B54230" w15:done="0"/>
  <w15:commentEx w15:paraId="70242C3F" w15:done="0"/>
  <w15:commentEx w15:paraId="4F00CDB7" w15:done="0"/>
  <w15:commentEx w15:paraId="527C5924" w15:done="0"/>
  <w15:commentEx w15:paraId="4FA27216" w15:done="0"/>
  <w15:commentEx w15:paraId="5231BB2C" w15:done="0"/>
  <w15:commentEx w15:paraId="456721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D603B8" w16cex:dateUtc="2026-05-14T13:37:00Z"/>
  <w16cex:commentExtensible w16cex:durableId="1B61CF76" w16cex:dateUtc="2026-05-14T13:32:00Z"/>
  <w16cex:commentExtensible w16cex:durableId="32C0F33B" w16cex:dateUtc="2026-05-21T14:45:00Z"/>
  <w16cex:commentExtensible w16cex:durableId="6E12749E" w16cex:dateUtc="2026-05-14T13:43:00Z"/>
  <w16cex:commentExtensible w16cex:durableId="457C5F9D" w16cex:dateUtc="2026-05-21T14:46:00Z"/>
  <w16cex:commentExtensible w16cex:durableId="424DB1A4" w16cex:dateUtc="2026-05-14T13:45:00Z"/>
  <w16cex:commentExtensible w16cex:durableId="318F038C" w16cex:dateUtc="2026-05-14T13:46:00Z"/>
  <w16cex:commentExtensible w16cex:durableId="1EF18089" w16cex:dateUtc="2026-05-14T13:48:00Z"/>
  <w16cex:commentExtensible w16cex:durableId="076522B9" w16cex:dateUtc="2026-05-14T13:49:00Z"/>
  <w16cex:commentExtensible w16cex:durableId="57C092FF" w16cex:dateUtc="2026-05-14T13:49:00Z"/>
  <w16cex:commentExtensible w16cex:durableId="62D2DB64" w16cex:dateUtc="2026-05-14T13:50:00Z"/>
  <w16cex:commentExtensible w16cex:durableId="6FB0F8A1" w16cex:dateUtc="2026-05-14T13:50:00Z"/>
  <w16cex:commentExtensible w16cex:durableId="7B0D6C4B" w16cex:dateUtc="2026-05-14T13:50:00Z"/>
  <w16cex:commentExtensible w16cex:durableId="7F884212" w16cex:dateUtc="2026-05-14T13: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A733F2" w16cid:durableId="00D603B8"/>
  <w16cid:commentId w16cid:paraId="7570DD25" w16cid:durableId="1B61CF76"/>
  <w16cid:commentId w16cid:paraId="3FDDD04D" w16cid:durableId="32C0F33B"/>
  <w16cid:commentId w16cid:paraId="560FAC4C" w16cid:durableId="6E12749E"/>
  <w16cid:commentId w16cid:paraId="530C19AB" w16cid:durableId="457C5F9D"/>
  <w16cid:commentId w16cid:paraId="288FA58C" w16cid:durableId="424DB1A4"/>
  <w16cid:commentId w16cid:paraId="0B3DDAE4" w16cid:durableId="318F038C"/>
  <w16cid:commentId w16cid:paraId="60B54230" w16cid:durableId="1EF18089"/>
  <w16cid:commentId w16cid:paraId="70242C3F" w16cid:durableId="076522B9"/>
  <w16cid:commentId w16cid:paraId="4F00CDB7" w16cid:durableId="57C092FF"/>
  <w16cid:commentId w16cid:paraId="527C5924" w16cid:durableId="62D2DB64"/>
  <w16cid:commentId w16cid:paraId="4FA27216" w16cid:durableId="6FB0F8A1"/>
  <w16cid:commentId w16cid:paraId="5231BB2C" w16cid:durableId="7B0D6C4B"/>
  <w16cid:commentId w16cid:paraId="45672134" w16cid:durableId="7F8842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36954" w:rsidRDefault="00E36954" w14:paraId="2334207B" w14:textId="77777777">
      <w:pPr>
        <w:spacing w:after="0" w:line="240" w:lineRule="auto"/>
      </w:pPr>
      <w:r>
        <w:separator/>
      </w:r>
    </w:p>
  </w:endnote>
  <w:endnote w:type="continuationSeparator" w:id="0">
    <w:p w:rsidR="00E36954" w:rsidRDefault="00E36954" w14:paraId="18BE39B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6EC6" w:rsidRDefault="00226EC6" w14:paraId="3D0066F4" w14:textId="0D28E365">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779D" w:rsidP="00870C02" w:rsidRDefault="0000779D" w14:paraId="3305A38D" w14:textId="77777777">
    <w:pPr>
      <w:pStyle w:val="Footer"/>
    </w:pPr>
  </w:p>
  <w:p w:rsidRPr="004969B1" w:rsidR="000A5F22" w:rsidP="000A5F22" w:rsidRDefault="000A5F22" w14:paraId="3B8D7ED5" w14:textId="77777777">
    <w:pPr>
      <w:pStyle w:val="Footer"/>
      <w:rPr>
        <w:i/>
        <w:iCs/>
      </w:rPr>
    </w:pPr>
    <w:r w:rsidRPr="004969B1">
      <w:rPr>
        <w:i/>
        <w:iCs/>
      </w:rPr>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CWE Team to ensure accuracy and completeness.</w:t>
    </w:r>
  </w:p>
  <w:p w:rsidR="00870C02" w:rsidRDefault="00870C02" w14:paraId="7DADBC97"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969B1" w:rsidR="00D97E5C" w:rsidP="00D97E5C" w:rsidRDefault="00D97E5C" w14:paraId="670AE7BE" w14:textId="1A169567">
    <w:pPr>
      <w:pStyle w:val="Footer"/>
      <w:rPr>
        <w:i/>
        <w:iCs/>
      </w:rPr>
    </w:pPr>
    <w:r w:rsidRPr="004969B1">
      <w:rPr>
        <w:i/>
        <w:iCs/>
      </w:rPr>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CWE Team to ensure accuracy and completeness.</w:t>
    </w:r>
  </w:p>
  <w:p w:rsidR="00D97E5C" w:rsidRDefault="00D97E5C" w14:paraId="12637EF3" w14:textId="0AAC9681">
    <w:pPr>
      <w:pStyle w:val="Footer"/>
    </w:pPr>
  </w:p>
  <w:p w:rsidR="001A5395" w:rsidRDefault="001A5395" w14:paraId="33AD16B3" w14:textId="77777777">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969B1" w:rsidR="001A5395" w:rsidRDefault="001A5395" w14:paraId="0922C4CE" w14:textId="77777777">
    <w:pPr>
      <w:pStyle w:val="Footer"/>
      <w:rPr>
        <w:i/>
        <w:iCs/>
      </w:rPr>
    </w:pPr>
    <w:r w:rsidRPr="004969B1">
      <w:rPr>
        <w:i/>
        <w:iCs/>
      </w:rPr>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CWE Team to ensure accuracy and completeness.</w:t>
    </w:r>
  </w:p>
  <w:p w:rsidR="001A5395" w:rsidRDefault="001A5395" w14:paraId="15E4BF0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36954" w:rsidRDefault="00E36954" w14:paraId="7CB311C3" w14:textId="77777777">
      <w:pPr>
        <w:spacing w:after="0" w:line="240" w:lineRule="auto"/>
      </w:pPr>
      <w:r>
        <w:separator/>
      </w:r>
    </w:p>
  </w:footnote>
  <w:footnote w:type="continuationSeparator" w:id="0">
    <w:p w:rsidR="00E36954" w:rsidRDefault="00E36954" w14:paraId="0B0BAE3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740CCDE" w:rsidTr="5740CCDE" w14:paraId="38B39E3F" w14:textId="77777777">
      <w:trPr>
        <w:trHeight w:val="300"/>
      </w:trPr>
      <w:tc>
        <w:tcPr>
          <w:tcW w:w="3120" w:type="dxa"/>
        </w:tcPr>
        <w:p w:rsidR="5740CCDE" w:rsidP="5740CCDE" w:rsidRDefault="5740CCDE" w14:paraId="758B6334" w14:textId="78C4603B">
          <w:pPr>
            <w:pStyle w:val="Header"/>
            <w:ind w:left="-115"/>
          </w:pPr>
        </w:p>
      </w:tc>
      <w:tc>
        <w:tcPr>
          <w:tcW w:w="3120" w:type="dxa"/>
        </w:tcPr>
        <w:p w:rsidR="5740CCDE" w:rsidP="5740CCDE" w:rsidRDefault="5740CCDE" w14:paraId="2AEE40D1" w14:textId="5E8B65CD">
          <w:pPr>
            <w:pStyle w:val="Header"/>
            <w:jc w:val="center"/>
          </w:pPr>
        </w:p>
      </w:tc>
      <w:tc>
        <w:tcPr>
          <w:tcW w:w="3120" w:type="dxa"/>
        </w:tcPr>
        <w:p w:rsidR="5740CCDE" w:rsidP="5740CCDE" w:rsidRDefault="5740CCDE" w14:paraId="5081A2B5" w14:textId="166ECB45">
          <w:pPr>
            <w:pStyle w:val="Header"/>
            <w:ind w:right="-115"/>
            <w:jc w:val="right"/>
          </w:pPr>
        </w:p>
      </w:tc>
    </w:tr>
  </w:tbl>
  <w:p w:rsidR="5740CCDE" w:rsidP="5740CCDE" w:rsidRDefault="5740CCDE" w14:paraId="7402993C" w14:textId="289B55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740CCDE" w:rsidTr="5740CCDE" w14:paraId="0BD73609" w14:textId="77777777">
      <w:trPr>
        <w:trHeight w:val="300"/>
      </w:trPr>
      <w:tc>
        <w:tcPr>
          <w:tcW w:w="3120" w:type="dxa"/>
        </w:tcPr>
        <w:p w:rsidR="5740CCDE" w:rsidP="5740CCDE" w:rsidRDefault="5740CCDE" w14:paraId="07E404CC" w14:textId="4FDD2258">
          <w:pPr>
            <w:pStyle w:val="Header"/>
            <w:ind w:left="-115"/>
          </w:pPr>
        </w:p>
      </w:tc>
      <w:tc>
        <w:tcPr>
          <w:tcW w:w="3120" w:type="dxa"/>
        </w:tcPr>
        <w:p w:rsidR="5740CCDE" w:rsidP="5740CCDE" w:rsidRDefault="5740CCDE" w14:paraId="1F5453E3" w14:textId="1D1853C6">
          <w:pPr>
            <w:pStyle w:val="Header"/>
            <w:jc w:val="center"/>
          </w:pPr>
        </w:p>
      </w:tc>
      <w:tc>
        <w:tcPr>
          <w:tcW w:w="3120" w:type="dxa"/>
        </w:tcPr>
        <w:p w:rsidR="5740CCDE" w:rsidP="5740CCDE" w:rsidRDefault="5740CCDE" w14:paraId="081D3037" w14:textId="131D1F4B">
          <w:pPr>
            <w:pStyle w:val="Header"/>
            <w:ind w:right="-115"/>
            <w:jc w:val="right"/>
          </w:pPr>
        </w:p>
      </w:tc>
    </w:tr>
  </w:tbl>
  <w:p w:rsidR="5740CCDE" w:rsidP="5740CCDE" w:rsidRDefault="5740CCDE" w14:paraId="227740B3" w14:textId="3B36D71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740CCDE" w:rsidTr="5740CCDE" w14:paraId="4BDEFB3C" w14:textId="77777777">
      <w:trPr>
        <w:trHeight w:val="300"/>
      </w:trPr>
      <w:tc>
        <w:tcPr>
          <w:tcW w:w="3120" w:type="dxa"/>
        </w:tcPr>
        <w:p w:rsidR="5740CCDE" w:rsidP="5740CCDE" w:rsidRDefault="5740CCDE" w14:paraId="21BF8906" w14:textId="102CFC8D">
          <w:pPr>
            <w:pStyle w:val="Header"/>
            <w:ind w:left="-115"/>
          </w:pPr>
        </w:p>
      </w:tc>
      <w:tc>
        <w:tcPr>
          <w:tcW w:w="3120" w:type="dxa"/>
        </w:tcPr>
        <w:p w:rsidR="5740CCDE" w:rsidP="5740CCDE" w:rsidRDefault="5740CCDE" w14:paraId="7C44A0E2" w14:textId="400CCB82">
          <w:pPr>
            <w:pStyle w:val="Header"/>
            <w:jc w:val="center"/>
          </w:pPr>
        </w:p>
      </w:tc>
      <w:tc>
        <w:tcPr>
          <w:tcW w:w="3120" w:type="dxa"/>
        </w:tcPr>
        <w:p w:rsidR="5740CCDE" w:rsidP="5740CCDE" w:rsidRDefault="5740CCDE" w14:paraId="41C7BD2D" w14:textId="1C54FC75">
          <w:pPr>
            <w:pStyle w:val="Header"/>
            <w:ind w:right="-115"/>
            <w:jc w:val="right"/>
          </w:pPr>
        </w:p>
      </w:tc>
    </w:tr>
  </w:tbl>
  <w:p w:rsidR="5740CCDE" w:rsidP="5740CCDE" w:rsidRDefault="5740CCDE" w14:paraId="271A9BFD" w14:textId="7CF250C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740CCDE" w:rsidTr="5740CCDE" w14:paraId="6D499B02" w14:textId="77777777">
      <w:trPr>
        <w:trHeight w:val="300"/>
      </w:trPr>
      <w:tc>
        <w:tcPr>
          <w:tcW w:w="3120" w:type="dxa"/>
        </w:tcPr>
        <w:p w:rsidR="5740CCDE" w:rsidP="5740CCDE" w:rsidRDefault="5740CCDE" w14:paraId="12DF0F0F" w14:textId="0142AAC9">
          <w:pPr>
            <w:pStyle w:val="Header"/>
            <w:ind w:left="-115"/>
          </w:pPr>
        </w:p>
      </w:tc>
      <w:tc>
        <w:tcPr>
          <w:tcW w:w="3120" w:type="dxa"/>
        </w:tcPr>
        <w:p w:rsidR="5740CCDE" w:rsidP="5740CCDE" w:rsidRDefault="5740CCDE" w14:paraId="53543FC6" w14:textId="6D5D276B">
          <w:pPr>
            <w:pStyle w:val="Header"/>
            <w:jc w:val="center"/>
          </w:pPr>
        </w:p>
      </w:tc>
      <w:tc>
        <w:tcPr>
          <w:tcW w:w="3120" w:type="dxa"/>
        </w:tcPr>
        <w:p w:rsidR="5740CCDE" w:rsidP="5740CCDE" w:rsidRDefault="5740CCDE" w14:paraId="3D712E29" w14:textId="0CFA84DD">
          <w:pPr>
            <w:pStyle w:val="Header"/>
            <w:ind w:right="-115"/>
            <w:jc w:val="right"/>
          </w:pPr>
        </w:p>
      </w:tc>
    </w:tr>
  </w:tbl>
  <w:p w:rsidR="5740CCDE" w:rsidP="5740CCDE" w:rsidRDefault="5740CCDE" w14:paraId="2F29CE65" w14:textId="293320B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740CCDE" w:rsidTr="5740CCDE" w14:paraId="6D50C2E3" w14:textId="77777777">
      <w:trPr>
        <w:trHeight w:val="300"/>
      </w:trPr>
      <w:tc>
        <w:tcPr>
          <w:tcW w:w="3120" w:type="dxa"/>
        </w:tcPr>
        <w:p w:rsidR="5740CCDE" w:rsidP="5740CCDE" w:rsidRDefault="5740CCDE" w14:paraId="291E8729" w14:textId="381225E8">
          <w:pPr>
            <w:pStyle w:val="Header"/>
            <w:ind w:left="-115"/>
          </w:pPr>
        </w:p>
      </w:tc>
      <w:tc>
        <w:tcPr>
          <w:tcW w:w="3120" w:type="dxa"/>
        </w:tcPr>
        <w:p w:rsidR="5740CCDE" w:rsidP="5740CCDE" w:rsidRDefault="5740CCDE" w14:paraId="5DDB876B" w14:textId="41ABD1D0">
          <w:pPr>
            <w:pStyle w:val="Header"/>
            <w:jc w:val="center"/>
          </w:pPr>
        </w:p>
      </w:tc>
      <w:tc>
        <w:tcPr>
          <w:tcW w:w="3120" w:type="dxa"/>
        </w:tcPr>
        <w:p w:rsidR="5740CCDE" w:rsidP="5740CCDE" w:rsidRDefault="5740CCDE" w14:paraId="131A3786" w14:textId="34FCA47B">
          <w:pPr>
            <w:pStyle w:val="Header"/>
            <w:ind w:right="-115"/>
            <w:jc w:val="right"/>
          </w:pPr>
        </w:p>
      </w:tc>
    </w:tr>
  </w:tbl>
  <w:p w:rsidR="5740CCDE" w:rsidP="5740CCDE" w:rsidRDefault="5740CCDE" w14:paraId="34584EA4" w14:textId="020404D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740CCDE" w:rsidTr="5740CCDE" w14:paraId="72FEC204" w14:textId="77777777">
      <w:trPr>
        <w:trHeight w:val="300"/>
      </w:trPr>
      <w:tc>
        <w:tcPr>
          <w:tcW w:w="3120" w:type="dxa"/>
        </w:tcPr>
        <w:p w:rsidR="5740CCDE" w:rsidP="5740CCDE" w:rsidRDefault="5740CCDE" w14:paraId="47832122" w14:textId="5318CF51">
          <w:pPr>
            <w:pStyle w:val="Header"/>
            <w:ind w:left="-115"/>
          </w:pPr>
        </w:p>
      </w:tc>
      <w:tc>
        <w:tcPr>
          <w:tcW w:w="3120" w:type="dxa"/>
        </w:tcPr>
        <w:p w:rsidR="5740CCDE" w:rsidP="5740CCDE" w:rsidRDefault="5740CCDE" w14:paraId="61E65334" w14:textId="093C80C3">
          <w:pPr>
            <w:pStyle w:val="Header"/>
            <w:jc w:val="center"/>
          </w:pPr>
        </w:p>
      </w:tc>
      <w:tc>
        <w:tcPr>
          <w:tcW w:w="3120" w:type="dxa"/>
        </w:tcPr>
        <w:p w:rsidR="5740CCDE" w:rsidP="5740CCDE" w:rsidRDefault="5740CCDE" w14:paraId="5C19E8EB" w14:textId="554DBD87">
          <w:pPr>
            <w:pStyle w:val="Header"/>
            <w:ind w:right="-115"/>
            <w:jc w:val="right"/>
          </w:pPr>
        </w:p>
      </w:tc>
    </w:tr>
  </w:tbl>
  <w:p w:rsidR="5740CCDE" w:rsidP="5740CCDE" w:rsidRDefault="5740CCDE" w14:paraId="3A76700B" w14:textId="0D432C3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740CCDE" w:rsidTr="5740CCDE" w14:paraId="02FC8A12" w14:textId="77777777">
      <w:trPr>
        <w:trHeight w:val="300"/>
      </w:trPr>
      <w:tc>
        <w:tcPr>
          <w:tcW w:w="3120" w:type="dxa"/>
        </w:tcPr>
        <w:p w:rsidR="5740CCDE" w:rsidP="5740CCDE" w:rsidRDefault="5740CCDE" w14:paraId="4A7BB756" w14:textId="74693E62">
          <w:pPr>
            <w:pStyle w:val="Header"/>
            <w:ind w:left="-115"/>
          </w:pPr>
        </w:p>
      </w:tc>
      <w:tc>
        <w:tcPr>
          <w:tcW w:w="3120" w:type="dxa"/>
        </w:tcPr>
        <w:p w:rsidR="5740CCDE" w:rsidP="5740CCDE" w:rsidRDefault="5740CCDE" w14:paraId="00259A7E" w14:textId="1E876849">
          <w:pPr>
            <w:pStyle w:val="Header"/>
            <w:jc w:val="center"/>
          </w:pPr>
        </w:p>
      </w:tc>
      <w:tc>
        <w:tcPr>
          <w:tcW w:w="3120" w:type="dxa"/>
        </w:tcPr>
        <w:p w:rsidR="5740CCDE" w:rsidP="5740CCDE" w:rsidRDefault="5740CCDE" w14:paraId="4333AF16" w14:textId="1529A0CA">
          <w:pPr>
            <w:pStyle w:val="Header"/>
            <w:ind w:right="-115"/>
            <w:jc w:val="right"/>
          </w:pPr>
        </w:p>
      </w:tc>
    </w:tr>
  </w:tbl>
  <w:p w:rsidR="5740CCDE" w:rsidP="5740CCDE" w:rsidRDefault="5740CCDE" w14:paraId="3405CC59" w14:textId="754D855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740CCDE" w:rsidTr="5740CCDE" w14:paraId="3E2C6E18" w14:textId="77777777">
      <w:trPr>
        <w:trHeight w:val="300"/>
      </w:trPr>
      <w:tc>
        <w:tcPr>
          <w:tcW w:w="3120" w:type="dxa"/>
        </w:tcPr>
        <w:p w:rsidR="5740CCDE" w:rsidP="5740CCDE" w:rsidRDefault="5740CCDE" w14:paraId="3D9B1E82" w14:textId="68F73923">
          <w:pPr>
            <w:pStyle w:val="Header"/>
            <w:ind w:left="-115"/>
          </w:pPr>
        </w:p>
      </w:tc>
      <w:tc>
        <w:tcPr>
          <w:tcW w:w="3120" w:type="dxa"/>
        </w:tcPr>
        <w:p w:rsidR="5740CCDE" w:rsidP="5740CCDE" w:rsidRDefault="5740CCDE" w14:paraId="4F9FF477" w14:textId="5D39293E">
          <w:pPr>
            <w:pStyle w:val="Header"/>
            <w:jc w:val="center"/>
          </w:pPr>
        </w:p>
      </w:tc>
      <w:tc>
        <w:tcPr>
          <w:tcW w:w="3120" w:type="dxa"/>
        </w:tcPr>
        <w:p w:rsidR="5740CCDE" w:rsidP="5740CCDE" w:rsidRDefault="5740CCDE" w14:paraId="44A528E4" w14:textId="1CD0BD77">
          <w:pPr>
            <w:pStyle w:val="Header"/>
            <w:ind w:right="-115"/>
            <w:jc w:val="right"/>
          </w:pPr>
        </w:p>
      </w:tc>
    </w:tr>
  </w:tbl>
  <w:p w:rsidR="5740CCDE" w:rsidP="5740CCDE" w:rsidRDefault="5740CCDE" w14:paraId="0997E159" w14:textId="706A02B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740CCDE" w:rsidTr="5740CCDE" w14:paraId="381F9A76" w14:textId="77777777">
      <w:trPr>
        <w:trHeight w:val="300"/>
      </w:trPr>
      <w:tc>
        <w:tcPr>
          <w:tcW w:w="3120" w:type="dxa"/>
        </w:tcPr>
        <w:p w:rsidR="5740CCDE" w:rsidP="5740CCDE" w:rsidRDefault="5740CCDE" w14:paraId="58691907" w14:textId="3BD66E2B">
          <w:pPr>
            <w:pStyle w:val="Header"/>
            <w:ind w:left="-115"/>
          </w:pPr>
        </w:p>
      </w:tc>
      <w:tc>
        <w:tcPr>
          <w:tcW w:w="3120" w:type="dxa"/>
        </w:tcPr>
        <w:p w:rsidR="5740CCDE" w:rsidP="5740CCDE" w:rsidRDefault="5740CCDE" w14:paraId="5849DDA6" w14:textId="530C0BED">
          <w:pPr>
            <w:pStyle w:val="Header"/>
            <w:jc w:val="center"/>
          </w:pPr>
        </w:p>
      </w:tc>
      <w:tc>
        <w:tcPr>
          <w:tcW w:w="3120" w:type="dxa"/>
        </w:tcPr>
        <w:p w:rsidR="5740CCDE" w:rsidP="5740CCDE" w:rsidRDefault="5740CCDE" w14:paraId="5CBCEC3A" w14:textId="48F5FE06">
          <w:pPr>
            <w:pStyle w:val="Header"/>
            <w:ind w:right="-115"/>
            <w:jc w:val="right"/>
          </w:pPr>
        </w:p>
      </w:tc>
    </w:tr>
  </w:tbl>
  <w:p w:rsidR="5740CCDE" w:rsidP="5740CCDE" w:rsidRDefault="5740CCDE" w14:paraId="319BF7F8" w14:textId="16B3E617">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740CCDE" w:rsidTr="5740CCDE" w14:paraId="12BE225E" w14:textId="77777777">
      <w:trPr>
        <w:trHeight w:val="300"/>
      </w:trPr>
      <w:tc>
        <w:tcPr>
          <w:tcW w:w="3120" w:type="dxa"/>
        </w:tcPr>
        <w:p w:rsidR="5740CCDE" w:rsidP="5740CCDE" w:rsidRDefault="5740CCDE" w14:paraId="1244FFD5" w14:textId="0AC7DCFB">
          <w:pPr>
            <w:pStyle w:val="Header"/>
            <w:ind w:left="-115"/>
          </w:pPr>
        </w:p>
      </w:tc>
      <w:tc>
        <w:tcPr>
          <w:tcW w:w="3120" w:type="dxa"/>
        </w:tcPr>
        <w:p w:rsidR="5740CCDE" w:rsidP="5740CCDE" w:rsidRDefault="5740CCDE" w14:paraId="6E196051" w14:textId="6B900443">
          <w:pPr>
            <w:pStyle w:val="Header"/>
            <w:jc w:val="center"/>
          </w:pPr>
        </w:p>
      </w:tc>
      <w:tc>
        <w:tcPr>
          <w:tcW w:w="3120" w:type="dxa"/>
        </w:tcPr>
        <w:p w:rsidR="5740CCDE" w:rsidP="5740CCDE" w:rsidRDefault="5740CCDE" w14:paraId="4565AACC" w14:textId="42BA686B">
          <w:pPr>
            <w:pStyle w:val="Header"/>
            <w:ind w:right="-115"/>
            <w:jc w:val="right"/>
          </w:pPr>
        </w:p>
      </w:tc>
    </w:tr>
  </w:tbl>
  <w:p w:rsidR="5740CCDE" w:rsidP="5740CCDE" w:rsidRDefault="5740CCDE" w14:paraId="1F042BB9" w14:textId="7A022442">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740CCDE" w:rsidTr="5740CCDE" w14:paraId="7F705C9D" w14:textId="77777777">
      <w:trPr>
        <w:trHeight w:val="300"/>
      </w:trPr>
      <w:tc>
        <w:tcPr>
          <w:tcW w:w="3120" w:type="dxa"/>
        </w:tcPr>
        <w:p w:rsidR="5740CCDE" w:rsidP="5740CCDE" w:rsidRDefault="5740CCDE" w14:paraId="03271205" w14:textId="07656108">
          <w:pPr>
            <w:pStyle w:val="Header"/>
            <w:ind w:left="-115"/>
          </w:pPr>
        </w:p>
      </w:tc>
      <w:tc>
        <w:tcPr>
          <w:tcW w:w="3120" w:type="dxa"/>
        </w:tcPr>
        <w:p w:rsidR="5740CCDE" w:rsidP="5740CCDE" w:rsidRDefault="5740CCDE" w14:paraId="1BD74A6F" w14:textId="51F64847">
          <w:pPr>
            <w:pStyle w:val="Header"/>
            <w:jc w:val="center"/>
          </w:pPr>
        </w:p>
      </w:tc>
      <w:tc>
        <w:tcPr>
          <w:tcW w:w="3120" w:type="dxa"/>
        </w:tcPr>
        <w:p w:rsidR="5740CCDE" w:rsidP="5740CCDE" w:rsidRDefault="5740CCDE" w14:paraId="1EAAE89A" w14:textId="61F32CEB">
          <w:pPr>
            <w:pStyle w:val="Header"/>
            <w:ind w:right="-115"/>
            <w:jc w:val="right"/>
          </w:pPr>
        </w:p>
      </w:tc>
    </w:tr>
  </w:tbl>
  <w:p w:rsidR="5740CCDE" w:rsidP="5740CCDE" w:rsidRDefault="5740CCDE" w14:paraId="3A9296F3" w14:textId="3BE802A7">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740CCDE" w:rsidTr="5740CCDE" w14:paraId="3F7B4642" w14:textId="77777777">
      <w:trPr>
        <w:trHeight w:val="300"/>
      </w:trPr>
      <w:tc>
        <w:tcPr>
          <w:tcW w:w="3120" w:type="dxa"/>
        </w:tcPr>
        <w:p w:rsidR="5740CCDE" w:rsidP="5740CCDE" w:rsidRDefault="5740CCDE" w14:paraId="36F7C05C" w14:textId="29980284">
          <w:pPr>
            <w:pStyle w:val="Header"/>
            <w:ind w:left="-115"/>
          </w:pPr>
        </w:p>
      </w:tc>
      <w:tc>
        <w:tcPr>
          <w:tcW w:w="3120" w:type="dxa"/>
        </w:tcPr>
        <w:p w:rsidR="5740CCDE" w:rsidP="5740CCDE" w:rsidRDefault="5740CCDE" w14:paraId="43FE4E5A" w14:textId="4D577940">
          <w:pPr>
            <w:pStyle w:val="Header"/>
            <w:jc w:val="center"/>
          </w:pPr>
        </w:p>
      </w:tc>
      <w:tc>
        <w:tcPr>
          <w:tcW w:w="3120" w:type="dxa"/>
        </w:tcPr>
        <w:p w:rsidR="5740CCDE" w:rsidP="5740CCDE" w:rsidRDefault="5740CCDE" w14:paraId="7234EAD3" w14:textId="78AF3D29">
          <w:pPr>
            <w:pStyle w:val="Header"/>
            <w:ind w:right="-115"/>
            <w:jc w:val="right"/>
          </w:pPr>
        </w:p>
      </w:tc>
    </w:tr>
  </w:tbl>
  <w:p w:rsidR="5740CCDE" w:rsidP="5740CCDE" w:rsidRDefault="5740CCDE" w14:paraId="33E91ECB" w14:textId="1A6A1A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A6E26"/>
    <w:multiLevelType w:val="hybridMultilevel"/>
    <w:tmpl w:val="D820C1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2095E28"/>
    <w:multiLevelType w:val="hybridMultilevel"/>
    <w:tmpl w:val="DEBC6CA8"/>
    <w:lvl w:ilvl="0" w:tplc="A6C0AE12">
      <w:numFmt w:val="bullet"/>
      <w:lvlText w:val="•"/>
      <w:lvlJc w:val="left"/>
      <w:pPr>
        <w:ind w:left="720" w:hanging="360"/>
      </w:pPr>
      <w:rPr>
        <w:rFonts w:hint="default" w:ascii="Aptos Display" w:hAnsi="Aptos Display" w:eastAsiaTheme="majorEastAsia"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FFC0D20"/>
    <w:multiLevelType w:val="hybridMultilevel"/>
    <w:tmpl w:val="94EEF42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num w:numId="1" w16cid:durableId="1787769841">
    <w:abstractNumId w:val="1"/>
  </w:num>
  <w:num w:numId="2" w16cid:durableId="7416304">
    <w:abstractNumId w:val="0"/>
  </w:num>
  <w:num w:numId="3" w16cid:durableId="837118524">
    <w:abstractNumId w:val="2"/>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ven M Christey">
    <w15:presenceInfo w15:providerId="AD" w15:userId="S::COLEY@MITRE.ORG::f24da668-4c1f-41c0-850e-113e2bdf78cf"/>
  </w15:person>
  <w15:person w15:author="Pieter Gerard Van Wassenaer">
    <w15:presenceInfo w15:providerId="AD" w15:userId="S::PVANWASSENAER@MITRE.ORG::a7ace406-7ff3-4678-9ec1-f9c26905b6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tru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EC6"/>
    <w:rsid w:val="00000BCE"/>
    <w:rsid w:val="000059EF"/>
    <w:rsid w:val="00006193"/>
    <w:rsid w:val="0000779D"/>
    <w:rsid w:val="00011990"/>
    <w:rsid w:val="000155C6"/>
    <w:rsid w:val="00015C3F"/>
    <w:rsid w:val="00016831"/>
    <w:rsid w:val="00023A8D"/>
    <w:rsid w:val="00026000"/>
    <w:rsid w:val="00031CAB"/>
    <w:rsid w:val="000327CE"/>
    <w:rsid w:val="00034DFF"/>
    <w:rsid w:val="000378CD"/>
    <w:rsid w:val="00055A4B"/>
    <w:rsid w:val="0006142E"/>
    <w:rsid w:val="00064616"/>
    <w:rsid w:val="0006788D"/>
    <w:rsid w:val="00072C84"/>
    <w:rsid w:val="000741AD"/>
    <w:rsid w:val="0007452C"/>
    <w:rsid w:val="00074DAE"/>
    <w:rsid w:val="00077A75"/>
    <w:rsid w:val="00080BAE"/>
    <w:rsid w:val="00091172"/>
    <w:rsid w:val="000938A9"/>
    <w:rsid w:val="00095D6D"/>
    <w:rsid w:val="000A026D"/>
    <w:rsid w:val="000A2A48"/>
    <w:rsid w:val="000A340E"/>
    <w:rsid w:val="000A5F22"/>
    <w:rsid w:val="000B12D5"/>
    <w:rsid w:val="000B66CA"/>
    <w:rsid w:val="000C34B7"/>
    <w:rsid w:val="000C3D15"/>
    <w:rsid w:val="000D06F4"/>
    <w:rsid w:val="000D1086"/>
    <w:rsid w:val="000D17C1"/>
    <w:rsid w:val="000D36E3"/>
    <w:rsid w:val="000D62E3"/>
    <w:rsid w:val="000D7FDC"/>
    <w:rsid w:val="000E1DA9"/>
    <w:rsid w:val="000E2B06"/>
    <w:rsid w:val="000E332D"/>
    <w:rsid w:val="000E40A2"/>
    <w:rsid w:val="000E4193"/>
    <w:rsid w:val="000F36B6"/>
    <w:rsid w:val="000F6136"/>
    <w:rsid w:val="00100D95"/>
    <w:rsid w:val="00101758"/>
    <w:rsid w:val="00105B0E"/>
    <w:rsid w:val="00107D05"/>
    <w:rsid w:val="00113EAB"/>
    <w:rsid w:val="001151E5"/>
    <w:rsid w:val="00117295"/>
    <w:rsid w:val="00121A90"/>
    <w:rsid w:val="00122F92"/>
    <w:rsid w:val="00123202"/>
    <w:rsid w:val="001237B7"/>
    <w:rsid w:val="00134F26"/>
    <w:rsid w:val="00136114"/>
    <w:rsid w:val="00136989"/>
    <w:rsid w:val="001449C2"/>
    <w:rsid w:val="001472CF"/>
    <w:rsid w:val="00156B0C"/>
    <w:rsid w:val="00156E9E"/>
    <w:rsid w:val="00162D75"/>
    <w:rsid w:val="00166444"/>
    <w:rsid w:val="00173474"/>
    <w:rsid w:val="00173846"/>
    <w:rsid w:val="00173FF2"/>
    <w:rsid w:val="00174165"/>
    <w:rsid w:val="00176AC6"/>
    <w:rsid w:val="001843E5"/>
    <w:rsid w:val="00190822"/>
    <w:rsid w:val="00197B36"/>
    <w:rsid w:val="00197F3F"/>
    <w:rsid w:val="001A5395"/>
    <w:rsid w:val="001A670D"/>
    <w:rsid w:val="001B1974"/>
    <w:rsid w:val="001C02B6"/>
    <w:rsid w:val="001C1080"/>
    <w:rsid w:val="001C10BD"/>
    <w:rsid w:val="001C203D"/>
    <w:rsid w:val="001C500C"/>
    <w:rsid w:val="001D0023"/>
    <w:rsid w:val="001D02F4"/>
    <w:rsid w:val="001E0BF6"/>
    <w:rsid w:val="001E74D6"/>
    <w:rsid w:val="001F11A5"/>
    <w:rsid w:val="001F2E8A"/>
    <w:rsid w:val="00203C8E"/>
    <w:rsid w:val="00205D17"/>
    <w:rsid w:val="00212C15"/>
    <w:rsid w:val="00212CBA"/>
    <w:rsid w:val="00216005"/>
    <w:rsid w:val="002225F0"/>
    <w:rsid w:val="00226EC6"/>
    <w:rsid w:val="002275BE"/>
    <w:rsid w:val="002309EA"/>
    <w:rsid w:val="002402F2"/>
    <w:rsid w:val="002426B7"/>
    <w:rsid w:val="00251D4A"/>
    <w:rsid w:val="00254AE5"/>
    <w:rsid w:val="002563D1"/>
    <w:rsid w:val="00262142"/>
    <w:rsid w:val="00262625"/>
    <w:rsid w:val="00262EBD"/>
    <w:rsid w:val="00274BE6"/>
    <w:rsid w:val="00275CA1"/>
    <w:rsid w:val="00284D84"/>
    <w:rsid w:val="00286EE7"/>
    <w:rsid w:val="002910C8"/>
    <w:rsid w:val="00291FA1"/>
    <w:rsid w:val="00294D99"/>
    <w:rsid w:val="002A2BFF"/>
    <w:rsid w:val="002A33C3"/>
    <w:rsid w:val="002A4373"/>
    <w:rsid w:val="002A4566"/>
    <w:rsid w:val="002A4FF7"/>
    <w:rsid w:val="002A5165"/>
    <w:rsid w:val="002A573B"/>
    <w:rsid w:val="002B1570"/>
    <w:rsid w:val="002B237A"/>
    <w:rsid w:val="002B4356"/>
    <w:rsid w:val="002C0B0D"/>
    <w:rsid w:val="002D31EA"/>
    <w:rsid w:val="002D3B59"/>
    <w:rsid w:val="002D3BD7"/>
    <w:rsid w:val="002E074A"/>
    <w:rsid w:val="002E1EA1"/>
    <w:rsid w:val="002F306D"/>
    <w:rsid w:val="002F5DAE"/>
    <w:rsid w:val="002F6F8E"/>
    <w:rsid w:val="00301EC3"/>
    <w:rsid w:val="00304297"/>
    <w:rsid w:val="003073FE"/>
    <w:rsid w:val="00314D3A"/>
    <w:rsid w:val="003215F3"/>
    <w:rsid w:val="003236D9"/>
    <w:rsid w:val="0032495F"/>
    <w:rsid w:val="00330790"/>
    <w:rsid w:val="0033087E"/>
    <w:rsid w:val="00331CD4"/>
    <w:rsid w:val="003350B8"/>
    <w:rsid w:val="003352CE"/>
    <w:rsid w:val="0033595F"/>
    <w:rsid w:val="00336833"/>
    <w:rsid w:val="00336AB0"/>
    <w:rsid w:val="0033752E"/>
    <w:rsid w:val="00337F3A"/>
    <w:rsid w:val="003458AB"/>
    <w:rsid w:val="00362C4C"/>
    <w:rsid w:val="00370181"/>
    <w:rsid w:val="00371D6A"/>
    <w:rsid w:val="00372D95"/>
    <w:rsid w:val="00373546"/>
    <w:rsid w:val="00382E7D"/>
    <w:rsid w:val="00383395"/>
    <w:rsid w:val="00391750"/>
    <w:rsid w:val="0039304A"/>
    <w:rsid w:val="003A4E0A"/>
    <w:rsid w:val="003A4E4C"/>
    <w:rsid w:val="003A6767"/>
    <w:rsid w:val="003B6DE8"/>
    <w:rsid w:val="003C1639"/>
    <w:rsid w:val="003C2A25"/>
    <w:rsid w:val="003D5264"/>
    <w:rsid w:val="003E6334"/>
    <w:rsid w:val="0040161E"/>
    <w:rsid w:val="00405CF3"/>
    <w:rsid w:val="004259E5"/>
    <w:rsid w:val="0042769C"/>
    <w:rsid w:val="00430CF0"/>
    <w:rsid w:val="0043774D"/>
    <w:rsid w:val="00437C55"/>
    <w:rsid w:val="00442FEA"/>
    <w:rsid w:val="00447D8B"/>
    <w:rsid w:val="00455A8B"/>
    <w:rsid w:val="00461E13"/>
    <w:rsid w:val="00465968"/>
    <w:rsid w:val="004744D6"/>
    <w:rsid w:val="004764B5"/>
    <w:rsid w:val="00476970"/>
    <w:rsid w:val="004831C5"/>
    <w:rsid w:val="00491846"/>
    <w:rsid w:val="00491BFB"/>
    <w:rsid w:val="00495752"/>
    <w:rsid w:val="004B2A39"/>
    <w:rsid w:val="004C0071"/>
    <w:rsid w:val="004C4075"/>
    <w:rsid w:val="004C4B2A"/>
    <w:rsid w:val="004D022A"/>
    <w:rsid w:val="004D2716"/>
    <w:rsid w:val="004D72F9"/>
    <w:rsid w:val="004F152B"/>
    <w:rsid w:val="004F2A69"/>
    <w:rsid w:val="004F6A4A"/>
    <w:rsid w:val="005054C4"/>
    <w:rsid w:val="00506A83"/>
    <w:rsid w:val="00507A46"/>
    <w:rsid w:val="00507C59"/>
    <w:rsid w:val="00511272"/>
    <w:rsid w:val="00511EFF"/>
    <w:rsid w:val="0051213C"/>
    <w:rsid w:val="0051349D"/>
    <w:rsid w:val="00522BE6"/>
    <w:rsid w:val="005241A3"/>
    <w:rsid w:val="0052719A"/>
    <w:rsid w:val="005278E0"/>
    <w:rsid w:val="00537551"/>
    <w:rsid w:val="0054302B"/>
    <w:rsid w:val="0054375C"/>
    <w:rsid w:val="005550FC"/>
    <w:rsid w:val="00555CDC"/>
    <w:rsid w:val="005668F6"/>
    <w:rsid w:val="00566CC6"/>
    <w:rsid w:val="005679FD"/>
    <w:rsid w:val="005710F6"/>
    <w:rsid w:val="0057291A"/>
    <w:rsid w:val="00577A94"/>
    <w:rsid w:val="0058038F"/>
    <w:rsid w:val="00580435"/>
    <w:rsid w:val="00583EB6"/>
    <w:rsid w:val="005859A3"/>
    <w:rsid w:val="005867F3"/>
    <w:rsid w:val="00587E1F"/>
    <w:rsid w:val="00590BEE"/>
    <w:rsid w:val="00590D54"/>
    <w:rsid w:val="005921A4"/>
    <w:rsid w:val="00593083"/>
    <w:rsid w:val="00594222"/>
    <w:rsid w:val="0059680D"/>
    <w:rsid w:val="005A44AF"/>
    <w:rsid w:val="005A4569"/>
    <w:rsid w:val="005A700F"/>
    <w:rsid w:val="005C1C7C"/>
    <w:rsid w:val="005C287F"/>
    <w:rsid w:val="005C6303"/>
    <w:rsid w:val="005C6941"/>
    <w:rsid w:val="005C6A23"/>
    <w:rsid w:val="005C6F21"/>
    <w:rsid w:val="005D0BEF"/>
    <w:rsid w:val="005D0FCD"/>
    <w:rsid w:val="005D249F"/>
    <w:rsid w:val="005D4085"/>
    <w:rsid w:val="005E63FF"/>
    <w:rsid w:val="005E6BE2"/>
    <w:rsid w:val="005F2DE0"/>
    <w:rsid w:val="005F375E"/>
    <w:rsid w:val="005F6BDA"/>
    <w:rsid w:val="00600CE4"/>
    <w:rsid w:val="00602919"/>
    <w:rsid w:val="00607D0E"/>
    <w:rsid w:val="006107A8"/>
    <w:rsid w:val="00623D00"/>
    <w:rsid w:val="00623FFE"/>
    <w:rsid w:val="00624080"/>
    <w:rsid w:val="0062467C"/>
    <w:rsid w:val="00627777"/>
    <w:rsid w:val="006359E2"/>
    <w:rsid w:val="00642D46"/>
    <w:rsid w:val="006514B2"/>
    <w:rsid w:val="00654BD6"/>
    <w:rsid w:val="0066627F"/>
    <w:rsid w:val="0067277A"/>
    <w:rsid w:val="00675C73"/>
    <w:rsid w:val="006807E6"/>
    <w:rsid w:val="00681F69"/>
    <w:rsid w:val="00684EDE"/>
    <w:rsid w:val="00684FA1"/>
    <w:rsid w:val="006934F5"/>
    <w:rsid w:val="006939E2"/>
    <w:rsid w:val="006A3058"/>
    <w:rsid w:val="006A5A4C"/>
    <w:rsid w:val="006A5DD9"/>
    <w:rsid w:val="006A6327"/>
    <w:rsid w:val="006A6C16"/>
    <w:rsid w:val="006B424C"/>
    <w:rsid w:val="006B74AF"/>
    <w:rsid w:val="006C0B79"/>
    <w:rsid w:val="006C3051"/>
    <w:rsid w:val="006C5ED9"/>
    <w:rsid w:val="006C6D03"/>
    <w:rsid w:val="006D1C11"/>
    <w:rsid w:val="006F2C42"/>
    <w:rsid w:val="007048EF"/>
    <w:rsid w:val="00710D7F"/>
    <w:rsid w:val="00720CC6"/>
    <w:rsid w:val="00725501"/>
    <w:rsid w:val="00733B16"/>
    <w:rsid w:val="007415B8"/>
    <w:rsid w:val="00750F3B"/>
    <w:rsid w:val="00760E59"/>
    <w:rsid w:val="007617C5"/>
    <w:rsid w:val="007631C4"/>
    <w:rsid w:val="00766561"/>
    <w:rsid w:val="007744F4"/>
    <w:rsid w:val="00775A98"/>
    <w:rsid w:val="00782DBD"/>
    <w:rsid w:val="00782E11"/>
    <w:rsid w:val="00784096"/>
    <w:rsid w:val="007861AC"/>
    <w:rsid w:val="00797DFF"/>
    <w:rsid w:val="007A1A7F"/>
    <w:rsid w:val="007A1BB5"/>
    <w:rsid w:val="007B5134"/>
    <w:rsid w:val="007B7686"/>
    <w:rsid w:val="007C18DB"/>
    <w:rsid w:val="007C2C23"/>
    <w:rsid w:val="007D13B3"/>
    <w:rsid w:val="007D3E0D"/>
    <w:rsid w:val="007D4079"/>
    <w:rsid w:val="007D408B"/>
    <w:rsid w:val="007D57AB"/>
    <w:rsid w:val="007D6023"/>
    <w:rsid w:val="007D7F71"/>
    <w:rsid w:val="007E0D6A"/>
    <w:rsid w:val="007E1515"/>
    <w:rsid w:val="007E73CB"/>
    <w:rsid w:val="007F307F"/>
    <w:rsid w:val="00800DA0"/>
    <w:rsid w:val="00800EDB"/>
    <w:rsid w:val="008023C9"/>
    <w:rsid w:val="00805C89"/>
    <w:rsid w:val="00806FF2"/>
    <w:rsid w:val="00814585"/>
    <w:rsid w:val="00814BC8"/>
    <w:rsid w:val="00822B03"/>
    <w:rsid w:val="008269C2"/>
    <w:rsid w:val="00833346"/>
    <w:rsid w:val="00834676"/>
    <w:rsid w:val="00840706"/>
    <w:rsid w:val="00842D19"/>
    <w:rsid w:val="008457E9"/>
    <w:rsid w:val="00845F52"/>
    <w:rsid w:val="00846849"/>
    <w:rsid w:val="00846BF5"/>
    <w:rsid w:val="0084738A"/>
    <w:rsid w:val="00847DD0"/>
    <w:rsid w:val="00851DD1"/>
    <w:rsid w:val="0085526E"/>
    <w:rsid w:val="0085688E"/>
    <w:rsid w:val="0086060C"/>
    <w:rsid w:val="00861877"/>
    <w:rsid w:val="008649BD"/>
    <w:rsid w:val="008667A8"/>
    <w:rsid w:val="00870C02"/>
    <w:rsid w:val="0087675B"/>
    <w:rsid w:val="00881314"/>
    <w:rsid w:val="008813B9"/>
    <w:rsid w:val="00882EED"/>
    <w:rsid w:val="00887094"/>
    <w:rsid w:val="008A65B5"/>
    <w:rsid w:val="008A68DC"/>
    <w:rsid w:val="008C103B"/>
    <w:rsid w:val="008C1BBB"/>
    <w:rsid w:val="008C36A1"/>
    <w:rsid w:val="008C4F0A"/>
    <w:rsid w:val="008D0D42"/>
    <w:rsid w:val="008D2DAC"/>
    <w:rsid w:val="008D682E"/>
    <w:rsid w:val="008D76DE"/>
    <w:rsid w:val="008E39C3"/>
    <w:rsid w:val="008E5EFC"/>
    <w:rsid w:val="008E69DE"/>
    <w:rsid w:val="008F34F5"/>
    <w:rsid w:val="008F49C1"/>
    <w:rsid w:val="008F4C1A"/>
    <w:rsid w:val="00905E29"/>
    <w:rsid w:val="009074E9"/>
    <w:rsid w:val="00914810"/>
    <w:rsid w:val="00915149"/>
    <w:rsid w:val="00916376"/>
    <w:rsid w:val="00916BE3"/>
    <w:rsid w:val="009202AF"/>
    <w:rsid w:val="0092299D"/>
    <w:rsid w:val="00922F04"/>
    <w:rsid w:val="009230C9"/>
    <w:rsid w:val="00923669"/>
    <w:rsid w:val="00927AA7"/>
    <w:rsid w:val="009313C4"/>
    <w:rsid w:val="00931C0B"/>
    <w:rsid w:val="009359C1"/>
    <w:rsid w:val="00937A39"/>
    <w:rsid w:val="00941ECA"/>
    <w:rsid w:val="0094379A"/>
    <w:rsid w:val="00943D98"/>
    <w:rsid w:val="00946F28"/>
    <w:rsid w:val="00950092"/>
    <w:rsid w:val="00950C22"/>
    <w:rsid w:val="00954245"/>
    <w:rsid w:val="009603FA"/>
    <w:rsid w:val="009647FA"/>
    <w:rsid w:val="0096538A"/>
    <w:rsid w:val="00965646"/>
    <w:rsid w:val="0096661D"/>
    <w:rsid w:val="00967356"/>
    <w:rsid w:val="00975155"/>
    <w:rsid w:val="00985D4B"/>
    <w:rsid w:val="00987A4A"/>
    <w:rsid w:val="00987E99"/>
    <w:rsid w:val="00990413"/>
    <w:rsid w:val="0099113A"/>
    <w:rsid w:val="00992DF1"/>
    <w:rsid w:val="009971A1"/>
    <w:rsid w:val="009A2943"/>
    <w:rsid w:val="009A49DD"/>
    <w:rsid w:val="009A6319"/>
    <w:rsid w:val="009A7B4D"/>
    <w:rsid w:val="009C1DEB"/>
    <w:rsid w:val="009C211A"/>
    <w:rsid w:val="009C2910"/>
    <w:rsid w:val="009C4D72"/>
    <w:rsid w:val="009C6ADD"/>
    <w:rsid w:val="009D01F4"/>
    <w:rsid w:val="009E2E8B"/>
    <w:rsid w:val="009E4C10"/>
    <w:rsid w:val="009E6859"/>
    <w:rsid w:val="009F2876"/>
    <w:rsid w:val="00A02613"/>
    <w:rsid w:val="00A07C43"/>
    <w:rsid w:val="00A11E8E"/>
    <w:rsid w:val="00A13372"/>
    <w:rsid w:val="00A151E6"/>
    <w:rsid w:val="00A153D8"/>
    <w:rsid w:val="00A15E79"/>
    <w:rsid w:val="00A170F5"/>
    <w:rsid w:val="00A17F7C"/>
    <w:rsid w:val="00A214D4"/>
    <w:rsid w:val="00A24BFC"/>
    <w:rsid w:val="00A357A9"/>
    <w:rsid w:val="00A4064C"/>
    <w:rsid w:val="00A45D18"/>
    <w:rsid w:val="00A501AB"/>
    <w:rsid w:val="00A54C20"/>
    <w:rsid w:val="00A557C7"/>
    <w:rsid w:val="00A60600"/>
    <w:rsid w:val="00A60BE1"/>
    <w:rsid w:val="00A64089"/>
    <w:rsid w:val="00A831BB"/>
    <w:rsid w:val="00A901C5"/>
    <w:rsid w:val="00A92EDB"/>
    <w:rsid w:val="00A9388F"/>
    <w:rsid w:val="00A95D58"/>
    <w:rsid w:val="00A9749C"/>
    <w:rsid w:val="00AB01D2"/>
    <w:rsid w:val="00AB1583"/>
    <w:rsid w:val="00AB36C8"/>
    <w:rsid w:val="00AB3713"/>
    <w:rsid w:val="00AB4349"/>
    <w:rsid w:val="00AC090E"/>
    <w:rsid w:val="00AC0B24"/>
    <w:rsid w:val="00AC3C35"/>
    <w:rsid w:val="00AC6A45"/>
    <w:rsid w:val="00AC77F0"/>
    <w:rsid w:val="00AD5BA2"/>
    <w:rsid w:val="00AD7352"/>
    <w:rsid w:val="00AE23AF"/>
    <w:rsid w:val="00AE37A9"/>
    <w:rsid w:val="00AE38CD"/>
    <w:rsid w:val="00AE649F"/>
    <w:rsid w:val="00AF2128"/>
    <w:rsid w:val="00AF2972"/>
    <w:rsid w:val="00AF60B1"/>
    <w:rsid w:val="00AF697C"/>
    <w:rsid w:val="00B00C57"/>
    <w:rsid w:val="00B01020"/>
    <w:rsid w:val="00B047B5"/>
    <w:rsid w:val="00B057C6"/>
    <w:rsid w:val="00B059B6"/>
    <w:rsid w:val="00B062BB"/>
    <w:rsid w:val="00B07546"/>
    <w:rsid w:val="00B115D1"/>
    <w:rsid w:val="00B20882"/>
    <w:rsid w:val="00B20FD2"/>
    <w:rsid w:val="00B214D1"/>
    <w:rsid w:val="00B25AFD"/>
    <w:rsid w:val="00B27C8D"/>
    <w:rsid w:val="00B30D35"/>
    <w:rsid w:val="00B34E55"/>
    <w:rsid w:val="00B42DF4"/>
    <w:rsid w:val="00B43BCB"/>
    <w:rsid w:val="00B4704D"/>
    <w:rsid w:val="00B50C7F"/>
    <w:rsid w:val="00B56CBC"/>
    <w:rsid w:val="00B607A7"/>
    <w:rsid w:val="00B613C6"/>
    <w:rsid w:val="00B62C78"/>
    <w:rsid w:val="00B6793C"/>
    <w:rsid w:val="00B71D35"/>
    <w:rsid w:val="00B8193A"/>
    <w:rsid w:val="00B81F4F"/>
    <w:rsid w:val="00B8460C"/>
    <w:rsid w:val="00B92CB9"/>
    <w:rsid w:val="00B94A67"/>
    <w:rsid w:val="00BA2FF0"/>
    <w:rsid w:val="00BA4CF4"/>
    <w:rsid w:val="00BA5568"/>
    <w:rsid w:val="00BB45BD"/>
    <w:rsid w:val="00BC09FD"/>
    <w:rsid w:val="00BC1DC2"/>
    <w:rsid w:val="00BC74F2"/>
    <w:rsid w:val="00BD2613"/>
    <w:rsid w:val="00BD348F"/>
    <w:rsid w:val="00BD715B"/>
    <w:rsid w:val="00BE1BCD"/>
    <w:rsid w:val="00BE328F"/>
    <w:rsid w:val="00BE3F7A"/>
    <w:rsid w:val="00BE6C70"/>
    <w:rsid w:val="00BF2581"/>
    <w:rsid w:val="00BF3CDF"/>
    <w:rsid w:val="00BF6517"/>
    <w:rsid w:val="00BF72AD"/>
    <w:rsid w:val="00C00EC1"/>
    <w:rsid w:val="00C07458"/>
    <w:rsid w:val="00C16AF1"/>
    <w:rsid w:val="00C17163"/>
    <w:rsid w:val="00C373A3"/>
    <w:rsid w:val="00C41917"/>
    <w:rsid w:val="00C450FC"/>
    <w:rsid w:val="00C50484"/>
    <w:rsid w:val="00C509CD"/>
    <w:rsid w:val="00C51EB6"/>
    <w:rsid w:val="00C54750"/>
    <w:rsid w:val="00C5676E"/>
    <w:rsid w:val="00C572FF"/>
    <w:rsid w:val="00C6008E"/>
    <w:rsid w:val="00C65CEE"/>
    <w:rsid w:val="00C772F3"/>
    <w:rsid w:val="00C834C1"/>
    <w:rsid w:val="00C85040"/>
    <w:rsid w:val="00C86A83"/>
    <w:rsid w:val="00C91024"/>
    <w:rsid w:val="00C91C0E"/>
    <w:rsid w:val="00C9529E"/>
    <w:rsid w:val="00C95901"/>
    <w:rsid w:val="00C97DB8"/>
    <w:rsid w:val="00CA1960"/>
    <w:rsid w:val="00CB2093"/>
    <w:rsid w:val="00CB5270"/>
    <w:rsid w:val="00CB57A9"/>
    <w:rsid w:val="00CB5BED"/>
    <w:rsid w:val="00CB5CDF"/>
    <w:rsid w:val="00CC0B10"/>
    <w:rsid w:val="00CC35D4"/>
    <w:rsid w:val="00CC6C17"/>
    <w:rsid w:val="00CC7060"/>
    <w:rsid w:val="00CD12BB"/>
    <w:rsid w:val="00CD24DA"/>
    <w:rsid w:val="00CD2587"/>
    <w:rsid w:val="00CD3AB0"/>
    <w:rsid w:val="00CD59E4"/>
    <w:rsid w:val="00CE0123"/>
    <w:rsid w:val="00CF000B"/>
    <w:rsid w:val="00CF691F"/>
    <w:rsid w:val="00CF790B"/>
    <w:rsid w:val="00CF7A75"/>
    <w:rsid w:val="00D00AE5"/>
    <w:rsid w:val="00D01006"/>
    <w:rsid w:val="00D02A0B"/>
    <w:rsid w:val="00D03795"/>
    <w:rsid w:val="00D04037"/>
    <w:rsid w:val="00D04F8F"/>
    <w:rsid w:val="00D05F3B"/>
    <w:rsid w:val="00D0785E"/>
    <w:rsid w:val="00D13B4B"/>
    <w:rsid w:val="00D150FD"/>
    <w:rsid w:val="00D17971"/>
    <w:rsid w:val="00D228DB"/>
    <w:rsid w:val="00D31DDD"/>
    <w:rsid w:val="00D31DFE"/>
    <w:rsid w:val="00D4023E"/>
    <w:rsid w:val="00D4068A"/>
    <w:rsid w:val="00D4225E"/>
    <w:rsid w:val="00D447B8"/>
    <w:rsid w:val="00D51D33"/>
    <w:rsid w:val="00D605B3"/>
    <w:rsid w:val="00D64FF3"/>
    <w:rsid w:val="00D7375B"/>
    <w:rsid w:val="00D751F8"/>
    <w:rsid w:val="00D8157B"/>
    <w:rsid w:val="00D82F83"/>
    <w:rsid w:val="00D8614B"/>
    <w:rsid w:val="00D96987"/>
    <w:rsid w:val="00D97E5C"/>
    <w:rsid w:val="00DA57A3"/>
    <w:rsid w:val="00DA6549"/>
    <w:rsid w:val="00DB02C9"/>
    <w:rsid w:val="00DB265F"/>
    <w:rsid w:val="00DB3E90"/>
    <w:rsid w:val="00DB5BE5"/>
    <w:rsid w:val="00DC3BFE"/>
    <w:rsid w:val="00DC6D02"/>
    <w:rsid w:val="00DD0B31"/>
    <w:rsid w:val="00DD3522"/>
    <w:rsid w:val="00DD398A"/>
    <w:rsid w:val="00DD49D3"/>
    <w:rsid w:val="00DD4F86"/>
    <w:rsid w:val="00DD75EA"/>
    <w:rsid w:val="00DD7CFE"/>
    <w:rsid w:val="00DE5351"/>
    <w:rsid w:val="00DF1BD9"/>
    <w:rsid w:val="00DF2046"/>
    <w:rsid w:val="00DF2664"/>
    <w:rsid w:val="00DF393F"/>
    <w:rsid w:val="00DF646D"/>
    <w:rsid w:val="00E00145"/>
    <w:rsid w:val="00E00C9F"/>
    <w:rsid w:val="00E047D3"/>
    <w:rsid w:val="00E06A3E"/>
    <w:rsid w:val="00E122C1"/>
    <w:rsid w:val="00E16384"/>
    <w:rsid w:val="00E17C86"/>
    <w:rsid w:val="00E201AA"/>
    <w:rsid w:val="00E23A9F"/>
    <w:rsid w:val="00E23AAB"/>
    <w:rsid w:val="00E24DCD"/>
    <w:rsid w:val="00E3166B"/>
    <w:rsid w:val="00E3178A"/>
    <w:rsid w:val="00E36954"/>
    <w:rsid w:val="00E405AD"/>
    <w:rsid w:val="00E47B65"/>
    <w:rsid w:val="00E50B08"/>
    <w:rsid w:val="00E61E2D"/>
    <w:rsid w:val="00E620FB"/>
    <w:rsid w:val="00E6681B"/>
    <w:rsid w:val="00E8288C"/>
    <w:rsid w:val="00E954CE"/>
    <w:rsid w:val="00E95B3E"/>
    <w:rsid w:val="00E96BEF"/>
    <w:rsid w:val="00EA1103"/>
    <w:rsid w:val="00EA2BA5"/>
    <w:rsid w:val="00EB171F"/>
    <w:rsid w:val="00EB2B7A"/>
    <w:rsid w:val="00EB60AC"/>
    <w:rsid w:val="00EC0865"/>
    <w:rsid w:val="00EC265D"/>
    <w:rsid w:val="00EC32FC"/>
    <w:rsid w:val="00ED249A"/>
    <w:rsid w:val="00ED4F43"/>
    <w:rsid w:val="00ED78D4"/>
    <w:rsid w:val="00EF6D80"/>
    <w:rsid w:val="00F01212"/>
    <w:rsid w:val="00F02460"/>
    <w:rsid w:val="00F101FA"/>
    <w:rsid w:val="00F15A38"/>
    <w:rsid w:val="00F25E7E"/>
    <w:rsid w:val="00F27DDB"/>
    <w:rsid w:val="00F329B1"/>
    <w:rsid w:val="00F35939"/>
    <w:rsid w:val="00F433E1"/>
    <w:rsid w:val="00F4743F"/>
    <w:rsid w:val="00F6335D"/>
    <w:rsid w:val="00F64014"/>
    <w:rsid w:val="00F661AE"/>
    <w:rsid w:val="00F74180"/>
    <w:rsid w:val="00F745D7"/>
    <w:rsid w:val="00F773E5"/>
    <w:rsid w:val="00F813EF"/>
    <w:rsid w:val="00F90007"/>
    <w:rsid w:val="00F95856"/>
    <w:rsid w:val="00FA19EB"/>
    <w:rsid w:val="00FA38BB"/>
    <w:rsid w:val="00FA5DF7"/>
    <w:rsid w:val="00FC4B24"/>
    <w:rsid w:val="00FC4B7A"/>
    <w:rsid w:val="00FD0661"/>
    <w:rsid w:val="00FD23E7"/>
    <w:rsid w:val="00FD330C"/>
    <w:rsid w:val="00FD70E0"/>
    <w:rsid w:val="00FD7B07"/>
    <w:rsid w:val="00FE164D"/>
    <w:rsid w:val="00FE6A56"/>
    <w:rsid w:val="0CEB93E1"/>
    <w:rsid w:val="104F453F"/>
    <w:rsid w:val="1907FCD7"/>
    <w:rsid w:val="2F8468A3"/>
    <w:rsid w:val="30AD1740"/>
    <w:rsid w:val="38CFB867"/>
    <w:rsid w:val="48A5B4BB"/>
    <w:rsid w:val="4A33FD90"/>
    <w:rsid w:val="4AA37AFA"/>
    <w:rsid w:val="5740CCDE"/>
    <w:rsid w:val="57F42E96"/>
    <w:rsid w:val="66E983BE"/>
    <w:rsid w:val="6A97BD90"/>
    <w:rsid w:val="6DDD3E55"/>
    <w:rsid w:val="79F6F531"/>
    <w:rsid w:val="7BBFD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29B96"/>
  <w15:chartTrackingRefBased/>
  <w15:docId w15:val="{81EC1514-1A4C-462B-8BEC-128698CFD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26EC6"/>
  </w:style>
  <w:style w:type="paragraph" w:styleId="Heading1">
    <w:name w:val="heading 1"/>
    <w:basedOn w:val="Normal"/>
    <w:next w:val="Normal"/>
    <w:link w:val="Heading1Char"/>
    <w:uiPriority w:val="9"/>
    <w:qFormat/>
    <w:rsid w:val="00226EC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6EC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6E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26E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E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EC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26EC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226EC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226EC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226EC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26EC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26EC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26EC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26EC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26EC6"/>
    <w:rPr>
      <w:rFonts w:eastAsiaTheme="majorEastAsia" w:cstheme="majorBidi"/>
      <w:color w:val="272727" w:themeColor="text1" w:themeTint="D8"/>
    </w:rPr>
  </w:style>
  <w:style w:type="paragraph" w:styleId="Title">
    <w:name w:val="Title"/>
    <w:basedOn w:val="Normal"/>
    <w:next w:val="Normal"/>
    <w:link w:val="TitleChar"/>
    <w:uiPriority w:val="10"/>
    <w:qFormat/>
    <w:rsid w:val="00226EC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26EC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26EC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26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EC6"/>
    <w:pPr>
      <w:spacing w:before="160"/>
      <w:jc w:val="center"/>
    </w:pPr>
    <w:rPr>
      <w:i/>
      <w:iCs/>
      <w:color w:val="404040" w:themeColor="text1" w:themeTint="BF"/>
    </w:rPr>
  </w:style>
  <w:style w:type="character" w:styleId="QuoteChar" w:customStyle="1">
    <w:name w:val="Quote Char"/>
    <w:basedOn w:val="DefaultParagraphFont"/>
    <w:link w:val="Quote"/>
    <w:uiPriority w:val="29"/>
    <w:rsid w:val="00226EC6"/>
    <w:rPr>
      <w:i/>
      <w:iCs/>
      <w:color w:val="404040" w:themeColor="text1" w:themeTint="BF"/>
    </w:rPr>
  </w:style>
  <w:style w:type="paragraph" w:styleId="ListParagraph">
    <w:name w:val="List Paragraph"/>
    <w:basedOn w:val="Normal"/>
    <w:uiPriority w:val="34"/>
    <w:qFormat/>
    <w:rsid w:val="00226EC6"/>
    <w:pPr>
      <w:ind w:left="720"/>
      <w:contextualSpacing/>
    </w:pPr>
  </w:style>
  <w:style w:type="character" w:styleId="IntenseEmphasis">
    <w:name w:val="Intense Emphasis"/>
    <w:basedOn w:val="DefaultParagraphFont"/>
    <w:uiPriority w:val="21"/>
    <w:qFormat/>
    <w:rsid w:val="00226EC6"/>
    <w:rPr>
      <w:i/>
      <w:iCs/>
      <w:color w:val="0F4761" w:themeColor="accent1" w:themeShade="BF"/>
    </w:rPr>
  </w:style>
  <w:style w:type="paragraph" w:styleId="IntenseQuote">
    <w:name w:val="Intense Quote"/>
    <w:basedOn w:val="Normal"/>
    <w:next w:val="Normal"/>
    <w:link w:val="IntenseQuoteChar"/>
    <w:uiPriority w:val="30"/>
    <w:qFormat/>
    <w:rsid w:val="00226EC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26EC6"/>
    <w:rPr>
      <w:i/>
      <w:iCs/>
      <w:color w:val="0F4761" w:themeColor="accent1" w:themeShade="BF"/>
    </w:rPr>
  </w:style>
  <w:style w:type="character" w:styleId="IntenseReference">
    <w:name w:val="Intense Reference"/>
    <w:basedOn w:val="DefaultParagraphFont"/>
    <w:uiPriority w:val="32"/>
    <w:qFormat/>
    <w:rsid w:val="00226EC6"/>
    <w:rPr>
      <w:b/>
      <w:bCs/>
      <w:smallCaps/>
      <w:color w:val="0F4761" w:themeColor="accent1" w:themeShade="BF"/>
      <w:spacing w:val="5"/>
    </w:rPr>
  </w:style>
  <w:style w:type="paragraph" w:styleId="Footer">
    <w:name w:val="footer"/>
    <w:basedOn w:val="Normal"/>
    <w:link w:val="FooterChar"/>
    <w:uiPriority w:val="99"/>
    <w:unhideWhenUsed/>
    <w:rsid w:val="00226EC6"/>
    <w:pPr>
      <w:tabs>
        <w:tab w:val="center" w:pos="4680"/>
        <w:tab w:val="right" w:pos="9360"/>
      </w:tabs>
      <w:spacing w:after="0" w:line="240" w:lineRule="auto"/>
    </w:pPr>
  </w:style>
  <w:style w:type="character" w:styleId="FooterChar" w:customStyle="1">
    <w:name w:val="Footer Char"/>
    <w:basedOn w:val="DefaultParagraphFont"/>
    <w:link w:val="Footer"/>
    <w:uiPriority w:val="99"/>
    <w:rsid w:val="00226EC6"/>
  </w:style>
  <w:style w:type="character" w:styleId="CommentReference">
    <w:name w:val="annotation reference"/>
    <w:basedOn w:val="DefaultParagraphFont"/>
    <w:uiPriority w:val="99"/>
    <w:semiHidden/>
    <w:unhideWhenUsed/>
    <w:rsid w:val="00226EC6"/>
    <w:rPr>
      <w:sz w:val="16"/>
      <w:szCs w:val="16"/>
    </w:rPr>
  </w:style>
  <w:style w:type="paragraph" w:styleId="CommentText">
    <w:name w:val="annotation text"/>
    <w:basedOn w:val="Normal"/>
    <w:link w:val="CommentTextChar"/>
    <w:uiPriority w:val="99"/>
    <w:unhideWhenUsed/>
    <w:rsid w:val="00226EC6"/>
    <w:pPr>
      <w:spacing w:line="240" w:lineRule="auto"/>
    </w:pPr>
    <w:rPr>
      <w:sz w:val="20"/>
      <w:szCs w:val="20"/>
    </w:rPr>
  </w:style>
  <w:style w:type="character" w:styleId="CommentTextChar" w:customStyle="1">
    <w:name w:val="Comment Text Char"/>
    <w:basedOn w:val="DefaultParagraphFont"/>
    <w:link w:val="CommentText"/>
    <w:uiPriority w:val="99"/>
    <w:rsid w:val="00226EC6"/>
    <w:rPr>
      <w:sz w:val="20"/>
      <w:szCs w:val="20"/>
    </w:rPr>
  </w:style>
  <w:style w:type="paragraph" w:styleId="CommentSubject">
    <w:name w:val="annotation subject"/>
    <w:basedOn w:val="CommentText"/>
    <w:next w:val="CommentText"/>
    <w:link w:val="CommentSubjectChar"/>
    <w:uiPriority w:val="99"/>
    <w:semiHidden/>
    <w:unhideWhenUsed/>
    <w:rsid w:val="00DD3522"/>
    <w:rPr>
      <w:b/>
      <w:bCs/>
    </w:rPr>
  </w:style>
  <w:style w:type="character" w:styleId="CommentSubjectChar" w:customStyle="1">
    <w:name w:val="Comment Subject Char"/>
    <w:basedOn w:val="CommentTextChar"/>
    <w:link w:val="CommentSubject"/>
    <w:uiPriority w:val="99"/>
    <w:semiHidden/>
    <w:rsid w:val="00DD3522"/>
    <w:rPr>
      <w:b/>
      <w:bCs/>
      <w:sz w:val="20"/>
      <w:szCs w:val="20"/>
    </w:rPr>
  </w:style>
  <w:style w:type="paragraph" w:styleId="Header">
    <w:name w:val="header"/>
    <w:basedOn w:val="Normal"/>
    <w:link w:val="HeaderChar"/>
    <w:uiPriority w:val="99"/>
    <w:unhideWhenUsed/>
    <w:rsid w:val="00870C02"/>
    <w:pPr>
      <w:tabs>
        <w:tab w:val="center" w:pos="4680"/>
        <w:tab w:val="right" w:pos="9360"/>
      </w:tabs>
      <w:spacing w:after="0" w:line="240" w:lineRule="auto"/>
    </w:pPr>
  </w:style>
  <w:style w:type="character" w:styleId="HeaderChar" w:customStyle="1">
    <w:name w:val="Header Char"/>
    <w:basedOn w:val="DefaultParagraphFont"/>
    <w:link w:val="Header"/>
    <w:uiPriority w:val="99"/>
    <w:rsid w:val="00870C02"/>
  </w:style>
  <w:style w:type="character" w:styleId="Hyperlink">
    <w:name w:val="Hyperlink"/>
    <w:basedOn w:val="DefaultParagraphFont"/>
    <w:uiPriority w:val="99"/>
    <w:unhideWhenUsed/>
    <w:rsid w:val="001A5395"/>
    <w:rPr>
      <w:color w:val="467886" w:themeColor="hyperlink"/>
      <w:u w:val="single"/>
    </w:rPr>
  </w:style>
  <w:style w:type="paragraph" w:styleId="NormalWeb">
    <w:name w:val="Normal (Web)"/>
    <w:basedOn w:val="Normal"/>
    <w:uiPriority w:val="99"/>
    <w:semiHidden/>
    <w:unhideWhenUsed/>
    <w:rsid w:val="005679FD"/>
    <w:rPr>
      <w:rFonts w:ascii="Times New Roman" w:hAnsi="Times New Roman" w:cs="Times New Roman"/>
    </w:rPr>
  </w:style>
  <w:style w:type="character" w:styleId="UnresolvedMention">
    <w:name w:val="Unresolved Mention"/>
    <w:basedOn w:val="DefaultParagraphFont"/>
    <w:uiPriority w:val="99"/>
    <w:semiHidden/>
    <w:unhideWhenUsed/>
    <w:rsid w:val="006A5DD9"/>
    <w:rPr>
      <w:color w:val="605E5C"/>
      <w:shd w:val="clear" w:color="auto" w:fill="E1DFDD"/>
    </w:rPr>
  </w:style>
  <w:style w:type="character" w:styleId="Strong">
    <w:name w:val="Strong"/>
    <w:basedOn w:val="DefaultParagraphFont"/>
    <w:uiPriority w:val="22"/>
    <w:qFormat/>
    <w:rsid w:val="0006788D"/>
    <w:rPr>
      <w:b/>
      <w:bCs/>
    </w:rPr>
  </w:style>
  <w:style w:type="character" w:styleId="fui-text" w:customStyle="1">
    <w:name w:val="fui-text"/>
    <w:basedOn w:val="DefaultParagraphFont"/>
    <w:rsid w:val="00DB265F"/>
  </w:style>
  <w:style w:type="paragraph" w:styleId="Revision">
    <w:name w:val="Revision"/>
    <w:hidden/>
    <w:uiPriority w:val="99"/>
    <w:semiHidden/>
    <w:rsid w:val="00FA38BB"/>
    <w:pPr>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61863">
      <w:bodyDiv w:val="1"/>
      <w:marLeft w:val="0"/>
      <w:marRight w:val="0"/>
      <w:marTop w:val="0"/>
      <w:marBottom w:val="0"/>
      <w:divBdr>
        <w:top w:val="none" w:sz="0" w:space="0" w:color="auto"/>
        <w:left w:val="none" w:sz="0" w:space="0" w:color="auto"/>
        <w:bottom w:val="none" w:sz="0" w:space="0" w:color="auto"/>
        <w:right w:val="none" w:sz="0" w:space="0" w:color="auto"/>
      </w:divBdr>
      <w:divsChild>
        <w:div w:id="119425789">
          <w:marLeft w:val="0"/>
          <w:marRight w:val="0"/>
          <w:marTop w:val="0"/>
          <w:marBottom w:val="0"/>
          <w:divBdr>
            <w:top w:val="none" w:sz="0" w:space="0" w:color="auto"/>
            <w:left w:val="none" w:sz="0" w:space="0" w:color="auto"/>
            <w:bottom w:val="none" w:sz="0" w:space="0" w:color="auto"/>
            <w:right w:val="none" w:sz="0" w:space="0" w:color="auto"/>
          </w:divBdr>
        </w:div>
        <w:div w:id="1307852544">
          <w:marLeft w:val="0"/>
          <w:marRight w:val="0"/>
          <w:marTop w:val="0"/>
          <w:marBottom w:val="0"/>
          <w:divBdr>
            <w:top w:val="none" w:sz="0" w:space="0" w:color="auto"/>
            <w:left w:val="none" w:sz="0" w:space="0" w:color="auto"/>
            <w:bottom w:val="none" w:sz="0" w:space="0" w:color="auto"/>
            <w:right w:val="none" w:sz="0" w:space="0" w:color="auto"/>
          </w:divBdr>
        </w:div>
        <w:div w:id="2038969837">
          <w:marLeft w:val="0"/>
          <w:marRight w:val="0"/>
          <w:marTop w:val="0"/>
          <w:marBottom w:val="0"/>
          <w:divBdr>
            <w:top w:val="none" w:sz="0" w:space="0" w:color="auto"/>
            <w:left w:val="none" w:sz="0" w:space="0" w:color="auto"/>
            <w:bottom w:val="none" w:sz="0" w:space="0" w:color="auto"/>
            <w:right w:val="none" w:sz="0" w:space="0" w:color="auto"/>
          </w:divBdr>
        </w:div>
      </w:divsChild>
    </w:div>
    <w:div w:id="43254968">
      <w:bodyDiv w:val="1"/>
      <w:marLeft w:val="0"/>
      <w:marRight w:val="0"/>
      <w:marTop w:val="0"/>
      <w:marBottom w:val="0"/>
      <w:divBdr>
        <w:top w:val="none" w:sz="0" w:space="0" w:color="auto"/>
        <w:left w:val="none" w:sz="0" w:space="0" w:color="auto"/>
        <w:bottom w:val="none" w:sz="0" w:space="0" w:color="auto"/>
        <w:right w:val="none" w:sz="0" w:space="0" w:color="auto"/>
      </w:divBdr>
    </w:div>
    <w:div w:id="105807059">
      <w:bodyDiv w:val="1"/>
      <w:marLeft w:val="0"/>
      <w:marRight w:val="0"/>
      <w:marTop w:val="0"/>
      <w:marBottom w:val="0"/>
      <w:divBdr>
        <w:top w:val="none" w:sz="0" w:space="0" w:color="auto"/>
        <w:left w:val="none" w:sz="0" w:space="0" w:color="auto"/>
        <w:bottom w:val="none" w:sz="0" w:space="0" w:color="auto"/>
        <w:right w:val="none" w:sz="0" w:space="0" w:color="auto"/>
      </w:divBdr>
      <w:divsChild>
        <w:div w:id="387345394">
          <w:blockQuote w:val="1"/>
          <w:marLeft w:val="720"/>
          <w:marRight w:val="720"/>
          <w:marTop w:val="100"/>
          <w:marBottom w:val="100"/>
          <w:divBdr>
            <w:top w:val="none" w:sz="0" w:space="0" w:color="auto"/>
            <w:left w:val="none" w:sz="0" w:space="0" w:color="auto"/>
            <w:bottom w:val="none" w:sz="0" w:space="0" w:color="auto"/>
            <w:right w:val="none" w:sz="0" w:space="0" w:color="auto"/>
          </w:divBdr>
        </w:div>
        <w:div w:id="945502011">
          <w:blockQuote w:val="1"/>
          <w:marLeft w:val="720"/>
          <w:marRight w:val="720"/>
          <w:marTop w:val="100"/>
          <w:marBottom w:val="100"/>
          <w:divBdr>
            <w:top w:val="none" w:sz="0" w:space="0" w:color="auto"/>
            <w:left w:val="none" w:sz="0" w:space="0" w:color="auto"/>
            <w:bottom w:val="none" w:sz="0" w:space="0" w:color="auto"/>
            <w:right w:val="none" w:sz="0" w:space="0" w:color="auto"/>
          </w:divBdr>
        </w:div>
        <w:div w:id="972641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858959">
      <w:bodyDiv w:val="1"/>
      <w:marLeft w:val="0"/>
      <w:marRight w:val="0"/>
      <w:marTop w:val="0"/>
      <w:marBottom w:val="0"/>
      <w:divBdr>
        <w:top w:val="none" w:sz="0" w:space="0" w:color="auto"/>
        <w:left w:val="none" w:sz="0" w:space="0" w:color="auto"/>
        <w:bottom w:val="none" w:sz="0" w:space="0" w:color="auto"/>
        <w:right w:val="none" w:sz="0" w:space="0" w:color="auto"/>
      </w:divBdr>
    </w:div>
    <w:div w:id="470170183">
      <w:bodyDiv w:val="1"/>
      <w:marLeft w:val="0"/>
      <w:marRight w:val="0"/>
      <w:marTop w:val="0"/>
      <w:marBottom w:val="0"/>
      <w:divBdr>
        <w:top w:val="none" w:sz="0" w:space="0" w:color="auto"/>
        <w:left w:val="none" w:sz="0" w:space="0" w:color="auto"/>
        <w:bottom w:val="none" w:sz="0" w:space="0" w:color="auto"/>
        <w:right w:val="none" w:sz="0" w:space="0" w:color="auto"/>
      </w:divBdr>
      <w:divsChild>
        <w:div w:id="11150486">
          <w:marLeft w:val="0"/>
          <w:marRight w:val="0"/>
          <w:marTop w:val="0"/>
          <w:marBottom w:val="0"/>
          <w:divBdr>
            <w:top w:val="none" w:sz="0" w:space="0" w:color="auto"/>
            <w:left w:val="none" w:sz="0" w:space="0" w:color="auto"/>
            <w:bottom w:val="none" w:sz="0" w:space="0" w:color="auto"/>
            <w:right w:val="none" w:sz="0" w:space="0" w:color="auto"/>
          </w:divBdr>
          <w:divsChild>
            <w:div w:id="1300384266">
              <w:marLeft w:val="0"/>
              <w:marRight w:val="0"/>
              <w:marTop w:val="0"/>
              <w:marBottom w:val="0"/>
              <w:divBdr>
                <w:top w:val="none" w:sz="0" w:space="0" w:color="auto"/>
                <w:left w:val="none" w:sz="0" w:space="0" w:color="auto"/>
                <w:bottom w:val="none" w:sz="0" w:space="0" w:color="auto"/>
                <w:right w:val="none" w:sz="0" w:space="0" w:color="auto"/>
              </w:divBdr>
            </w:div>
          </w:divsChild>
        </w:div>
        <w:div w:id="1417897045">
          <w:marLeft w:val="0"/>
          <w:marRight w:val="0"/>
          <w:marTop w:val="0"/>
          <w:marBottom w:val="0"/>
          <w:divBdr>
            <w:top w:val="none" w:sz="0" w:space="0" w:color="auto"/>
            <w:left w:val="none" w:sz="0" w:space="0" w:color="auto"/>
            <w:bottom w:val="none" w:sz="0" w:space="0" w:color="auto"/>
            <w:right w:val="none" w:sz="0" w:space="0" w:color="auto"/>
          </w:divBdr>
          <w:divsChild>
            <w:div w:id="170610405">
              <w:marLeft w:val="0"/>
              <w:marRight w:val="0"/>
              <w:marTop w:val="0"/>
              <w:marBottom w:val="0"/>
              <w:divBdr>
                <w:top w:val="none" w:sz="0" w:space="0" w:color="auto"/>
                <w:left w:val="none" w:sz="0" w:space="0" w:color="auto"/>
                <w:bottom w:val="none" w:sz="0" w:space="0" w:color="auto"/>
                <w:right w:val="none" w:sz="0" w:space="0" w:color="auto"/>
              </w:divBdr>
              <w:divsChild>
                <w:div w:id="672147194">
                  <w:marLeft w:val="0"/>
                  <w:marRight w:val="0"/>
                  <w:marTop w:val="0"/>
                  <w:marBottom w:val="0"/>
                  <w:divBdr>
                    <w:top w:val="none" w:sz="0" w:space="0" w:color="auto"/>
                    <w:left w:val="none" w:sz="0" w:space="0" w:color="auto"/>
                    <w:bottom w:val="none" w:sz="0" w:space="0" w:color="auto"/>
                    <w:right w:val="none" w:sz="0" w:space="0" w:color="auto"/>
                  </w:divBdr>
                  <w:divsChild>
                    <w:div w:id="287586376">
                      <w:marLeft w:val="0"/>
                      <w:marRight w:val="0"/>
                      <w:marTop w:val="0"/>
                      <w:marBottom w:val="0"/>
                      <w:divBdr>
                        <w:top w:val="none" w:sz="0" w:space="0" w:color="auto"/>
                        <w:left w:val="none" w:sz="0" w:space="0" w:color="auto"/>
                        <w:bottom w:val="none" w:sz="0" w:space="0" w:color="auto"/>
                        <w:right w:val="none" w:sz="0" w:space="0" w:color="auto"/>
                      </w:divBdr>
                    </w:div>
                  </w:divsChild>
                </w:div>
                <w:div w:id="2036542434">
                  <w:marLeft w:val="0"/>
                  <w:marRight w:val="0"/>
                  <w:marTop w:val="0"/>
                  <w:marBottom w:val="0"/>
                  <w:divBdr>
                    <w:top w:val="none" w:sz="0" w:space="0" w:color="auto"/>
                    <w:left w:val="none" w:sz="0" w:space="0" w:color="auto"/>
                    <w:bottom w:val="none" w:sz="0" w:space="0" w:color="auto"/>
                    <w:right w:val="none" w:sz="0" w:space="0" w:color="auto"/>
                  </w:divBdr>
                  <w:divsChild>
                    <w:div w:id="664433038">
                      <w:marLeft w:val="0"/>
                      <w:marRight w:val="0"/>
                      <w:marTop w:val="0"/>
                      <w:marBottom w:val="0"/>
                      <w:divBdr>
                        <w:top w:val="none" w:sz="0" w:space="0" w:color="auto"/>
                        <w:left w:val="none" w:sz="0" w:space="0" w:color="auto"/>
                        <w:bottom w:val="none" w:sz="0" w:space="0" w:color="auto"/>
                        <w:right w:val="none" w:sz="0" w:space="0" w:color="auto"/>
                      </w:divBdr>
                      <w:divsChild>
                        <w:div w:id="15333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929786">
          <w:marLeft w:val="0"/>
          <w:marRight w:val="0"/>
          <w:marTop w:val="0"/>
          <w:marBottom w:val="0"/>
          <w:divBdr>
            <w:top w:val="none" w:sz="0" w:space="0" w:color="auto"/>
            <w:left w:val="none" w:sz="0" w:space="0" w:color="auto"/>
            <w:bottom w:val="none" w:sz="0" w:space="0" w:color="auto"/>
            <w:right w:val="none" w:sz="0" w:space="0" w:color="auto"/>
          </w:divBdr>
          <w:divsChild>
            <w:div w:id="1669823626">
              <w:marLeft w:val="0"/>
              <w:marRight w:val="0"/>
              <w:marTop w:val="0"/>
              <w:marBottom w:val="0"/>
              <w:divBdr>
                <w:top w:val="none" w:sz="0" w:space="0" w:color="auto"/>
                <w:left w:val="none" w:sz="0" w:space="0" w:color="auto"/>
                <w:bottom w:val="none" w:sz="0" w:space="0" w:color="auto"/>
                <w:right w:val="none" w:sz="0" w:space="0" w:color="auto"/>
              </w:divBdr>
              <w:divsChild>
                <w:div w:id="789250273">
                  <w:marLeft w:val="0"/>
                  <w:marRight w:val="0"/>
                  <w:marTop w:val="0"/>
                  <w:marBottom w:val="0"/>
                  <w:divBdr>
                    <w:top w:val="none" w:sz="0" w:space="0" w:color="auto"/>
                    <w:left w:val="none" w:sz="0" w:space="0" w:color="auto"/>
                    <w:bottom w:val="none" w:sz="0" w:space="0" w:color="auto"/>
                    <w:right w:val="none" w:sz="0" w:space="0" w:color="auto"/>
                  </w:divBdr>
                  <w:divsChild>
                    <w:div w:id="1770008384">
                      <w:marLeft w:val="0"/>
                      <w:marRight w:val="0"/>
                      <w:marTop w:val="0"/>
                      <w:marBottom w:val="0"/>
                      <w:divBdr>
                        <w:top w:val="none" w:sz="0" w:space="0" w:color="auto"/>
                        <w:left w:val="none" w:sz="0" w:space="0" w:color="auto"/>
                        <w:bottom w:val="none" w:sz="0" w:space="0" w:color="auto"/>
                        <w:right w:val="none" w:sz="0" w:space="0" w:color="auto"/>
                      </w:divBdr>
                    </w:div>
                  </w:divsChild>
                </w:div>
                <w:div w:id="800802974">
                  <w:marLeft w:val="0"/>
                  <w:marRight w:val="0"/>
                  <w:marTop w:val="0"/>
                  <w:marBottom w:val="0"/>
                  <w:divBdr>
                    <w:top w:val="none" w:sz="0" w:space="0" w:color="auto"/>
                    <w:left w:val="none" w:sz="0" w:space="0" w:color="auto"/>
                    <w:bottom w:val="none" w:sz="0" w:space="0" w:color="auto"/>
                    <w:right w:val="none" w:sz="0" w:space="0" w:color="auto"/>
                  </w:divBdr>
                  <w:divsChild>
                    <w:div w:id="1667234">
                      <w:marLeft w:val="0"/>
                      <w:marRight w:val="0"/>
                      <w:marTop w:val="0"/>
                      <w:marBottom w:val="0"/>
                      <w:divBdr>
                        <w:top w:val="none" w:sz="0" w:space="0" w:color="auto"/>
                        <w:left w:val="none" w:sz="0" w:space="0" w:color="auto"/>
                        <w:bottom w:val="none" w:sz="0" w:space="0" w:color="auto"/>
                        <w:right w:val="none" w:sz="0" w:space="0" w:color="auto"/>
                      </w:divBdr>
                      <w:divsChild>
                        <w:div w:id="86910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257618">
          <w:marLeft w:val="0"/>
          <w:marRight w:val="0"/>
          <w:marTop w:val="0"/>
          <w:marBottom w:val="0"/>
          <w:divBdr>
            <w:top w:val="none" w:sz="0" w:space="0" w:color="auto"/>
            <w:left w:val="none" w:sz="0" w:space="0" w:color="auto"/>
            <w:bottom w:val="none" w:sz="0" w:space="0" w:color="auto"/>
            <w:right w:val="none" w:sz="0" w:space="0" w:color="auto"/>
          </w:divBdr>
          <w:divsChild>
            <w:div w:id="1489637066">
              <w:marLeft w:val="0"/>
              <w:marRight w:val="0"/>
              <w:marTop w:val="0"/>
              <w:marBottom w:val="0"/>
              <w:divBdr>
                <w:top w:val="none" w:sz="0" w:space="0" w:color="auto"/>
                <w:left w:val="none" w:sz="0" w:space="0" w:color="auto"/>
                <w:bottom w:val="none" w:sz="0" w:space="0" w:color="auto"/>
                <w:right w:val="none" w:sz="0" w:space="0" w:color="auto"/>
              </w:divBdr>
              <w:divsChild>
                <w:div w:id="1368604011">
                  <w:marLeft w:val="0"/>
                  <w:marRight w:val="0"/>
                  <w:marTop w:val="0"/>
                  <w:marBottom w:val="0"/>
                  <w:divBdr>
                    <w:top w:val="none" w:sz="0" w:space="0" w:color="auto"/>
                    <w:left w:val="none" w:sz="0" w:space="0" w:color="auto"/>
                    <w:bottom w:val="none" w:sz="0" w:space="0" w:color="auto"/>
                    <w:right w:val="none" w:sz="0" w:space="0" w:color="auto"/>
                  </w:divBdr>
                  <w:divsChild>
                    <w:div w:id="1417437540">
                      <w:marLeft w:val="0"/>
                      <w:marRight w:val="0"/>
                      <w:marTop w:val="0"/>
                      <w:marBottom w:val="0"/>
                      <w:divBdr>
                        <w:top w:val="none" w:sz="0" w:space="0" w:color="auto"/>
                        <w:left w:val="none" w:sz="0" w:space="0" w:color="auto"/>
                        <w:bottom w:val="none" w:sz="0" w:space="0" w:color="auto"/>
                        <w:right w:val="none" w:sz="0" w:space="0" w:color="auto"/>
                      </w:divBdr>
                      <w:divsChild>
                        <w:div w:id="64882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840677">
                  <w:marLeft w:val="0"/>
                  <w:marRight w:val="0"/>
                  <w:marTop w:val="0"/>
                  <w:marBottom w:val="0"/>
                  <w:divBdr>
                    <w:top w:val="none" w:sz="0" w:space="0" w:color="auto"/>
                    <w:left w:val="none" w:sz="0" w:space="0" w:color="auto"/>
                    <w:bottom w:val="none" w:sz="0" w:space="0" w:color="auto"/>
                    <w:right w:val="none" w:sz="0" w:space="0" w:color="auto"/>
                  </w:divBdr>
                  <w:divsChild>
                    <w:div w:id="107612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3943715">
      <w:bodyDiv w:val="1"/>
      <w:marLeft w:val="0"/>
      <w:marRight w:val="0"/>
      <w:marTop w:val="0"/>
      <w:marBottom w:val="0"/>
      <w:divBdr>
        <w:top w:val="none" w:sz="0" w:space="0" w:color="auto"/>
        <w:left w:val="none" w:sz="0" w:space="0" w:color="auto"/>
        <w:bottom w:val="none" w:sz="0" w:space="0" w:color="auto"/>
        <w:right w:val="none" w:sz="0" w:space="0" w:color="auto"/>
      </w:divBdr>
      <w:divsChild>
        <w:div w:id="470952026">
          <w:blockQuote w:val="1"/>
          <w:marLeft w:val="720"/>
          <w:marRight w:val="720"/>
          <w:marTop w:val="100"/>
          <w:marBottom w:val="100"/>
          <w:divBdr>
            <w:top w:val="none" w:sz="0" w:space="0" w:color="auto"/>
            <w:left w:val="none" w:sz="0" w:space="0" w:color="auto"/>
            <w:bottom w:val="none" w:sz="0" w:space="0" w:color="auto"/>
            <w:right w:val="none" w:sz="0" w:space="0" w:color="auto"/>
          </w:divBdr>
        </w:div>
        <w:div w:id="614948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221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2955807">
      <w:bodyDiv w:val="1"/>
      <w:marLeft w:val="0"/>
      <w:marRight w:val="0"/>
      <w:marTop w:val="0"/>
      <w:marBottom w:val="0"/>
      <w:divBdr>
        <w:top w:val="none" w:sz="0" w:space="0" w:color="auto"/>
        <w:left w:val="none" w:sz="0" w:space="0" w:color="auto"/>
        <w:bottom w:val="none" w:sz="0" w:space="0" w:color="auto"/>
        <w:right w:val="none" w:sz="0" w:space="0" w:color="auto"/>
      </w:divBdr>
    </w:div>
    <w:div w:id="937836564">
      <w:bodyDiv w:val="1"/>
      <w:marLeft w:val="0"/>
      <w:marRight w:val="0"/>
      <w:marTop w:val="0"/>
      <w:marBottom w:val="0"/>
      <w:divBdr>
        <w:top w:val="none" w:sz="0" w:space="0" w:color="auto"/>
        <w:left w:val="none" w:sz="0" w:space="0" w:color="auto"/>
        <w:bottom w:val="none" w:sz="0" w:space="0" w:color="auto"/>
        <w:right w:val="none" w:sz="0" w:space="0" w:color="auto"/>
      </w:divBdr>
    </w:div>
    <w:div w:id="980381561">
      <w:bodyDiv w:val="1"/>
      <w:marLeft w:val="0"/>
      <w:marRight w:val="0"/>
      <w:marTop w:val="0"/>
      <w:marBottom w:val="0"/>
      <w:divBdr>
        <w:top w:val="none" w:sz="0" w:space="0" w:color="auto"/>
        <w:left w:val="none" w:sz="0" w:space="0" w:color="auto"/>
        <w:bottom w:val="none" w:sz="0" w:space="0" w:color="auto"/>
        <w:right w:val="none" w:sz="0" w:space="0" w:color="auto"/>
      </w:divBdr>
      <w:divsChild>
        <w:div w:id="196505529">
          <w:marLeft w:val="0"/>
          <w:marRight w:val="0"/>
          <w:marTop w:val="0"/>
          <w:marBottom w:val="0"/>
          <w:divBdr>
            <w:top w:val="none" w:sz="0" w:space="0" w:color="auto"/>
            <w:left w:val="none" w:sz="0" w:space="0" w:color="auto"/>
            <w:bottom w:val="none" w:sz="0" w:space="0" w:color="auto"/>
            <w:right w:val="none" w:sz="0" w:space="0" w:color="auto"/>
          </w:divBdr>
          <w:divsChild>
            <w:div w:id="253706141">
              <w:marLeft w:val="0"/>
              <w:marRight w:val="0"/>
              <w:marTop w:val="0"/>
              <w:marBottom w:val="0"/>
              <w:divBdr>
                <w:top w:val="none" w:sz="0" w:space="0" w:color="auto"/>
                <w:left w:val="none" w:sz="0" w:space="0" w:color="auto"/>
                <w:bottom w:val="none" w:sz="0" w:space="0" w:color="auto"/>
                <w:right w:val="none" w:sz="0" w:space="0" w:color="auto"/>
              </w:divBdr>
              <w:divsChild>
                <w:div w:id="290869954">
                  <w:marLeft w:val="0"/>
                  <w:marRight w:val="0"/>
                  <w:marTop w:val="0"/>
                  <w:marBottom w:val="0"/>
                  <w:divBdr>
                    <w:top w:val="none" w:sz="0" w:space="0" w:color="auto"/>
                    <w:left w:val="none" w:sz="0" w:space="0" w:color="auto"/>
                    <w:bottom w:val="none" w:sz="0" w:space="0" w:color="auto"/>
                    <w:right w:val="none" w:sz="0" w:space="0" w:color="auto"/>
                  </w:divBdr>
                </w:div>
              </w:divsChild>
            </w:div>
            <w:div w:id="1670131499">
              <w:marLeft w:val="0"/>
              <w:marRight w:val="0"/>
              <w:marTop w:val="0"/>
              <w:marBottom w:val="0"/>
              <w:divBdr>
                <w:top w:val="none" w:sz="0" w:space="0" w:color="auto"/>
                <w:left w:val="none" w:sz="0" w:space="0" w:color="auto"/>
                <w:bottom w:val="none" w:sz="0" w:space="0" w:color="auto"/>
                <w:right w:val="none" w:sz="0" w:space="0" w:color="auto"/>
              </w:divBdr>
              <w:divsChild>
                <w:div w:id="85107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511745">
          <w:marLeft w:val="0"/>
          <w:marRight w:val="0"/>
          <w:marTop w:val="0"/>
          <w:marBottom w:val="0"/>
          <w:divBdr>
            <w:top w:val="none" w:sz="0" w:space="0" w:color="auto"/>
            <w:left w:val="none" w:sz="0" w:space="0" w:color="auto"/>
            <w:bottom w:val="none" w:sz="0" w:space="0" w:color="auto"/>
            <w:right w:val="none" w:sz="0" w:space="0" w:color="auto"/>
          </w:divBdr>
          <w:divsChild>
            <w:div w:id="598951970">
              <w:marLeft w:val="0"/>
              <w:marRight w:val="0"/>
              <w:marTop w:val="0"/>
              <w:marBottom w:val="0"/>
              <w:divBdr>
                <w:top w:val="none" w:sz="0" w:space="0" w:color="auto"/>
                <w:left w:val="none" w:sz="0" w:space="0" w:color="auto"/>
                <w:bottom w:val="none" w:sz="0" w:space="0" w:color="auto"/>
                <w:right w:val="none" w:sz="0" w:space="0" w:color="auto"/>
              </w:divBdr>
              <w:divsChild>
                <w:div w:id="74685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165780">
      <w:bodyDiv w:val="1"/>
      <w:marLeft w:val="0"/>
      <w:marRight w:val="0"/>
      <w:marTop w:val="0"/>
      <w:marBottom w:val="0"/>
      <w:divBdr>
        <w:top w:val="none" w:sz="0" w:space="0" w:color="auto"/>
        <w:left w:val="none" w:sz="0" w:space="0" w:color="auto"/>
        <w:bottom w:val="none" w:sz="0" w:space="0" w:color="auto"/>
        <w:right w:val="none" w:sz="0" w:space="0" w:color="auto"/>
      </w:divBdr>
    </w:div>
    <w:div w:id="1128086379">
      <w:bodyDiv w:val="1"/>
      <w:marLeft w:val="0"/>
      <w:marRight w:val="0"/>
      <w:marTop w:val="0"/>
      <w:marBottom w:val="0"/>
      <w:divBdr>
        <w:top w:val="none" w:sz="0" w:space="0" w:color="auto"/>
        <w:left w:val="none" w:sz="0" w:space="0" w:color="auto"/>
        <w:bottom w:val="none" w:sz="0" w:space="0" w:color="auto"/>
        <w:right w:val="none" w:sz="0" w:space="0" w:color="auto"/>
      </w:divBdr>
      <w:divsChild>
        <w:div w:id="266500747">
          <w:marLeft w:val="0"/>
          <w:marRight w:val="0"/>
          <w:marTop w:val="0"/>
          <w:marBottom w:val="0"/>
          <w:divBdr>
            <w:top w:val="none" w:sz="0" w:space="0" w:color="auto"/>
            <w:left w:val="none" w:sz="0" w:space="0" w:color="auto"/>
            <w:bottom w:val="none" w:sz="0" w:space="0" w:color="auto"/>
            <w:right w:val="none" w:sz="0" w:space="0" w:color="auto"/>
          </w:divBdr>
          <w:divsChild>
            <w:div w:id="1546747126">
              <w:marLeft w:val="0"/>
              <w:marRight w:val="0"/>
              <w:marTop w:val="0"/>
              <w:marBottom w:val="0"/>
              <w:divBdr>
                <w:top w:val="none" w:sz="0" w:space="0" w:color="auto"/>
                <w:left w:val="none" w:sz="0" w:space="0" w:color="auto"/>
                <w:bottom w:val="none" w:sz="0" w:space="0" w:color="auto"/>
                <w:right w:val="none" w:sz="0" w:space="0" w:color="auto"/>
              </w:divBdr>
              <w:divsChild>
                <w:div w:id="63337570">
                  <w:marLeft w:val="0"/>
                  <w:marRight w:val="0"/>
                  <w:marTop w:val="0"/>
                  <w:marBottom w:val="0"/>
                  <w:divBdr>
                    <w:top w:val="none" w:sz="0" w:space="0" w:color="auto"/>
                    <w:left w:val="none" w:sz="0" w:space="0" w:color="auto"/>
                    <w:bottom w:val="none" w:sz="0" w:space="0" w:color="auto"/>
                    <w:right w:val="none" w:sz="0" w:space="0" w:color="auto"/>
                  </w:divBdr>
                  <w:divsChild>
                    <w:div w:id="1689331071">
                      <w:marLeft w:val="0"/>
                      <w:marRight w:val="0"/>
                      <w:marTop w:val="0"/>
                      <w:marBottom w:val="0"/>
                      <w:divBdr>
                        <w:top w:val="none" w:sz="0" w:space="0" w:color="auto"/>
                        <w:left w:val="none" w:sz="0" w:space="0" w:color="auto"/>
                        <w:bottom w:val="none" w:sz="0" w:space="0" w:color="auto"/>
                        <w:right w:val="none" w:sz="0" w:space="0" w:color="auto"/>
                      </w:divBdr>
                    </w:div>
                  </w:divsChild>
                </w:div>
                <w:div w:id="743988293">
                  <w:marLeft w:val="0"/>
                  <w:marRight w:val="0"/>
                  <w:marTop w:val="0"/>
                  <w:marBottom w:val="0"/>
                  <w:divBdr>
                    <w:top w:val="none" w:sz="0" w:space="0" w:color="auto"/>
                    <w:left w:val="none" w:sz="0" w:space="0" w:color="auto"/>
                    <w:bottom w:val="none" w:sz="0" w:space="0" w:color="auto"/>
                    <w:right w:val="none" w:sz="0" w:space="0" w:color="auto"/>
                  </w:divBdr>
                  <w:divsChild>
                    <w:div w:id="1239703817">
                      <w:marLeft w:val="0"/>
                      <w:marRight w:val="0"/>
                      <w:marTop w:val="0"/>
                      <w:marBottom w:val="0"/>
                      <w:divBdr>
                        <w:top w:val="none" w:sz="0" w:space="0" w:color="auto"/>
                        <w:left w:val="none" w:sz="0" w:space="0" w:color="auto"/>
                        <w:bottom w:val="none" w:sz="0" w:space="0" w:color="auto"/>
                        <w:right w:val="none" w:sz="0" w:space="0" w:color="auto"/>
                      </w:divBdr>
                      <w:divsChild>
                        <w:div w:id="2255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058778">
          <w:marLeft w:val="0"/>
          <w:marRight w:val="0"/>
          <w:marTop w:val="0"/>
          <w:marBottom w:val="0"/>
          <w:divBdr>
            <w:top w:val="none" w:sz="0" w:space="0" w:color="auto"/>
            <w:left w:val="none" w:sz="0" w:space="0" w:color="auto"/>
            <w:bottom w:val="none" w:sz="0" w:space="0" w:color="auto"/>
            <w:right w:val="none" w:sz="0" w:space="0" w:color="auto"/>
          </w:divBdr>
          <w:divsChild>
            <w:div w:id="1921939959">
              <w:marLeft w:val="0"/>
              <w:marRight w:val="0"/>
              <w:marTop w:val="0"/>
              <w:marBottom w:val="0"/>
              <w:divBdr>
                <w:top w:val="none" w:sz="0" w:space="0" w:color="auto"/>
                <w:left w:val="none" w:sz="0" w:space="0" w:color="auto"/>
                <w:bottom w:val="none" w:sz="0" w:space="0" w:color="auto"/>
                <w:right w:val="none" w:sz="0" w:space="0" w:color="auto"/>
              </w:divBdr>
              <w:divsChild>
                <w:div w:id="903493559">
                  <w:marLeft w:val="0"/>
                  <w:marRight w:val="0"/>
                  <w:marTop w:val="0"/>
                  <w:marBottom w:val="0"/>
                  <w:divBdr>
                    <w:top w:val="none" w:sz="0" w:space="0" w:color="auto"/>
                    <w:left w:val="none" w:sz="0" w:space="0" w:color="auto"/>
                    <w:bottom w:val="none" w:sz="0" w:space="0" w:color="auto"/>
                    <w:right w:val="none" w:sz="0" w:space="0" w:color="auto"/>
                  </w:divBdr>
                  <w:divsChild>
                    <w:div w:id="1510830803">
                      <w:marLeft w:val="0"/>
                      <w:marRight w:val="0"/>
                      <w:marTop w:val="0"/>
                      <w:marBottom w:val="0"/>
                      <w:divBdr>
                        <w:top w:val="none" w:sz="0" w:space="0" w:color="auto"/>
                        <w:left w:val="none" w:sz="0" w:space="0" w:color="auto"/>
                        <w:bottom w:val="none" w:sz="0" w:space="0" w:color="auto"/>
                        <w:right w:val="none" w:sz="0" w:space="0" w:color="auto"/>
                      </w:divBdr>
                      <w:divsChild>
                        <w:div w:id="64273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93905">
                  <w:marLeft w:val="0"/>
                  <w:marRight w:val="0"/>
                  <w:marTop w:val="0"/>
                  <w:marBottom w:val="0"/>
                  <w:divBdr>
                    <w:top w:val="none" w:sz="0" w:space="0" w:color="auto"/>
                    <w:left w:val="none" w:sz="0" w:space="0" w:color="auto"/>
                    <w:bottom w:val="none" w:sz="0" w:space="0" w:color="auto"/>
                    <w:right w:val="none" w:sz="0" w:space="0" w:color="auto"/>
                  </w:divBdr>
                  <w:divsChild>
                    <w:div w:id="151526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796474">
          <w:marLeft w:val="0"/>
          <w:marRight w:val="0"/>
          <w:marTop w:val="0"/>
          <w:marBottom w:val="0"/>
          <w:divBdr>
            <w:top w:val="none" w:sz="0" w:space="0" w:color="auto"/>
            <w:left w:val="none" w:sz="0" w:space="0" w:color="auto"/>
            <w:bottom w:val="none" w:sz="0" w:space="0" w:color="auto"/>
            <w:right w:val="none" w:sz="0" w:space="0" w:color="auto"/>
          </w:divBdr>
          <w:divsChild>
            <w:div w:id="1963924550">
              <w:marLeft w:val="0"/>
              <w:marRight w:val="0"/>
              <w:marTop w:val="0"/>
              <w:marBottom w:val="0"/>
              <w:divBdr>
                <w:top w:val="none" w:sz="0" w:space="0" w:color="auto"/>
                <w:left w:val="none" w:sz="0" w:space="0" w:color="auto"/>
                <w:bottom w:val="none" w:sz="0" w:space="0" w:color="auto"/>
                <w:right w:val="none" w:sz="0" w:space="0" w:color="auto"/>
              </w:divBdr>
            </w:div>
          </w:divsChild>
        </w:div>
        <w:div w:id="1983734580">
          <w:marLeft w:val="0"/>
          <w:marRight w:val="0"/>
          <w:marTop w:val="0"/>
          <w:marBottom w:val="0"/>
          <w:divBdr>
            <w:top w:val="none" w:sz="0" w:space="0" w:color="auto"/>
            <w:left w:val="none" w:sz="0" w:space="0" w:color="auto"/>
            <w:bottom w:val="none" w:sz="0" w:space="0" w:color="auto"/>
            <w:right w:val="none" w:sz="0" w:space="0" w:color="auto"/>
          </w:divBdr>
          <w:divsChild>
            <w:div w:id="138232196">
              <w:marLeft w:val="0"/>
              <w:marRight w:val="0"/>
              <w:marTop w:val="0"/>
              <w:marBottom w:val="0"/>
              <w:divBdr>
                <w:top w:val="none" w:sz="0" w:space="0" w:color="auto"/>
                <w:left w:val="none" w:sz="0" w:space="0" w:color="auto"/>
                <w:bottom w:val="none" w:sz="0" w:space="0" w:color="auto"/>
                <w:right w:val="none" w:sz="0" w:space="0" w:color="auto"/>
              </w:divBdr>
              <w:divsChild>
                <w:div w:id="361831887">
                  <w:marLeft w:val="0"/>
                  <w:marRight w:val="0"/>
                  <w:marTop w:val="0"/>
                  <w:marBottom w:val="0"/>
                  <w:divBdr>
                    <w:top w:val="none" w:sz="0" w:space="0" w:color="auto"/>
                    <w:left w:val="none" w:sz="0" w:space="0" w:color="auto"/>
                    <w:bottom w:val="none" w:sz="0" w:space="0" w:color="auto"/>
                    <w:right w:val="none" w:sz="0" w:space="0" w:color="auto"/>
                  </w:divBdr>
                  <w:divsChild>
                    <w:div w:id="1247615962">
                      <w:marLeft w:val="0"/>
                      <w:marRight w:val="0"/>
                      <w:marTop w:val="0"/>
                      <w:marBottom w:val="0"/>
                      <w:divBdr>
                        <w:top w:val="none" w:sz="0" w:space="0" w:color="auto"/>
                        <w:left w:val="none" w:sz="0" w:space="0" w:color="auto"/>
                        <w:bottom w:val="none" w:sz="0" w:space="0" w:color="auto"/>
                        <w:right w:val="none" w:sz="0" w:space="0" w:color="auto"/>
                      </w:divBdr>
                    </w:div>
                  </w:divsChild>
                </w:div>
                <w:div w:id="1981230093">
                  <w:marLeft w:val="0"/>
                  <w:marRight w:val="0"/>
                  <w:marTop w:val="0"/>
                  <w:marBottom w:val="0"/>
                  <w:divBdr>
                    <w:top w:val="none" w:sz="0" w:space="0" w:color="auto"/>
                    <w:left w:val="none" w:sz="0" w:space="0" w:color="auto"/>
                    <w:bottom w:val="none" w:sz="0" w:space="0" w:color="auto"/>
                    <w:right w:val="none" w:sz="0" w:space="0" w:color="auto"/>
                  </w:divBdr>
                  <w:divsChild>
                    <w:div w:id="987050537">
                      <w:marLeft w:val="0"/>
                      <w:marRight w:val="0"/>
                      <w:marTop w:val="0"/>
                      <w:marBottom w:val="0"/>
                      <w:divBdr>
                        <w:top w:val="none" w:sz="0" w:space="0" w:color="auto"/>
                        <w:left w:val="none" w:sz="0" w:space="0" w:color="auto"/>
                        <w:bottom w:val="none" w:sz="0" w:space="0" w:color="auto"/>
                        <w:right w:val="none" w:sz="0" w:space="0" w:color="auto"/>
                      </w:divBdr>
                      <w:divsChild>
                        <w:div w:id="33680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5366013">
      <w:bodyDiv w:val="1"/>
      <w:marLeft w:val="0"/>
      <w:marRight w:val="0"/>
      <w:marTop w:val="0"/>
      <w:marBottom w:val="0"/>
      <w:divBdr>
        <w:top w:val="none" w:sz="0" w:space="0" w:color="auto"/>
        <w:left w:val="none" w:sz="0" w:space="0" w:color="auto"/>
        <w:bottom w:val="none" w:sz="0" w:space="0" w:color="auto"/>
        <w:right w:val="none" w:sz="0" w:space="0" w:color="auto"/>
      </w:divBdr>
    </w:div>
    <w:div w:id="1245453420">
      <w:bodyDiv w:val="1"/>
      <w:marLeft w:val="0"/>
      <w:marRight w:val="0"/>
      <w:marTop w:val="0"/>
      <w:marBottom w:val="0"/>
      <w:divBdr>
        <w:top w:val="none" w:sz="0" w:space="0" w:color="auto"/>
        <w:left w:val="none" w:sz="0" w:space="0" w:color="auto"/>
        <w:bottom w:val="none" w:sz="0" w:space="0" w:color="auto"/>
        <w:right w:val="none" w:sz="0" w:space="0" w:color="auto"/>
      </w:divBdr>
    </w:div>
    <w:div w:id="1367608090">
      <w:bodyDiv w:val="1"/>
      <w:marLeft w:val="0"/>
      <w:marRight w:val="0"/>
      <w:marTop w:val="0"/>
      <w:marBottom w:val="0"/>
      <w:divBdr>
        <w:top w:val="none" w:sz="0" w:space="0" w:color="auto"/>
        <w:left w:val="none" w:sz="0" w:space="0" w:color="auto"/>
        <w:bottom w:val="none" w:sz="0" w:space="0" w:color="auto"/>
        <w:right w:val="none" w:sz="0" w:space="0" w:color="auto"/>
      </w:divBdr>
    </w:div>
    <w:div w:id="1519156754">
      <w:bodyDiv w:val="1"/>
      <w:marLeft w:val="0"/>
      <w:marRight w:val="0"/>
      <w:marTop w:val="0"/>
      <w:marBottom w:val="0"/>
      <w:divBdr>
        <w:top w:val="none" w:sz="0" w:space="0" w:color="auto"/>
        <w:left w:val="none" w:sz="0" w:space="0" w:color="auto"/>
        <w:bottom w:val="none" w:sz="0" w:space="0" w:color="auto"/>
        <w:right w:val="none" w:sz="0" w:space="0" w:color="auto"/>
      </w:divBdr>
    </w:div>
    <w:div w:id="1639455301">
      <w:bodyDiv w:val="1"/>
      <w:marLeft w:val="0"/>
      <w:marRight w:val="0"/>
      <w:marTop w:val="0"/>
      <w:marBottom w:val="0"/>
      <w:divBdr>
        <w:top w:val="none" w:sz="0" w:space="0" w:color="auto"/>
        <w:left w:val="none" w:sz="0" w:space="0" w:color="auto"/>
        <w:bottom w:val="none" w:sz="0" w:space="0" w:color="auto"/>
        <w:right w:val="none" w:sz="0" w:space="0" w:color="auto"/>
      </w:divBdr>
    </w:div>
    <w:div w:id="1647320631">
      <w:bodyDiv w:val="1"/>
      <w:marLeft w:val="0"/>
      <w:marRight w:val="0"/>
      <w:marTop w:val="0"/>
      <w:marBottom w:val="0"/>
      <w:divBdr>
        <w:top w:val="none" w:sz="0" w:space="0" w:color="auto"/>
        <w:left w:val="none" w:sz="0" w:space="0" w:color="auto"/>
        <w:bottom w:val="none" w:sz="0" w:space="0" w:color="auto"/>
        <w:right w:val="none" w:sz="0" w:space="0" w:color="auto"/>
      </w:divBdr>
    </w:div>
    <w:div w:id="1670795218">
      <w:bodyDiv w:val="1"/>
      <w:marLeft w:val="0"/>
      <w:marRight w:val="0"/>
      <w:marTop w:val="0"/>
      <w:marBottom w:val="0"/>
      <w:divBdr>
        <w:top w:val="none" w:sz="0" w:space="0" w:color="auto"/>
        <w:left w:val="none" w:sz="0" w:space="0" w:color="auto"/>
        <w:bottom w:val="none" w:sz="0" w:space="0" w:color="auto"/>
        <w:right w:val="none" w:sz="0" w:space="0" w:color="auto"/>
      </w:divBdr>
    </w:div>
    <w:div w:id="1775858348">
      <w:bodyDiv w:val="1"/>
      <w:marLeft w:val="0"/>
      <w:marRight w:val="0"/>
      <w:marTop w:val="0"/>
      <w:marBottom w:val="0"/>
      <w:divBdr>
        <w:top w:val="none" w:sz="0" w:space="0" w:color="auto"/>
        <w:left w:val="none" w:sz="0" w:space="0" w:color="auto"/>
        <w:bottom w:val="none" w:sz="0" w:space="0" w:color="auto"/>
        <w:right w:val="none" w:sz="0" w:space="0" w:color="auto"/>
      </w:divBdr>
    </w:div>
    <w:div w:id="1809086557">
      <w:bodyDiv w:val="1"/>
      <w:marLeft w:val="0"/>
      <w:marRight w:val="0"/>
      <w:marTop w:val="0"/>
      <w:marBottom w:val="0"/>
      <w:divBdr>
        <w:top w:val="none" w:sz="0" w:space="0" w:color="auto"/>
        <w:left w:val="none" w:sz="0" w:space="0" w:color="auto"/>
        <w:bottom w:val="none" w:sz="0" w:space="0" w:color="auto"/>
        <w:right w:val="none" w:sz="0" w:space="0" w:color="auto"/>
      </w:divBdr>
      <w:divsChild>
        <w:div w:id="506865092">
          <w:marLeft w:val="0"/>
          <w:marRight w:val="0"/>
          <w:marTop w:val="0"/>
          <w:marBottom w:val="0"/>
          <w:divBdr>
            <w:top w:val="none" w:sz="0" w:space="0" w:color="auto"/>
            <w:left w:val="none" w:sz="0" w:space="0" w:color="auto"/>
            <w:bottom w:val="none" w:sz="0" w:space="0" w:color="auto"/>
            <w:right w:val="none" w:sz="0" w:space="0" w:color="auto"/>
          </w:divBdr>
        </w:div>
        <w:div w:id="1717191998">
          <w:marLeft w:val="0"/>
          <w:marRight w:val="0"/>
          <w:marTop w:val="0"/>
          <w:marBottom w:val="0"/>
          <w:divBdr>
            <w:top w:val="none" w:sz="0" w:space="0" w:color="auto"/>
            <w:left w:val="none" w:sz="0" w:space="0" w:color="auto"/>
            <w:bottom w:val="none" w:sz="0" w:space="0" w:color="auto"/>
            <w:right w:val="none" w:sz="0" w:space="0" w:color="auto"/>
          </w:divBdr>
        </w:div>
        <w:div w:id="2114742752">
          <w:marLeft w:val="0"/>
          <w:marRight w:val="0"/>
          <w:marTop w:val="0"/>
          <w:marBottom w:val="0"/>
          <w:divBdr>
            <w:top w:val="none" w:sz="0" w:space="0" w:color="auto"/>
            <w:left w:val="none" w:sz="0" w:space="0" w:color="auto"/>
            <w:bottom w:val="none" w:sz="0" w:space="0" w:color="auto"/>
            <w:right w:val="none" w:sz="0" w:space="0" w:color="auto"/>
          </w:divBdr>
        </w:div>
      </w:divsChild>
    </w:div>
    <w:div w:id="1857185995">
      <w:bodyDiv w:val="1"/>
      <w:marLeft w:val="0"/>
      <w:marRight w:val="0"/>
      <w:marTop w:val="0"/>
      <w:marBottom w:val="0"/>
      <w:divBdr>
        <w:top w:val="none" w:sz="0" w:space="0" w:color="auto"/>
        <w:left w:val="none" w:sz="0" w:space="0" w:color="auto"/>
        <w:bottom w:val="none" w:sz="0" w:space="0" w:color="auto"/>
        <w:right w:val="none" w:sz="0" w:space="0" w:color="auto"/>
      </w:divBdr>
    </w:div>
    <w:div w:id="1952661933">
      <w:bodyDiv w:val="1"/>
      <w:marLeft w:val="0"/>
      <w:marRight w:val="0"/>
      <w:marTop w:val="0"/>
      <w:marBottom w:val="0"/>
      <w:divBdr>
        <w:top w:val="none" w:sz="0" w:space="0" w:color="auto"/>
        <w:left w:val="none" w:sz="0" w:space="0" w:color="auto"/>
        <w:bottom w:val="none" w:sz="0" w:space="0" w:color="auto"/>
        <w:right w:val="none" w:sz="0" w:space="0" w:color="auto"/>
      </w:divBdr>
    </w:div>
    <w:div w:id="2077047103">
      <w:bodyDiv w:val="1"/>
      <w:marLeft w:val="0"/>
      <w:marRight w:val="0"/>
      <w:marTop w:val="0"/>
      <w:marBottom w:val="0"/>
      <w:divBdr>
        <w:top w:val="none" w:sz="0" w:space="0" w:color="auto"/>
        <w:left w:val="none" w:sz="0" w:space="0" w:color="auto"/>
        <w:bottom w:val="none" w:sz="0" w:space="0" w:color="auto"/>
        <w:right w:val="none" w:sz="0" w:space="0" w:color="auto"/>
      </w:divBdr>
      <w:divsChild>
        <w:div w:id="48117003">
          <w:marLeft w:val="0"/>
          <w:marRight w:val="0"/>
          <w:marTop w:val="0"/>
          <w:marBottom w:val="0"/>
          <w:divBdr>
            <w:top w:val="none" w:sz="0" w:space="0" w:color="auto"/>
            <w:left w:val="none" w:sz="0" w:space="0" w:color="auto"/>
            <w:bottom w:val="none" w:sz="0" w:space="0" w:color="auto"/>
            <w:right w:val="none" w:sz="0" w:space="0" w:color="auto"/>
          </w:divBdr>
          <w:divsChild>
            <w:div w:id="1402561110">
              <w:marLeft w:val="0"/>
              <w:marRight w:val="0"/>
              <w:marTop w:val="0"/>
              <w:marBottom w:val="0"/>
              <w:divBdr>
                <w:top w:val="none" w:sz="0" w:space="0" w:color="auto"/>
                <w:left w:val="none" w:sz="0" w:space="0" w:color="auto"/>
                <w:bottom w:val="none" w:sz="0" w:space="0" w:color="auto"/>
                <w:right w:val="none" w:sz="0" w:space="0" w:color="auto"/>
              </w:divBdr>
              <w:divsChild>
                <w:div w:id="768504352">
                  <w:marLeft w:val="0"/>
                  <w:marRight w:val="0"/>
                  <w:marTop w:val="0"/>
                  <w:marBottom w:val="0"/>
                  <w:divBdr>
                    <w:top w:val="none" w:sz="0" w:space="0" w:color="auto"/>
                    <w:left w:val="none" w:sz="0" w:space="0" w:color="auto"/>
                    <w:bottom w:val="none" w:sz="0" w:space="0" w:color="auto"/>
                    <w:right w:val="none" w:sz="0" w:space="0" w:color="auto"/>
                  </w:divBdr>
                </w:div>
              </w:divsChild>
            </w:div>
            <w:div w:id="1459179802">
              <w:marLeft w:val="0"/>
              <w:marRight w:val="0"/>
              <w:marTop w:val="0"/>
              <w:marBottom w:val="0"/>
              <w:divBdr>
                <w:top w:val="none" w:sz="0" w:space="0" w:color="auto"/>
                <w:left w:val="none" w:sz="0" w:space="0" w:color="auto"/>
                <w:bottom w:val="none" w:sz="0" w:space="0" w:color="auto"/>
                <w:right w:val="none" w:sz="0" w:space="0" w:color="auto"/>
              </w:divBdr>
              <w:divsChild>
                <w:div w:id="43170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626517">
          <w:marLeft w:val="0"/>
          <w:marRight w:val="0"/>
          <w:marTop w:val="0"/>
          <w:marBottom w:val="0"/>
          <w:divBdr>
            <w:top w:val="none" w:sz="0" w:space="0" w:color="auto"/>
            <w:left w:val="none" w:sz="0" w:space="0" w:color="auto"/>
            <w:bottom w:val="none" w:sz="0" w:space="0" w:color="auto"/>
            <w:right w:val="none" w:sz="0" w:space="0" w:color="auto"/>
          </w:divBdr>
          <w:divsChild>
            <w:div w:id="1241794538">
              <w:marLeft w:val="0"/>
              <w:marRight w:val="0"/>
              <w:marTop w:val="0"/>
              <w:marBottom w:val="0"/>
              <w:divBdr>
                <w:top w:val="none" w:sz="0" w:space="0" w:color="auto"/>
                <w:left w:val="none" w:sz="0" w:space="0" w:color="auto"/>
                <w:bottom w:val="none" w:sz="0" w:space="0" w:color="auto"/>
                <w:right w:val="none" w:sz="0" w:space="0" w:color="auto"/>
              </w:divBdr>
              <w:divsChild>
                <w:div w:id="21280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179927">
      <w:bodyDiv w:val="1"/>
      <w:marLeft w:val="0"/>
      <w:marRight w:val="0"/>
      <w:marTop w:val="0"/>
      <w:marBottom w:val="0"/>
      <w:divBdr>
        <w:top w:val="none" w:sz="0" w:space="0" w:color="auto"/>
        <w:left w:val="none" w:sz="0" w:space="0" w:color="auto"/>
        <w:bottom w:val="none" w:sz="0" w:space="0" w:color="auto"/>
        <w:right w:val="none" w:sz="0" w:space="0" w:color="auto"/>
      </w:divBdr>
      <w:divsChild>
        <w:div w:id="123625655">
          <w:marLeft w:val="0"/>
          <w:marRight w:val="0"/>
          <w:marTop w:val="0"/>
          <w:marBottom w:val="0"/>
          <w:divBdr>
            <w:top w:val="none" w:sz="0" w:space="0" w:color="auto"/>
            <w:left w:val="none" w:sz="0" w:space="0" w:color="auto"/>
            <w:bottom w:val="none" w:sz="0" w:space="0" w:color="auto"/>
            <w:right w:val="none" w:sz="0" w:space="0" w:color="auto"/>
          </w:divBdr>
        </w:div>
        <w:div w:id="1328824818">
          <w:marLeft w:val="0"/>
          <w:marRight w:val="0"/>
          <w:marTop w:val="0"/>
          <w:marBottom w:val="0"/>
          <w:divBdr>
            <w:top w:val="none" w:sz="0" w:space="0" w:color="auto"/>
            <w:left w:val="none" w:sz="0" w:space="0" w:color="auto"/>
            <w:bottom w:val="none" w:sz="0" w:space="0" w:color="auto"/>
            <w:right w:val="none" w:sz="0" w:space="0" w:color="auto"/>
          </w:divBdr>
        </w:div>
        <w:div w:id="1724912510">
          <w:marLeft w:val="0"/>
          <w:marRight w:val="0"/>
          <w:marTop w:val="0"/>
          <w:marBottom w:val="0"/>
          <w:divBdr>
            <w:top w:val="none" w:sz="0" w:space="0" w:color="auto"/>
            <w:left w:val="none" w:sz="0" w:space="0" w:color="auto"/>
            <w:bottom w:val="none" w:sz="0" w:space="0" w:color="auto"/>
            <w:right w:val="none" w:sz="0" w:space="0" w:color="auto"/>
          </w:divBdr>
        </w:div>
      </w:divsChild>
    </w:div>
    <w:div w:id="2104568364">
      <w:bodyDiv w:val="1"/>
      <w:marLeft w:val="0"/>
      <w:marRight w:val="0"/>
      <w:marTop w:val="0"/>
      <w:marBottom w:val="0"/>
      <w:divBdr>
        <w:top w:val="none" w:sz="0" w:space="0" w:color="auto"/>
        <w:left w:val="none" w:sz="0" w:space="0" w:color="auto"/>
        <w:bottom w:val="none" w:sz="0" w:space="0" w:color="auto"/>
        <w:right w:val="none" w:sz="0" w:space="0" w:color="auto"/>
      </w:divBdr>
      <w:divsChild>
        <w:div w:id="1432774138">
          <w:marLeft w:val="0"/>
          <w:marRight w:val="0"/>
          <w:marTop w:val="0"/>
          <w:marBottom w:val="0"/>
          <w:divBdr>
            <w:top w:val="none" w:sz="0" w:space="0" w:color="auto"/>
            <w:left w:val="none" w:sz="0" w:space="0" w:color="auto"/>
            <w:bottom w:val="none" w:sz="0" w:space="0" w:color="auto"/>
            <w:right w:val="none" w:sz="0" w:space="0" w:color="auto"/>
          </w:divBdr>
          <w:divsChild>
            <w:div w:id="1760910471">
              <w:marLeft w:val="0"/>
              <w:marRight w:val="0"/>
              <w:marTop w:val="0"/>
              <w:marBottom w:val="0"/>
              <w:divBdr>
                <w:top w:val="none" w:sz="0" w:space="0" w:color="auto"/>
                <w:left w:val="none" w:sz="0" w:space="0" w:color="auto"/>
                <w:bottom w:val="none" w:sz="0" w:space="0" w:color="auto"/>
                <w:right w:val="none" w:sz="0" w:space="0" w:color="auto"/>
              </w:divBdr>
              <w:divsChild>
                <w:div w:id="47997351">
                  <w:marLeft w:val="0"/>
                  <w:marRight w:val="0"/>
                  <w:marTop w:val="0"/>
                  <w:marBottom w:val="0"/>
                  <w:divBdr>
                    <w:top w:val="none" w:sz="0" w:space="0" w:color="auto"/>
                    <w:left w:val="none" w:sz="0" w:space="0" w:color="auto"/>
                    <w:bottom w:val="none" w:sz="0" w:space="0" w:color="auto"/>
                    <w:right w:val="none" w:sz="0" w:space="0" w:color="auto"/>
                  </w:divBdr>
                  <w:divsChild>
                    <w:div w:id="940913491">
                      <w:marLeft w:val="0"/>
                      <w:marRight w:val="0"/>
                      <w:marTop w:val="0"/>
                      <w:marBottom w:val="0"/>
                      <w:divBdr>
                        <w:top w:val="none" w:sz="0" w:space="0" w:color="auto"/>
                        <w:left w:val="none" w:sz="0" w:space="0" w:color="auto"/>
                        <w:bottom w:val="none" w:sz="0" w:space="0" w:color="auto"/>
                        <w:right w:val="none" w:sz="0" w:space="0" w:color="auto"/>
                      </w:divBdr>
                      <w:divsChild>
                        <w:div w:id="612710298">
                          <w:marLeft w:val="0"/>
                          <w:marRight w:val="0"/>
                          <w:marTop w:val="0"/>
                          <w:marBottom w:val="0"/>
                          <w:divBdr>
                            <w:top w:val="single" w:sz="6" w:space="0" w:color="D4D4D3"/>
                            <w:left w:val="single" w:sz="6" w:space="0" w:color="D4D4D3"/>
                            <w:bottom w:val="single" w:sz="6" w:space="0" w:color="D4D4D3"/>
                            <w:right w:val="single" w:sz="6" w:space="0" w:color="D4D4D3"/>
                          </w:divBdr>
                          <w:divsChild>
                            <w:div w:id="1035155557">
                              <w:marLeft w:val="0"/>
                              <w:marRight w:val="0"/>
                              <w:marTop w:val="0"/>
                              <w:marBottom w:val="0"/>
                              <w:divBdr>
                                <w:top w:val="none" w:sz="0" w:space="0" w:color="auto"/>
                                <w:left w:val="none" w:sz="0" w:space="0" w:color="auto"/>
                                <w:bottom w:val="none" w:sz="0" w:space="0" w:color="auto"/>
                                <w:right w:val="none" w:sz="0" w:space="0" w:color="auto"/>
                              </w:divBdr>
                              <w:divsChild>
                                <w:div w:id="1845853197">
                                  <w:marLeft w:val="0"/>
                                  <w:marRight w:val="0"/>
                                  <w:marTop w:val="0"/>
                                  <w:marBottom w:val="0"/>
                                  <w:divBdr>
                                    <w:top w:val="none" w:sz="0" w:space="0" w:color="auto"/>
                                    <w:left w:val="none" w:sz="0" w:space="0" w:color="auto"/>
                                    <w:bottom w:val="none" w:sz="0" w:space="0" w:color="auto"/>
                                    <w:right w:val="none" w:sz="0" w:space="0" w:color="auto"/>
                                  </w:divBdr>
                                  <w:divsChild>
                                    <w:div w:id="55478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5.xml"/><Relationship Id="rId26" Type="http://schemas.microsoft.com/office/2011/relationships/commentsExtended" Target="commentsExtended.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comments" Target="comments.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10.xml"/><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9.xml"/><Relationship Id="rId28"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header" Target="header6.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 Id="rId27" Type="http://schemas.microsoft.com/office/2016/09/relationships/commentsIds" Target="commentsIds.xml"/><Relationship Id="rId30" Type="http://schemas.openxmlformats.org/officeDocument/2006/relationships/header" Target="header12.xml"/><Relationship Id="rId8" Type="http://schemas.openxmlformats.org/officeDocument/2006/relationships/webSettings" Target="webSettings.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5a44311-ed64-4a72-909f-c9dc6973bde2" xsi:nil="true"/>
    <lcf76f155ced4ddcb4097134ff3c332f xmlns="aff8eeb6-53bf-44bf-a224-fac977cd228b">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603A42B84B06847AFCE29FF3D1CE16D" ma:contentTypeVersion="15" ma:contentTypeDescription="Create a new document." ma:contentTypeScope="" ma:versionID="be02a106b4df86d93d029eebf2bfba56">
  <xsd:schema xmlns:xsd="http://www.w3.org/2001/XMLSchema" xmlns:xs="http://www.w3.org/2001/XMLSchema" xmlns:p="http://schemas.microsoft.com/office/2006/metadata/properties" xmlns:ns2="aff8eeb6-53bf-44bf-a224-fac977cd228b" xmlns:ns3="f3e578be-7961-41e8-91c9-b742ecb60a74" xmlns:ns4="b5a44311-ed64-4a72-909f-c9dc6973bde2" targetNamespace="http://schemas.microsoft.com/office/2006/metadata/properties" ma:root="true" ma:fieldsID="f2297dd396098eeac1a6e48c94c7650f" ns2:_="" ns3:_="" ns4:_="">
    <xsd:import namespace="aff8eeb6-53bf-44bf-a224-fac977cd228b"/>
    <xsd:import namespace="f3e578be-7961-41e8-91c9-b742ecb60a74"/>
    <xsd:import namespace="b5a44311-ed64-4a72-909f-c9dc6973bde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f8eeb6-53bf-44bf-a224-fac977cd22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4ea1a638-fe8f-4e55-a8a3-ec1a1fdf419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3e578be-7961-41e8-91c9-b742ecb60a7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5a44311-ed64-4a72-909f-c9dc6973bde2"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3131ba83-ba9f-42af-b172-0c273580dada}" ma:internalName="TaxCatchAll" ma:showField="CatchAllData" ma:web="f3e578be-7961-41e8-91c9-b742ecb60a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4799AC-C4EE-4254-B68A-B4D34C81B500}">
  <ds:schemaRefs>
    <ds:schemaRef ds:uri="http://schemas.openxmlformats.org/officeDocument/2006/bibliography"/>
  </ds:schemaRefs>
</ds:datastoreItem>
</file>

<file path=customXml/itemProps2.xml><?xml version="1.0" encoding="utf-8"?>
<ds:datastoreItem xmlns:ds="http://schemas.openxmlformats.org/officeDocument/2006/customXml" ds:itemID="{46CE7FC5-1DA0-41F5-942B-E2B760AC01AC}">
  <ds:schemaRefs>
    <ds:schemaRef ds:uri="http://schemas.microsoft.com/sharepoint/v3/contenttype/forms"/>
  </ds:schemaRefs>
</ds:datastoreItem>
</file>

<file path=customXml/itemProps3.xml><?xml version="1.0" encoding="utf-8"?>
<ds:datastoreItem xmlns:ds="http://schemas.openxmlformats.org/officeDocument/2006/customXml" ds:itemID="{64BC24D0-0A1A-478A-8B25-2D2B354F8477}">
  <ds:schemaRefs>
    <ds:schemaRef ds:uri="http://schemas.microsoft.com/office/2006/metadata/properties"/>
    <ds:schemaRef ds:uri="http://schemas.microsoft.com/office/infopath/2007/PartnerControls"/>
    <ds:schemaRef ds:uri="b5a44311-ed64-4a72-909f-c9dc6973bde2"/>
    <ds:schemaRef ds:uri="aff8eeb6-53bf-44bf-a224-fac977cd228b"/>
  </ds:schemaRefs>
</ds:datastoreItem>
</file>

<file path=customXml/itemProps4.xml><?xml version="1.0" encoding="utf-8"?>
<ds:datastoreItem xmlns:ds="http://schemas.openxmlformats.org/officeDocument/2006/customXml" ds:itemID="{B17E0EF6-0B25-4E45-924D-5475A77F19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f8eeb6-53bf-44bf-a224-fac977cd228b"/>
    <ds:schemaRef ds:uri="f3e578be-7961-41e8-91c9-b742ecb60a74"/>
    <ds:schemaRef ds:uri="b5a44311-ed64-4a72-909f-c9dc6973bd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The MITRE Corporation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Pieter Gerard Van Wassenaer</dc:creator>
  <keywords/>
  <dc:description/>
  <lastModifiedBy>Steven M Christey</lastModifiedBy>
  <revision>73</revision>
  <dcterms:created xsi:type="dcterms:W3CDTF">2026-05-06T20:09:00.0000000Z</dcterms:created>
  <dcterms:modified xsi:type="dcterms:W3CDTF">2026-05-21T15:19:05.2768698Z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0x0101003603A42B84B06847AFCE29FF3D1CE16D</vt:lpwstr>
  </property>
  <property fmtid="{D5CDD505-2E9C-101B-9397-08002B2CF9AE}" pid="3" name="MediaServiceImageTags">
    <vt:lpwstr/>
  </property>
</Properties>
</file>