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A6F77" w14:textId="77777777" w:rsidR="005307EE" w:rsidRDefault="005307EE" w:rsidP="005307EE">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p>
    <w:p w14:paraId="1682EDB1" w14:textId="77777777" w:rsidR="005307EE" w:rsidRDefault="005307EE" w:rsidP="005307EE">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37E56163" w14:textId="10DA1411" w:rsidR="005307EE" w:rsidRDefault="00E063B7" w:rsidP="005307EE">
      <w:pPr>
        <w:spacing w:line="240" w:lineRule="auto"/>
        <w:contextualSpacing/>
        <w:jc w:val="center"/>
        <w:rPr>
          <w:rFonts w:asciiTheme="majorHAnsi" w:hAnsiTheme="majorHAnsi"/>
          <w:b/>
          <w:bCs/>
        </w:rPr>
      </w:pPr>
      <w:r>
        <w:rPr>
          <w:rFonts w:asciiTheme="majorHAnsi" w:hAnsiTheme="majorHAnsi"/>
          <w:b/>
          <w:bCs/>
        </w:rPr>
        <w:t>November</w:t>
      </w:r>
      <w:r w:rsidR="005307EE">
        <w:rPr>
          <w:rFonts w:asciiTheme="majorHAnsi" w:hAnsiTheme="majorHAnsi"/>
          <w:b/>
          <w:bCs/>
        </w:rPr>
        <w:t xml:space="preserve"> </w:t>
      </w:r>
      <w:r>
        <w:rPr>
          <w:rFonts w:asciiTheme="majorHAnsi" w:hAnsiTheme="majorHAnsi"/>
          <w:b/>
          <w:bCs/>
        </w:rPr>
        <w:t>1</w:t>
      </w:r>
      <w:r w:rsidR="005307EE">
        <w:rPr>
          <w:rFonts w:asciiTheme="majorHAnsi" w:hAnsiTheme="majorHAnsi"/>
          <w:b/>
          <w:bCs/>
        </w:rPr>
        <w:t>, 2024</w:t>
      </w:r>
    </w:p>
    <w:p w14:paraId="75D5F4BE" w14:textId="77777777" w:rsidR="005307EE" w:rsidRDefault="005307EE" w:rsidP="005307EE">
      <w:pPr>
        <w:pStyle w:val="Heading2"/>
      </w:pPr>
      <w:r>
        <w:t>Agenda</w:t>
      </w:r>
    </w:p>
    <w:p w14:paraId="2C1B1ECD" w14:textId="2C253B1F" w:rsidR="005307EE" w:rsidRDefault="00D661FD" w:rsidP="005307EE">
      <w:pPr>
        <w:pStyle w:val="ListParagraph"/>
        <w:numPr>
          <w:ilvl w:val="0"/>
          <w:numId w:val="1"/>
        </w:numPr>
      </w:pPr>
      <w:r>
        <w:t>Meeting Overview</w:t>
      </w:r>
    </w:p>
    <w:p w14:paraId="27796907" w14:textId="6EB499D9" w:rsidR="005307EE" w:rsidRDefault="00D661FD" w:rsidP="005307EE">
      <w:pPr>
        <w:pStyle w:val="ListParagraph"/>
        <w:numPr>
          <w:ilvl w:val="0"/>
          <w:numId w:val="1"/>
        </w:numPr>
      </w:pPr>
      <w:r>
        <w:t>Search for New Co-Chairs</w:t>
      </w:r>
    </w:p>
    <w:p w14:paraId="4E650D1F" w14:textId="66219900" w:rsidR="00DA16F2" w:rsidRDefault="00DA16F2" w:rsidP="005307EE">
      <w:pPr>
        <w:pStyle w:val="ListParagraph"/>
        <w:numPr>
          <w:ilvl w:val="0"/>
          <w:numId w:val="1"/>
        </w:numPr>
      </w:pPr>
      <w:r w:rsidRPr="00DA16F2">
        <w:t>Subgroups for Content Development</w:t>
      </w:r>
      <w:r w:rsidRPr="00DA16F2">
        <w:t xml:space="preserve"> </w:t>
      </w:r>
    </w:p>
    <w:p w14:paraId="7FF336C7" w14:textId="622F370F" w:rsidR="00DA16F2" w:rsidRDefault="00DA16F2" w:rsidP="005307EE">
      <w:pPr>
        <w:pStyle w:val="ListParagraph"/>
        <w:numPr>
          <w:ilvl w:val="0"/>
          <w:numId w:val="1"/>
        </w:numPr>
      </w:pPr>
      <w:r w:rsidRPr="00DA16F2">
        <w:t>Status of Prompt Injection Submission</w:t>
      </w:r>
    </w:p>
    <w:p w14:paraId="02749AFB" w14:textId="1D51B416" w:rsidR="00DA16F2" w:rsidRDefault="00DA16F2" w:rsidP="005307EE">
      <w:pPr>
        <w:pStyle w:val="ListParagraph"/>
        <w:numPr>
          <w:ilvl w:val="0"/>
          <w:numId w:val="1"/>
        </w:numPr>
      </w:pPr>
      <w:r w:rsidRPr="00DA16F2">
        <w:t>Demonstrative Example for Prompt Injection</w:t>
      </w:r>
    </w:p>
    <w:p w14:paraId="1A24A8F7" w14:textId="4CF690A1" w:rsidR="00DA16F2" w:rsidRDefault="00DA16F2" w:rsidP="005307EE">
      <w:pPr>
        <w:pStyle w:val="ListParagraph"/>
        <w:numPr>
          <w:ilvl w:val="0"/>
          <w:numId w:val="1"/>
        </w:numPr>
      </w:pPr>
      <w:r w:rsidRPr="00DA16F2">
        <w:t>Discussion on Modes of Introduction</w:t>
      </w:r>
    </w:p>
    <w:p w14:paraId="23BEF8AF" w14:textId="77777777" w:rsidR="005307EE" w:rsidRDefault="005307EE" w:rsidP="005307EE">
      <w:pPr>
        <w:pStyle w:val="Heading2"/>
      </w:pPr>
      <w:r>
        <w:t>Meeting Notes:</w:t>
      </w:r>
    </w:p>
    <w:p w14:paraId="071B0F21" w14:textId="489141A3" w:rsidR="00E063B7" w:rsidRPr="00E063B7" w:rsidRDefault="00E063B7" w:rsidP="00E063B7">
      <w:pPr>
        <w:numPr>
          <w:ilvl w:val="0"/>
          <w:numId w:val="4"/>
        </w:numPr>
      </w:pPr>
      <w:r w:rsidRPr="00E063B7">
        <w:rPr>
          <w:b/>
          <w:bCs/>
        </w:rPr>
        <w:t xml:space="preserve">Meeting Overview: </w:t>
      </w:r>
      <w:r w:rsidRPr="00E063B7">
        <w:t>Steven provided an overview of the meeting, mentioning that Alec would join later, and the focus would be on collaborative brainstorming related to prompt injection in anticipation of the next CWE content release</w:t>
      </w:r>
      <w:r w:rsidR="00DA16F2">
        <w:t xml:space="preserve"> (version 4.16)</w:t>
      </w:r>
      <w:r w:rsidRPr="00E063B7">
        <w:t xml:space="preserve"> on November 14th. He also noted the need to freeze content by November 8th.</w:t>
      </w:r>
    </w:p>
    <w:p w14:paraId="4C5A980B" w14:textId="77777777" w:rsidR="00E063B7" w:rsidRPr="00E063B7" w:rsidRDefault="00E063B7" w:rsidP="00E063B7">
      <w:pPr>
        <w:numPr>
          <w:ilvl w:val="0"/>
          <w:numId w:val="4"/>
        </w:numPr>
      </w:pPr>
      <w:r w:rsidRPr="00E063B7">
        <w:rPr>
          <w:b/>
          <w:bCs/>
        </w:rPr>
        <w:t xml:space="preserve">Search for New Co-Chairs: </w:t>
      </w:r>
      <w:r w:rsidRPr="00E063B7">
        <w:t>Steven announced that the original co-chairs, Kate and Dina, had stepped down but would continue as contributors. He invited interested members to volunteer for the co-chair positions and mentioned the ongoing work on a new draft for onboarding new members.</w:t>
      </w:r>
    </w:p>
    <w:p w14:paraId="4A87C326" w14:textId="77777777" w:rsidR="00E063B7" w:rsidRPr="00E063B7" w:rsidRDefault="00E063B7" w:rsidP="00E063B7">
      <w:pPr>
        <w:numPr>
          <w:ilvl w:val="0"/>
          <w:numId w:val="4"/>
        </w:numPr>
      </w:pPr>
      <w:r w:rsidRPr="00E063B7">
        <w:rPr>
          <w:b/>
          <w:bCs/>
        </w:rPr>
        <w:t xml:space="preserve">Subgroups for Content Development: </w:t>
      </w:r>
      <w:r w:rsidRPr="00E063B7">
        <w:t>Steven discussed the plan to create subgroups dedicated to new content and improving existing content. He asked if anyone was interested in joining these subgroups and explained that the focus had been on the new CWE version and prompt injection entry.</w:t>
      </w:r>
    </w:p>
    <w:p w14:paraId="72B78733" w14:textId="27F985CB" w:rsidR="00E063B7" w:rsidRPr="00E063B7" w:rsidRDefault="00E063B7" w:rsidP="00E063B7">
      <w:pPr>
        <w:numPr>
          <w:ilvl w:val="0"/>
          <w:numId w:val="4"/>
        </w:numPr>
      </w:pPr>
      <w:r w:rsidRPr="00E063B7">
        <w:rPr>
          <w:b/>
          <w:bCs/>
        </w:rPr>
        <w:t xml:space="preserve">Status of Prompt Injection Submission: </w:t>
      </w:r>
      <w:r w:rsidRPr="00E063B7">
        <w:t xml:space="preserve">Steven updated the team on the progress of the prompt injection submission, mentioning that the raw submission file had been updated with inputs from previous working sessions. He asked Connor </w:t>
      </w:r>
      <w:r w:rsidR="00DA16F2">
        <w:t xml:space="preserve">Mullaly </w:t>
      </w:r>
      <w:r w:rsidR="00DA16F2" w:rsidRPr="00E063B7">
        <w:t>to</w:t>
      </w:r>
      <w:r w:rsidRPr="00E063B7">
        <w:t xml:space="preserve"> share the URL for the raw submission file and noted that some cleanup was still needed.</w:t>
      </w:r>
    </w:p>
    <w:p w14:paraId="535E5B4B" w14:textId="2A8E81AF" w:rsidR="00E063B7" w:rsidRPr="00E063B7" w:rsidRDefault="00E063B7" w:rsidP="00E063B7">
      <w:pPr>
        <w:numPr>
          <w:ilvl w:val="1"/>
          <w:numId w:val="4"/>
        </w:numPr>
      </w:pPr>
      <w:r w:rsidRPr="00E063B7">
        <w:rPr>
          <w:b/>
          <w:bCs/>
        </w:rPr>
        <w:t xml:space="preserve">Finalization Steps: </w:t>
      </w:r>
      <w:r w:rsidRPr="00E063B7">
        <w:t>Once finalized, a new CWE ID would be assigned, and the XML representation of the CWE would be updated, followed by rendering draft versions of the web page.</w:t>
      </w:r>
    </w:p>
    <w:p w14:paraId="65E128A1" w14:textId="3811CE3F" w:rsidR="00E063B7" w:rsidRPr="00E063B7" w:rsidRDefault="00E063B7" w:rsidP="00E063B7">
      <w:pPr>
        <w:numPr>
          <w:ilvl w:val="0"/>
          <w:numId w:val="4"/>
        </w:numPr>
      </w:pPr>
      <w:r w:rsidRPr="00E063B7">
        <w:rPr>
          <w:b/>
          <w:bCs/>
        </w:rPr>
        <w:t xml:space="preserve">Demonstrative Example for Prompt Injection: </w:t>
      </w:r>
      <w:r w:rsidRPr="00E063B7">
        <w:t>Steven introduced a demonstrative example provided by Max Ra</w:t>
      </w:r>
      <w:r w:rsidR="00DA16F2">
        <w:t>t</w:t>
      </w:r>
      <w:r w:rsidRPr="00E063B7">
        <w:t>tray from Praetorian, which used Lang Chain to interact with OpenAI. The example included bad code, an explanation of the weakness, and good code with a disclaimer about the limitations of the mitigation.</w:t>
      </w:r>
    </w:p>
    <w:p w14:paraId="0A7DC26F" w14:textId="77777777" w:rsidR="00E063B7" w:rsidRPr="00E063B7" w:rsidRDefault="00E063B7" w:rsidP="00E063B7">
      <w:pPr>
        <w:numPr>
          <w:ilvl w:val="1"/>
          <w:numId w:val="4"/>
        </w:numPr>
      </w:pPr>
      <w:r w:rsidRPr="00E063B7">
        <w:rPr>
          <w:b/>
          <w:bCs/>
        </w:rPr>
        <w:t xml:space="preserve">Bad Code: </w:t>
      </w:r>
      <w:r w:rsidRPr="00E063B7">
        <w:t>The example began with a bad code segment that included a system prompt for a joke-telling LLM agent. The code was intended to demonstrate how prompt injection could occur.</w:t>
      </w:r>
    </w:p>
    <w:p w14:paraId="1598D0ED" w14:textId="77777777" w:rsidR="00E063B7" w:rsidRPr="00E063B7" w:rsidRDefault="00E063B7" w:rsidP="00E063B7">
      <w:pPr>
        <w:numPr>
          <w:ilvl w:val="1"/>
          <w:numId w:val="4"/>
        </w:numPr>
      </w:pPr>
      <w:r w:rsidRPr="00E063B7">
        <w:rPr>
          <w:b/>
          <w:bCs/>
        </w:rPr>
        <w:lastRenderedPageBreak/>
        <w:t xml:space="preserve">Weakness Explanation: </w:t>
      </w:r>
      <w:r w:rsidRPr="00E063B7">
        <w:t>Steven explained the weakness in the bad code, highlighting how malicious input could exploit the system prompt to leak sensitive information. The explanation included potential attack scenarios and their impacts.</w:t>
      </w:r>
    </w:p>
    <w:p w14:paraId="2293DB35" w14:textId="77777777" w:rsidR="00E063B7" w:rsidRPr="00E063B7" w:rsidRDefault="00E063B7" w:rsidP="00E063B7">
      <w:pPr>
        <w:numPr>
          <w:ilvl w:val="1"/>
          <w:numId w:val="4"/>
        </w:numPr>
      </w:pPr>
      <w:r w:rsidRPr="00E063B7">
        <w:rPr>
          <w:b/>
          <w:bCs/>
        </w:rPr>
        <w:t xml:space="preserve">Good Code: </w:t>
      </w:r>
      <w:r w:rsidRPr="00E063B7">
        <w:t>The example also included a good code segment that aimed to mitigate the weakness. The good code added restrictions to prevent the leakage of sensitive information. However, a disclaimer was included to note that the mitigation might not be foolproof and required thorough testing and continuous monitoring.</w:t>
      </w:r>
    </w:p>
    <w:p w14:paraId="1D4D4231" w14:textId="77777777" w:rsidR="00E063B7" w:rsidRPr="00E063B7" w:rsidRDefault="00E063B7" w:rsidP="00E063B7">
      <w:pPr>
        <w:numPr>
          <w:ilvl w:val="1"/>
          <w:numId w:val="4"/>
        </w:numPr>
      </w:pPr>
      <w:r w:rsidRPr="00E063B7">
        <w:rPr>
          <w:b/>
          <w:bCs/>
        </w:rPr>
        <w:t xml:space="preserve">Feedback and Improvements: </w:t>
      </w:r>
      <w:r w:rsidRPr="00E063B7">
        <w:t>The team discussed the example, providing feedback and suggestions for improvement. They agreed to simplify the example by removing initial attempts to prevent secret leakage and to work with Max to refine the example further.</w:t>
      </w:r>
    </w:p>
    <w:p w14:paraId="37F125A5" w14:textId="77777777" w:rsidR="00E063B7" w:rsidRPr="00E063B7" w:rsidRDefault="00E063B7" w:rsidP="00E063B7">
      <w:pPr>
        <w:numPr>
          <w:ilvl w:val="0"/>
          <w:numId w:val="4"/>
        </w:numPr>
      </w:pPr>
      <w:r w:rsidRPr="00E063B7">
        <w:rPr>
          <w:b/>
          <w:bCs/>
        </w:rPr>
        <w:t xml:space="preserve">Discussion on Modes of Introduction: </w:t>
      </w:r>
      <w:r w:rsidRPr="00E063B7">
        <w:t>Steven led a discussion on the modes of introduction for the prompt injection weakness, focusing on the phases of the software development life cycle where the weakness could be introduced. The team provided feedback and suggestions for improving the language and content.</w:t>
      </w:r>
    </w:p>
    <w:p w14:paraId="1CC2CD64" w14:textId="77777777" w:rsidR="00E063B7" w:rsidRPr="00E063B7" w:rsidRDefault="00E063B7" w:rsidP="00E063B7">
      <w:pPr>
        <w:numPr>
          <w:ilvl w:val="1"/>
          <w:numId w:val="4"/>
        </w:numPr>
      </w:pPr>
      <w:r w:rsidRPr="00E063B7">
        <w:rPr>
          <w:b/>
          <w:bCs/>
        </w:rPr>
        <w:t xml:space="preserve">Training Phase: </w:t>
      </w:r>
      <w:r w:rsidRPr="00E063B7">
        <w:t>The team discussed the potential for the weakness to be introduced during the training phase, considering scenarios where secrets might be included in training data. They debated whether this should be framed as an omission to resolve during training rather than an introduction of the weakness.</w:t>
      </w:r>
    </w:p>
    <w:p w14:paraId="784E2594" w14:textId="77777777" w:rsidR="00E063B7" w:rsidRPr="00E063B7" w:rsidRDefault="00E063B7" w:rsidP="00E063B7">
      <w:pPr>
        <w:numPr>
          <w:ilvl w:val="1"/>
          <w:numId w:val="4"/>
        </w:numPr>
      </w:pPr>
      <w:r w:rsidRPr="00E063B7">
        <w:rPr>
          <w:b/>
          <w:bCs/>
        </w:rPr>
        <w:t xml:space="preserve">Language Ambiguity: </w:t>
      </w:r>
      <w:r w:rsidRPr="00E063B7">
        <w:t>Mike Simon highlighted the role of language ambiguity in the introduction of weaknesses, noting that some languages might be less prone to such issues. The team considered how to address this in the context of the CWE submission.</w:t>
      </w:r>
    </w:p>
    <w:p w14:paraId="69049E11" w14:textId="77777777" w:rsidR="00E063B7" w:rsidRPr="00E063B7" w:rsidRDefault="00E063B7" w:rsidP="00E063B7">
      <w:pPr>
        <w:numPr>
          <w:ilvl w:val="1"/>
          <w:numId w:val="4"/>
        </w:numPr>
      </w:pPr>
      <w:r w:rsidRPr="00E063B7">
        <w:rPr>
          <w:b/>
          <w:bCs/>
        </w:rPr>
        <w:t xml:space="preserve">Data Sensitivity: </w:t>
      </w:r>
      <w:r w:rsidRPr="00E063B7">
        <w:t>The discussion also covered the importance of recognizing and labeling sensitive data during training and ensuring that different types of data are handled appropriately to prevent leakage.</w:t>
      </w:r>
    </w:p>
    <w:p w14:paraId="5059172C" w14:textId="77777777" w:rsidR="00E063B7" w:rsidRPr="00E063B7" w:rsidRDefault="00E063B7" w:rsidP="00E063B7"/>
    <w:p w14:paraId="7BA77E13" w14:textId="77777777" w:rsidR="005307EE" w:rsidRPr="00512F0E" w:rsidRDefault="005307EE" w:rsidP="005307EE">
      <w:pPr>
        <w:pStyle w:val="Heading2"/>
      </w:pPr>
      <w:r>
        <w:t>Action Items:</w:t>
      </w:r>
    </w:p>
    <w:p w14:paraId="11BDE0A7" w14:textId="77777777" w:rsidR="00E063B7" w:rsidRPr="00E063B7" w:rsidRDefault="00E063B7" w:rsidP="00E063B7">
      <w:pPr>
        <w:numPr>
          <w:ilvl w:val="0"/>
          <w:numId w:val="5"/>
        </w:numPr>
      </w:pPr>
      <w:r w:rsidRPr="00E063B7">
        <w:rPr>
          <w:b/>
          <w:bCs/>
        </w:rPr>
        <w:t xml:space="preserve">New Co-Chairs Recruitment: </w:t>
      </w:r>
      <w:r w:rsidRPr="00E063B7">
        <w:t>Email Steven or Alec if interested in becoming a new Co-chair for the AI working group. (All Members)</w:t>
      </w:r>
    </w:p>
    <w:p w14:paraId="3C6019C5" w14:textId="77777777" w:rsidR="00E063B7" w:rsidRPr="00E063B7" w:rsidRDefault="00E063B7" w:rsidP="00E063B7">
      <w:pPr>
        <w:numPr>
          <w:ilvl w:val="0"/>
          <w:numId w:val="5"/>
        </w:numPr>
      </w:pPr>
      <w:r w:rsidRPr="00E063B7">
        <w:rPr>
          <w:b/>
          <w:bCs/>
        </w:rPr>
        <w:t xml:space="preserve">Onboarding Draft Status: </w:t>
      </w:r>
      <w:r w:rsidRPr="00E063B7">
        <w:t>Confirm the current status of the new draft for onboarding new members. (Steven)</w:t>
      </w:r>
    </w:p>
    <w:p w14:paraId="4DC96FC2" w14:textId="77777777" w:rsidR="00E063B7" w:rsidRPr="00E063B7" w:rsidRDefault="00E063B7" w:rsidP="00E063B7">
      <w:pPr>
        <w:numPr>
          <w:ilvl w:val="0"/>
          <w:numId w:val="5"/>
        </w:numPr>
      </w:pPr>
      <w:r w:rsidRPr="00E063B7">
        <w:rPr>
          <w:b/>
          <w:bCs/>
        </w:rPr>
        <w:t xml:space="preserve">Subgroup Participation: </w:t>
      </w:r>
      <w:r w:rsidRPr="00E063B7">
        <w:t>Indicate interest in joining subgroups dedicated to improving existing CWE content or creating new AI-specific entries. (All Members)</w:t>
      </w:r>
    </w:p>
    <w:p w14:paraId="43D15379" w14:textId="77777777" w:rsidR="00E063B7" w:rsidRPr="00E063B7" w:rsidRDefault="00E063B7" w:rsidP="00E063B7">
      <w:pPr>
        <w:numPr>
          <w:ilvl w:val="0"/>
          <w:numId w:val="5"/>
        </w:numPr>
      </w:pPr>
      <w:r w:rsidRPr="00E063B7">
        <w:rPr>
          <w:b/>
          <w:bCs/>
        </w:rPr>
        <w:t xml:space="preserve">Raw Submission File Access: </w:t>
      </w:r>
      <w:r w:rsidRPr="00E063B7">
        <w:t>Copy and paste the URL from the first bullet to point people to the raw submission file. (Connor Miley)</w:t>
      </w:r>
    </w:p>
    <w:p w14:paraId="507C154F" w14:textId="77777777" w:rsidR="00E063B7" w:rsidRPr="00E063B7" w:rsidRDefault="00E063B7" w:rsidP="00E063B7">
      <w:pPr>
        <w:numPr>
          <w:ilvl w:val="0"/>
          <w:numId w:val="5"/>
        </w:numPr>
      </w:pPr>
      <w:r w:rsidRPr="00E063B7">
        <w:rPr>
          <w:b/>
          <w:bCs/>
        </w:rPr>
        <w:lastRenderedPageBreak/>
        <w:t xml:space="preserve">Content Development Repository Access: </w:t>
      </w:r>
      <w:r w:rsidRPr="00E063B7">
        <w:t>Provide GitHub usernames in the chat or via email to gain access to the Content Development Repository. (All Members)</w:t>
      </w:r>
    </w:p>
    <w:p w14:paraId="434A550F" w14:textId="77777777" w:rsidR="00E063B7" w:rsidRPr="00E063B7" w:rsidRDefault="00E063B7" w:rsidP="00E063B7">
      <w:pPr>
        <w:numPr>
          <w:ilvl w:val="0"/>
          <w:numId w:val="5"/>
        </w:numPr>
      </w:pPr>
      <w:r w:rsidRPr="00E063B7">
        <w:rPr>
          <w:b/>
          <w:bCs/>
        </w:rPr>
        <w:t xml:space="preserve">Demonstrative Example Review: </w:t>
      </w:r>
      <w:r w:rsidRPr="00E063B7">
        <w:t>Review and provide feedback on the demonstrative example for prompt injection once updated and shared on CDR and the AI working group mailing list. (All Members)</w:t>
      </w:r>
    </w:p>
    <w:p w14:paraId="15AE06BB" w14:textId="77777777" w:rsidR="00E063B7" w:rsidRPr="00E063B7" w:rsidRDefault="00E063B7" w:rsidP="00E063B7">
      <w:pPr>
        <w:numPr>
          <w:ilvl w:val="0"/>
          <w:numId w:val="5"/>
        </w:numPr>
      </w:pPr>
      <w:r w:rsidRPr="00E063B7">
        <w:rPr>
          <w:b/>
          <w:bCs/>
        </w:rPr>
        <w:t xml:space="preserve">Modes of Introduction Clarification: </w:t>
      </w:r>
      <w:r w:rsidRPr="00E063B7">
        <w:t>Beef up and wordsmith the language for modes of introduction related to training and other phases to make it presentable to CWE users. (The Team)</w:t>
      </w:r>
    </w:p>
    <w:p w14:paraId="5044E516" w14:textId="77777777" w:rsidR="00E063B7" w:rsidRPr="00E063B7" w:rsidRDefault="00E063B7" w:rsidP="00E063B7">
      <w:pPr>
        <w:numPr>
          <w:ilvl w:val="0"/>
          <w:numId w:val="5"/>
        </w:numPr>
      </w:pPr>
      <w:r w:rsidRPr="00E063B7">
        <w:rPr>
          <w:b/>
          <w:bCs/>
        </w:rPr>
        <w:t xml:space="preserve">Prompt Injection Submission Updates: </w:t>
      </w:r>
      <w:r w:rsidRPr="00E063B7">
        <w:t>Continue updating the prompt injection submission and coordinate changes with Max from Praetorian. (Steven)</w:t>
      </w:r>
    </w:p>
    <w:p w14:paraId="7E155CD2" w14:textId="77777777" w:rsidR="00E063B7" w:rsidRDefault="00E063B7" w:rsidP="00E063B7"/>
    <w:p w14:paraId="58F00C14" w14:textId="77777777" w:rsidR="005307EE" w:rsidRPr="00205A3D" w:rsidRDefault="005307EE" w:rsidP="005307EE">
      <w:pPr>
        <w:ind w:left="720"/>
      </w:pPr>
    </w:p>
    <w:sectPr w:rsidR="005307EE" w:rsidRPr="00205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B3FB5"/>
    <w:multiLevelType w:val="multilevel"/>
    <w:tmpl w:val="A72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10C43"/>
    <w:multiLevelType w:val="multilevel"/>
    <w:tmpl w:val="529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327BA"/>
    <w:multiLevelType w:val="multilevel"/>
    <w:tmpl w:val="92B2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82F66"/>
    <w:multiLevelType w:val="hybridMultilevel"/>
    <w:tmpl w:val="2F5C3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36027E"/>
    <w:multiLevelType w:val="multilevel"/>
    <w:tmpl w:val="8FE6E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510772">
    <w:abstractNumId w:val="3"/>
  </w:num>
  <w:num w:numId="2" w16cid:durableId="1871648218">
    <w:abstractNumId w:val="2"/>
  </w:num>
  <w:num w:numId="3" w16cid:durableId="1907371429">
    <w:abstractNumId w:val="1"/>
  </w:num>
  <w:num w:numId="4" w16cid:durableId="1355039662">
    <w:abstractNumId w:val="4"/>
  </w:num>
  <w:num w:numId="5" w16cid:durableId="1915316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7EE"/>
    <w:rsid w:val="00123195"/>
    <w:rsid w:val="005307EE"/>
    <w:rsid w:val="007D77F1"/>
    <w:rsid w:val="00D661FD"/>
    <w:rsid w:val="00DA16F2"/>
    <w:rsid w:val="00E06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3939"/>
  <w15:chartTrackingRefBased/>
  <w15:docId w15:val="{DF38C8DB-84E3-4A90-9BA4-72FA723D1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7EE"/>
    <w:pPr>
      <w:spacing w:line="259" w:lineRule="auto"/>
    </w:pPr>
    <w:rPr>
      <w:sz w:val="22"/>
      <w:szCs w:val="22"/>
    </w:rPr>
  </w:style>
  <w:style w:type="paragraph" w:styleId="Heading1">
    <w:name w:val="heading 1"/>
    <w:basedOn w:val="Normal"/>
    <w:next w:val="Normal"/>
    <w:link w:val="Heading1Char"/>
    <w:uiPriority w:val="9"/>
    <w:qFormat/>
    <w:rsid w:val="00530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7EE"/>
    <w:rPr>
      <w:rFonts w:eastAsiaTheme="majorEastAsia" w:cstheme="majorBidi"/>
      <w:color w:val="272727" w:themeColor="text1" w:themeTint="D8"/>
    </w:rPr>
  </w:style>
  <w:style w:type="paragraph" w:styleId="Title">
    <w:name w:val="Title"/>
    <w:basedOn w:val="Normal"/>
    <w:next w:val="Normal"/>
    <w:link w:val="TitleChar"/>
    <w:uiPriority w:val="10"/>
    <w:qFormat/>
    <w:rsid w:val="00530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7EE"/>
    <w:pPr>
      <w:spacing w:before="160"/>
      <w:jc w:val="center"/>
    </w:pPr>
    <w:rPr>
      <w:i/>
      <w:iCs/>
      <w:color w:val="404040" w:themeColor="text1" w:themeTint="BF"/>
    </w:rPr>
  </w:style>
  <w:style w:type="character" w:customStyle="1" w:styleId="QuoteChar">
    <w:name w:val="Quote Char"/>
    <w:basedOn w:val="DefaultParagraphFont"/>
    <w:link w:val="Quote"/>
    <w:uiPriority w:val="29"/>
    <w:rsid w:val="005307EE"/>
    <w:rPr>
      <w:i/>
      <w:iCs/>
      <w:color w:val="404040" w:themeColor="text1" w:themeTint="BF"/>
    </w:rPr>
  </w:style>
  <w:style w:type="paragraph" w:styleId="ListParagraph">
    <w:name w:val="List Paragraph"/>
    <w:basedOn w:val="Normal"/>
    <w:uiPriority w:val="34"/>
    <w:qFormat/>
    <w:rsid w:val="005307EE"/>
    <w:pPr>
      <w:ind w:left="720"/>
      <w:contextualSpacing/>
    </w:pPr>
  </w:style>
  <w:style w:type="character" w:styleId="IntenseEmphasis">
    <w:name w:val="Intense Emphasis"/>
    <w:basedOn w:val="DefaultParagraphFont"/>
    <w:uiPriority w:val="21"/>
    <w:qFormat/>
    <w:rsid w:val="005307EE"/>
    <w:rPr>
      <w:i/>
      <w:iCs/>
      <w:color w:val="0F4761" w:themeColor="accent1" w:themeShade="BF"/>
    </w:rPr>
  </w:style>
  <w:style w:type="paragraph" w:styleId="IntenseQuote">
    <w:name w:val="Intense Quote"/>
    <w:basedOn w:val="Normal"/>
    <w:next w:val="Normal"/>
    <w:link w:val="IntenseQuoteChar"/>
    <w:uiPriority w:val="30"/>
    <w:qFormat/>
    <w:rsid w:val="00530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7EE"/>
    <w:rPr>
      <w:i/>
      <w:iCs/>
      <w:color w:val="0F4761" w:themeColor="accent1" w:themeShade="BF"/>
    </w:rPr>
  </w:style>
  <w:style w:type="character" w:styleId="IntenseReference">
    <w:name w:val="Intense Reference"/>
    <w:basedOn w:val="DefaultParagraphFont"/>
    <w:uiPriority w:val="32"/>
    <w:qFormat/>
    <w:rsid w:val="00530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738222">
      <w:bodyDiv w:val="1"/>
      <w:marLeft w:val="0"/>
      <w:marRight w:val="0"/>
      <w:marTop w:val="0"/>
      <w:marBottom w:val="0"/>
      <w:divBdr>
        <w:top w:val="none" w:sz="0" w:space="0" w:color="auto"/>
        <w:left w:val="none" w:sz="0" w:space="0" w:color="auto"/>
        <w:bottom w:val="none" w:sz="0" w:space="0" w:color="auto"/>
        <w:right w:val="none" w:sz="0" w:space="0" w:color="auto"/>
      </w:divBdr>
      <w:divsChild>
        <w:div w:id="1227688107">
          <w:marLeft w:val="0"/>
          <w:marRight w:val="0"/>
          <w:marTop w:val="0"/>
          <w:marBottom w:val="0"/>
          <w:divBdr>
            <w:top w:val="none" w:sz="0" w:space="0" w:color="auto"/>
            <w:left w:val="none" w:sz="0" w:space="0" w:color="auto"/>
            <w:bottom w:val="none" w:sz="0" w:space="0" w:color="auto"/>
            <w:right w:val="none" w:sz="0" w:space="0" w:color="auto"/>
          </w:divBdr>
        </w:div>
        <w:div w:id="301346728">
          <w:marLeft w:val="0"/>
          <w:marRight w:val="0"/>
          <w:marTop w:val="0"/>
          <w:marBottom w:val="0"/>
          <w:divBdr>
            <w:top w:val="none" w:sz="0" w:space="0" w:color="auto"/>
            <w:left w:val="none" w:sz="0" w:space="0" w:color="auto"/>
            <w:bottom w:val="none" w:sz="0" w:space="0" w:color="auto"/>
            <w:right w:val="none" w:sz="0" w:space="0" w:color="auto"/>
          </w:divBdr>
        </w:div>
        <w:div w:id="495918575">
          <w:marLeft w:val="0"/>
          <w:marRight w:val="0"/>
          <w:marTop w:val="0"/>
          <w:marBottom w:val="0"/>
          <w:divBdr>
            <w:top w:val="none" w:sz="0" w:space="0" w:color="auto"/>
            <w:left w:val="none" w:sz="0" w:space="0" w:color="auto"/>
            <w:bottom w:val="none" w:sz="0" w:space="0" w:color="auto"/>
            <w:right w:val="none" w:sz="0" w:space="0" w:color="auto"/>
          </w:divBdr>
        </w:div>
      </w:divsChild>
    </w:div>
    <w:div w:id="630599111">
      <w:bodyDiv w:val="1"/>
      <w:marLeft w:val="0"/>
      <w:marRight w:val="0"/>
      <w:marTop w:val="0"/>
      <w:marBottom w:val="0"/>
      <w:divBdr>
        <w:top w:val="none" w:sz="0" w:space="0" w:color="auto"/>
        <w:left w:val="none" w:sz="0" w:space="0" w:color="auto"/>
        <w:bottom w:val="none" w:sz="0" w:space="0" w:color="auto"/>
        <w:right w:val="none" w:sz="0" w:space="0" w:color="auto"/>
      </w:divBdr>
      <w:divsChild>
        <w:div w:id="839005898">
          <w:marLeft w:val="0"/>
          <w:marRight w:val="0"/>
          <w:marTop w:val="0"/>
          <w:marBottom w:val="0"/>
          <w:divBdr>
            <w:top w:val="none" w:sz="0" w:space="0" w:color="auto"/>
            <w:left w:val="none" w:sz="0" w:space="0" w:color="auto"/>
            <w:bottom w:val="none" w:sz="0" w:space="0" w:color="auto"/>
            <w:right w:val="none" w:sz="0" w:space="0" w:color="auto"/>
          </w:divBdr>
        </w:div>
        <w:div w:id="1822039845">
          <w:marLeft w:val="0"/>
          <w:marRight w:val="0"/>
          <w:marTop w:val="0"/>
          <w:marBottom w:val="0"/>
          <w:divBdr>
            <w:top w:val="none" w:sz="0" w:space="0" w:color="auto"/>
            <w:left w:val="none" w:sz="0" w:space="0" w:color="auto"/>
            <w:bottom w:val="none" w:sz="0" w:space="0" w:color="auto"/>
            <w:right w:val="none" w:sz="0" w:space="0" w:color="auto"/>
          </w:divBdr>
        </w:div>
        <w:div w:id="936904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ED2311971AC146AA068EC9BEAE8567" ma:contentTypeVersion="6" ma:contentTypeDescription="Create a new document." ma:contentTypeScope="" ma:versionID="5a402dd9c6a114da991b9ef573cc183d">
  <xsd:schema xmlns:xsd="http://www.w3.org/2001/XMLSchema" xmlns:xs="http://www.w3.org/2001/XMLSchema" xmlns:p="http://schemas.microsoft.com/office/2006/metadata/properties" xmlns:ns3="9ac16d47-1e5e-473f-9c9f-6f83723c085f" targetNamespace="http://schemas.microsoft.com/office/2006/metadata/properties" ma:root="true" ma:fieldsID="d5bd93be6a7ac4f45cd415571e94faf0" ns3:_="">
    <xsd:import namespace="9ac16d47-1e5e-473f-9c9f-6f83723c085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16d47-1e5e-473f-9c9f-6f83723c08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c16d47-1e5e-473f-9c9f-6f83723c085f" xsi:nil="true"/>
  </documentManagement>
</p:properties>
</file>

<file path=customXml/itemProps1.xml><?xml version="1.0" encoding="utf-8"?>
<ds:datastoreItem xmlns:ds="http://schemas.openxmlformats.org/officeDocument/2006/customXml" ds:itemID="{3CDFAF16-8F43-499E-963A-F1F94081F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16d47-1e5e-473f-9c9f-6f83723c0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D12C20-56EB-49AC-837C-93E4824A441D}">
  <ds:schemaRefs>
    <ds:schemaRef ds:uri="http://schemas.microsoft.com/sharepoint/v3/contenttype/forms"/>
  </ds:schemaRefs>
</ds:datastoreItem>
</file>

<file path=customXml/itemProps3.xml><?xml version="1.0" encoding="utf-8"?>
<ds:datastoreItem xmlns:ds="http://schemas.openxmlformats.org/officeDocument/2006/customXml" ds:itemID="{66884C97-02F7-44D0-8A5A-D13D60865682}">
  <ds:schemaRefs>
    <ds:schemaRef ds:uri="http://schemas.microsoft.com/office/2006/metadata/properties"/>
    <ds:schemaRef ds:uri="http://schemas.microsoft.com/office/infopath/2007/PartnerControls"/>
    <ds:schemaRef ds:uri="9ac16d47-1e5e-473f-9c9f-6f83723c085f"/>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2</cp:revision>
  <dcterms:created xsi:type="dcterms:W3CDTF">2024-11-05T15:10:00Z</dcterms:created>
  <dcterms:modified xsi:type="dcterms:W3CDTF">2024-11-05T16:23:00Z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0x010100D1ED2311971AC146AA068EC9BEAE8567</vt:lpwstr>
  </property>
</Properties>
</file>