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715F07C7" w14:textId="387A3D98" w:rsidR="001A5395" w:rsidRDefault="001A5395" w:rsidP="00AB36C8">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67277A">
        <w:rPr>
          <w:rFonts w:asciiTheme="majorHAnsi" w:hAnsiTheme="majorHAnsi"/>
          <w:b/>
          <w:bCs/>
          <w:sz w:val="28"/>
          <w:szCs w:val="28"/>
        </w:rPr>
        <w:t>: New Entry Subgroup</w:t>
      </w:r>
    </w:p>
    <w:p w14:paraId="65BA5CF8" w14:textId="37FA2846" w:rsidR="001A5395" w:rsidRPr="0076346F" w:rsidRDefault="00121A90"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November</w:t>
      </w:r>
      <w:r w:rsidR="00BF72AD">
        <w:rPr>
          <w:rFonts w:asciiTheme="majorHAnsi" w:hAnsiTheme="majorHAnsi"/>
          <w:b/>
          <w:bCs/>
        </w:rPr>
        <w:t xml:space="preserve"> </w:t>
      </w:r>
      <w:r w:rsidR="007D13B3">
        <w:rPr>
          <w:rFonts w:asciiTheme="majorHAnsi" w:hAnsiTheme="majorHAnsi"/>
          <w:b/>
          <w:bCs/>
        </w:rPr>
        <w:t>21</w:t>
      </w:r>
      <w:r w:rsidR="001A5395">
        <w:rPr>
          <w:rFonts w:asciiTheme="majorHAnsi" w:hAnsiTheme="majorHAnsi"/>
          <w:b/>
          <w:bCs/>
        </w:rPr>
        <w:t>, 2025</w:t>
      </w:r>
    </w:p>
    <w:p w14:paraId="71A43398" w14:textId="77777777" w:rsidR="0000779D" w:rsidRDefault="0000779D" w:rsidP="00D4225E">
      <w:pPr>
        <w:pStyle w:val="Heading2"/>
      </w:pPr>
    </w:p>
    <w:p w14:paraId="5036AE2E" w14:textId="51042302" w:rsidR="00C373A3" w:rsidRDefault="001A5395" w:rsidP="00F90007">
      <w:pPr>
        <w:pStyle w:val="Heading2"/>
      </w:pPr>
      <w:r>
        <w:t>Attendance</w:t>
      </w:r>
    </w:p>
    <w:p w14:paraId="26BFEDE7" w14:textId="77777777" w:rsidR="00F90007" w:rsidRDefault="00F90007" w:rsidP="00DD7CFE">
      <w:pPr>
        <w:sectPr w:rsidR="00F90007" w:rsidSect="001A5395">
          <w:footerReference w:type="first" r:id="rId11"/>
          <w:type w:val="continuous"/>
          <w:pgSz w:w="12240" w:h="15840"/>
          <w:pgMar w:top="1440" w:right="1440" w:bottom="1440" w:left="1440" w:header="720" w:footer="720" w:gutter="0"/>
          <w:cols w:space="720"/>
          <w:docGrid w:linePitch="360"/>
        </w:sectPr>
      </w:pPr>
    </w:p>
    <w:p w14:paraId="7D95F6C9" w14:textId="77777777" w:rsidR="00AE23AF" w:rsidRDefault="005F375E" w:rsidP="00DD7CFE">
      <w:r>
        <w:t>Steve Christey</w:t>
      </w:r>
    </w:p>
    <w:p w14:paraId="15DBB354" w14:textId="6984D980" w:rsidR="0059680D" w:rsidRDefault="0059680D" w:rsidP="00DD7CFE">
      <w:r>
        <w:t>Erick Galinkin</w:t>
      </w:r>
    </w:p>
    <w:p w14:paraId="6A87D37B" w14:textId="77777777" w:rsidR="005F375E" w:rsidRDefault="005F375E" w:rsidP="00DD7CFE">
      <w:r>
        <w:t>Martin Hodo</w:t>
      </w:r>
    </w:p>
    <w:p w14:paraId="4D42BAE4" w14:textId="77777777" w:rsidR="00FD70E0" w:rsidRPr="00FD70E0" w:rsidRDefault="00FD70E0" w:rsidP="00FD70E0">
      <w:r w:rsidRPr="00FD70E0">
        <w:t>Sasha Romanosky</w:t>
      </w:r>
    </w:p>
    <w:p w14:paraId="57F8A7AE" w14:textId="77777777" w:rsidR="00FD70E0" w:rsidRDefault="00FD70E0" w:rsidP="00FD70E0">
      <w:r>
        <w:t>Carolina Rocha</w:t>
      </w:r>
    </w:p>
    <w:p w14:paraId="3EC66615" w14:textId="423D9A23" w:rsidR="00FD70E0" w:rsidRDefault="00FD70E0" w:rsidP="00DD7CFE">
      <w:r>
        <w:t>Sara El Filali</w:t>
      </w:r>
    </w:p>
    <w:p w14:paraId="0590C187" w14:textId="2D6071AF" w:rsidR="00FD70E0" w:rsidRDefault="00FD70E0" w:rsidP="00DD7CFE">
      <w:r>
        <w:t>Earl Lynn Tipton</w:t>
      </w:r>
    </w:p>
    <w:p w14:paraId="67915354" w14:textId="487B7EB3" w:rsidR="00FD70E0" w:rsidRDefault="00FD70E0" w:rsidP="00DD7CFE">
      <w:r>
        <w:t>John Cotter</w:t>
      </w:r>
    </w:p>
    <w:p w14:paraId="52956BF5" w14:textId="37475F08" w:rsidR="00F90007" w:rsidRPr="00F90007" w:rsidRDefault="00BF3CDF" w:rsidP="00F90007">
      <w:r>
        <w:t>Tod Beardsley</w:t>
      </w:r>
      <w:r w:rsidR="00F90007" w:rsidRPr="00F90007">
        <w:br/>
        <w:t>Bamidele Ajayi</w:t>
      </w:r>
    </w:p>
    <w:p w14:paraId="35EF0B9E" w14:textId="7E13FFAB" w:rsidR="005F375E" w:rsidRDefault="005F375E" w:rsidP="00DD7CFE">
      <w:pPr>
        <w:sectPr w:rsidR="005F375E" w:rsidSect="00F90007">
          <w:type w:val="continuous"/>
          <w:pgSz w:w="12240" w:h="15840"/>
          <w:pgMar w:top="1440" w:right="1440" w:bottom="1440" w:left="1440" w:header="720" w:footer="720" w:gutter="0"/>
          <w:cols w:num="3" w:space="720"/>
          <w:docGrid w:linePitch="360"/>
        </w:sectPr>
      </w:pPr>
    </w:p>
    <w:p w14:paraId="56508E0C" w14:textId="0F26E7F7" w:rsidR="000D17C1" w:rsidRPr="00121A90" w:rsidRDefault="000D17C1" w:rsidP="00121A90">
      <w:pPr>
        <w:sectPr w:rsidR="000D17C1" w:rsidRPr="00121A90" w:rsidSect="00F90007">
          <w:type w:val="continuous"/>
          <w:pgSz w:w="12240" w:h="15840"/>
          <w:pgMar w:top="1440" w:right="1440" w:bottom="1440" w:left="1440" w:header="720" w:footer="720" w:gutter="0"/>
          <w:cols w:num="3" w:space="720"/>
          <w:docGrid w:linePitch="360"/>
        </w:sectPr>
      </w:pPr>
    </w:p>
    <w:p w14:paraId="6B6635E7" w14:textId="77777777" w:rsidR="00B92CB9" w:rsidRDefault="00B92CB9" w:rsidP="001A5395">
      <w:pPr>
        <w:pStyle w:val="Heading2"/>
        <w:sectPr w:rsidR="00B92CB9" w:rsidSect="001A5395">
          <w:type w:val="continuous"/>
          <w:pgSz w:w="12240" w:h="15840"/>
          <w:pgMar w:top="1440" w:right="1440" w:bottom="1440" w:left="1440" w:header="720" w:footer="720" w:gutter="0"/>
          <w:cols w:space="720"/>
          <w:docGrid w:linePitch="360"/>
        </w:sectPr>
      </w:pPr>
    </w:p>
    <w:p w14:paraId="05A48C3B" w14:textId="0E9D0F43"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42407E36" w14:textId="125E49F8" w:rsidR="00822B03" w:rsidRPr="00D228DB" w:rsidRDefault="00FD330C" w:rsidP="00B71D35">
      <w:pPr>
        <w:pStyle w:val="ListParagraph"/>
        <w:numPr>
          <w:ilvl w:val="0"/>
          <w:numId w:val="1"/>
        </w:numPr>
      </w:pPr>
      <w:r w:rsidRPr="00D228DB">
        <w:t>CWE Release Information</w:t>
      </w:r>
    </w:p>
    <w:p w14:paraId="62F74154" w14:textId="2F77017D" w:rsidR="00FD330C" w:rsidRPr="00D228DB" w:rsidRDefault="00FD330C" w:rsidP="00B71D35">
      <w:pPr>
        <w:pStyle w:val="ListParagraph"/>
        <w:numPr>
          <w:ilvl w:val="0"/>
          <w:numId w:val="1"/>
        </w:numPr>
      </w:pPr>
      <w:r w:rsidRPr="00D228DB">
        <w:t>Work Planning</w:t>
      </w:r>
    </w:p>
    <w:p w14:paraId="6CF99EE5" w14:textId="77777777" w:rsidR="00C373A3" w:rsidRDefault="00C373A3" w:rsidP="001A5395">
      <w:pPr>
        <w:pStyle w:val="Heading2"/>
      </w:pPr>
    </w:p>
    <w:p w14:paraId="4154190B" w14:textId="2E9D8B66" w:rsidR="001A5395" w:rsidRDefault="001A5395" w:rsidP="001A5395">
      <w:pPr>
        <w:pStyle w:val="Heading2"/>
      </w:pPr>
      <w:r>
        <w:t>Meeting Notes:</w:t>
      </w:r>
    </w:p>
    <w:p w14:paraId="275E609C" w14:textId="77777777" w:rsidR="002563D1" w:rsidRDefault="002563D1" w:rsidP="002563D1">
      <w:pPr>
        <w:rPr>
          <w:b/>
          <w:bCs/>
        </w:rPr>
      </w:pPr>
      <w:r w:rsidRPr="002563D1">
        <w:rPr>
          <w:b/>
          <w:bCs/>
        </w:rPr>
        <w:t>Status Updates</w:t>
      </w:r>
    </w:p>
    <w:p w14:paraId="07D30032" w14:textId="77777777" w:rsidR="00CF7A75" w:rsidRPr="00270049" w:rsidRDefault="00CF7A75" w:rsidP="004F6A4A">
      <w:r w:rsidRPr="00270049">
        <w:rPr>
          <w:b/>
          <w:bCs/>
        </w:rPr>
        <w:t>New subgroup member introductions:</w:t>
      </w:r>
      <w:r w:rsidRPr="00270049">
        <w:t xml:space="preserve"> John Cotter (Bentley Systems, security architect), Earl Lynn Tipton (Intel, offensive security researcher), and Sara El Filali (cybersecurity specialist) introduced themselves and expressed interest in contributing to observed-example curation and broader CWE AI efforts. </w:t>
      </w:r>
      <w:r>
        <w:t>Steve</w:t>
      </w:r>
      <w:r w:rsidRPr="00270049">
        <w:t xml:space="preserve"> will double-check and confirm any additional new subgroup members.</w:t>
      </w:r>
    </w:p>
    <w:p w14:paraId="44BB219B" w14:textId="77777777" w:rsidR="00CF7A75" w:rsidRPr="00270049" w:rsidRDefault="00CF7A75" w:rsidP="004F6A4A">
      <w:r w:rsidRPr="00270049">
        <w:rPr>
          <w:b/>
          <w:bCs/>
        </w:rPr>
        <w:t>Next CWE release:</w:t>
      </w:r>
      <w:r w:rsidRPr="00270049">
        <w:t xml:space="preserve"> </w:t>
      </w:r>
      <w:r>
        <w:t>Steve</w:t>
      </w:r>
      <w:r w:rsidRPr="00270049">
        <w:t xml:space="preserve"> noted the next CWE release is 4.19.</w:t>
      </w:r>
    </w:p>
    <w:p w14:paraId="7458A586" w14:textId="4FE17B50" w:rsidR="00CF7A75" w:rsidRPr="00CF7A75" w:rsidRDefault="00CF7A75" w:rsidP="004F6A4A">
      <w:r w:rsidRPr="00270049">
        <w:rPr>
          <w:b/>
          <w:bCs/>
        </w:rPr>
        <w:lastRenderedPageBreak/>
        <w:t>CDR note</w:t>
      </w:r>
      <w:r w:rsidRPr="00270049">
        <w:t xml:space="preserve">: </w:t>
      </w:r>
      <w:r>
        <w:t>Steve</w:t>
      </w:r>
      <w:r w:rsidRPr="00270049">
        <w:t xml:space="preserve"> created and shared a Content Development Repository (CDR) issue to coordinate nominations and discussion for CVE observed examples relevant to AI/ML. Members are encouraged to suggest candidates in the meeting chat and directly within the CDR issue for tracking and review.</w:t>
      </w:r>
    </w:p>
    <w:p w14:paraId="49B2957C" w14:textId="7BDED6EE" w:rsidR="002563D1" w:rsidRDefault="002563D1" w:rsidP="002563D1">
      <w:pPr>
        <w:rPr>
          <w:b/>
          <w:bCs/>
        </w:rPr>
      </w:pPr>
      <w:r w:rsidRPr="002563D1">
        <w:rPr>
          <w:b/>
          <w:bCs/>
        </w:rPr>
        <w:t>CWE Release Information</w:t>
      </w:r>
      <w:r w:rsidR="008D2DAC">
        <w:rPr>
          <w:b/>
          <w:bCs/>
        </w:rPr>
        <w:t xml:space="preserve"> (CWE 4.18)</w:t>
      </w:r>
    </w:p>
    <w:p w14:paraId="15132421" w14:textId="77777777" w:rsidR="005C1C7C" w:rsidRPr="00270049" w:rsidRDefault="005C1C7C" w:rsidP="004F6A4A">
      <w:r w:rsidRPr="00270049">
        <w:rPr>
          <w:b/>
          <w:bCs/>
        </w:rPr>
        <w:t>Observed-example alignment:</w:t>
      </w:r>
      <w:r w:rsidRPr="00270049">
        <w:t xml:space="preserve"> The working group will curate CVE observed examples that are well-explained, well-understood, and clearly mapped to the appropriate CWE entries to improve educational value for readers, with an emphasis on AI/ML-relevant contexts. Collections under a single CWE should show diversity across product types, variations in mistakes and attack surfaces, input sources, and technologies/languages.</w:t>
      </w:r>
    </w:p>
    <w:p w14:paraId="1A5DCF59" w14:textId="77777777" w:rsidR="005C1C7C" w:rsidRPr="00270049" w:rsidRDefault="005C1C7C" w:rsidP="004F6A4A">
      <w:r w:rsidRPr="00270049">
        <w:rPr>
          <w:b/>
          <w:bCs/>
        </w:rPr>
        <w:t>Example calibration:</w:t>
      </w:r>
      <w:r w:rsidRPr="00270049">
        <w:t xml:space="preserve"> A live assessment of a candidate mapped to command/OS command injection highlighted the importance of using references that directly describe the flaw; </w:t>
      </w:r>
      <w:proofErr w:type="gramStart"/>
      <w:r w:rsidRPr="00270049">
        <w:t>commits</w:t>
      </w:r>
      <w:proofErr w:type="gramEnd"/>
      <w:r w:rsidRPr="00270049">
        <w:t xml:space="preserve"> that remove functionality can complicate interpretation of the underlying weakness. The candidate remains under consideration pending documentation of clear rationale and references.</w:t>
      </w:r>
    </w:p>
    <w:p w14:paraId="1BE83624" w14:textId="77777777" w:rsidR="005C1C7C" w:rsidRPr="00270049" w:rsidRDefault="005C1C7C" w:rsidP="004F6A4A">
      <w:r w:rsidRPr="00270049">
        <w:rPr>
          <w:b/>
          <w:bCs/>
        </w:rPr>
        <w:t>Timeline context:</w:t>
      </w:r>
      <w:r w:rsidRPr="00270049">
        <w:t xml:space="preserve"> Preparatory work for release content will proceed asynchronously due to year-end attendance constraints. Meetings on December 19 and January 2 are canceled; the group will meet on December 5 and regroup on January 9 to confirm inclusions and finalize documentation supporting the 4.19 cycle. Alex Summers will update the calendar series and coordinate scheduling.</w:t>
      </w:r>
    </w:p>
    <w:p w14:paraId="79ADA155" w14:textId="77777777" w:rsidR="005C1C7C" w:rsidRDefault="005C1C7C" w:rsidP="002563D1">
      <w:pPr>
        <w:rPr>
          <w:b/>
          <w:bCs/>
        </w:rPr>
      </w:pPr>
    </w:p>
    <w:p w14:paraId="2704A4F4" w14:textId="2A4EA5B2" w:rsidR="004F6A4A" w:rsidRDefault="002563D1" w:rsidP="00583EB6">
      <w:pPr>
        <w:rPr>
          <w:b/>
          <w:bCs/>
        </w:rPr>
      </w:pPr>
      <w:r w:rsidRPr="002563D1">
        <w:rPr>
          <w:b/>
          <w:bCs/>
        </w:rPr>
        <w:t>Work Planning</w:t>
      </w:r>
    </w:p>
    <w:p w14:paraId="6EB980CE" w14:textId="77777777" w:rsidR="004F6A4A" w:rsidRDefault="004F6A4A" w:rsidP="004F6A4A">
      <w:r w:rsidRPr="00270049">
        <w:rPr>
          <w:b/>
          <w:bCs/>
        </w:rPr>
        <w:t>Workflow and tooling:</w:t>
      </w:r>
      <w:r w:rsidRPr="00270049">
        <w:t xml:space="preserve"> </w:t>
      </w:r>
      <w:r>
        <w:t>Steve</w:t>
      </w:r>
      <w:r w:rsidRPr="00270049">
        <w:t xml:space="preserve"> demonstrated a raw CVE report covering roughly the past year with CWE mappings and AI product indicators derived via keyword/regex searches. </w:t>
      </w:r>
    </w:p>
    <w:p w14:paraId="6070C0AF" w14:textId="4F93A8A4" w:rsidR="004F6A4A" w:rsidRPr="00270049" w:rsidRDefault="004F6A4A" w:rsidP="004F6A4A">
      <w:r w:rsidRPr="00270049">
        <w:t>Planned improvements include adding direct URLs to CVE records, expanding the timeframe to multiple years, and targeting 1–3 candidate observed examples per CWE for deeper analysis and group review. The CDR issue will serve as the focal point for nominations, references, and decision tracking.</w:t>
      </w:r>
    </w:p>
    <w:p w14:paraId="5CC59C6A" w14:textId="77777777" w:rsidR="004F6A4A" w:rsidRDefault="004F6A4A" w:rsidP="004F6A4A">
      <w:r w:rsidRPr="00270049">
        <w:rPr>
          <w:b/>
          <w:bCs/>
        </w:rPr>
        <w:t>Selection criteria:</w:t>
      </w:r>
      <w:r w:rsidRPr="00270049">
        <w:t xml:space="preserve"> The group emphasized accurate CWE mapping, strong sourcing, reproducibility where feasible, clear articulation of exploit/impact, and instructional value in AI/ML deployments. </w:t>
      </w:r>
    </w:p>
    <w:p w14:paraId="609CEF0F" w14:textId="5D8F47E2" w:rsidR="004F6A4A" w:rsidRPr="00270049" w:rsidRDefault="004F6A4A" w:rsidP="004F6A4A">
      <w:r w:rsidRPr="00270049">
        <w:lastRenderedPageBreak/>
        <w:t>Preference is given to examples where the AI/ML component is integral to the weakness rather than incidental to a generic bug, while recognizing that AI systems often surface standard software weaknesses worth documenting in AI contexts.</w:t>
      </w:r>
    </w:p>
    <w:p w14:paraId="7F8C0B74" w14:textId="77777777" w:rsidR="004F6A4A" w:rsidRPr="00270049" w:rsidRDefault="004F6A4A" w:rsidP="004F6A4A">
      <w:r w:rsidRPr="00270049">
        <w:rPr>
          <w:b/>
          <w:bCs/>
        </w:rPr>
        <w:t>Component perspective:</w:t>
      </w:r>
      <w:r w:rsidRPr="00270049">
        <w:t xml:space="preserve"> Members discussed describing vulnerabilities via AI system components (training, fine-tuning, inference, RAG, system prompts, interfaces) to improve clarity, noting that CWE coverage for architecture/design is less systematic, and that some weaknesses may reflect design decisions (e.g., trusting AI output without validation).</w:t>
      </w:r>
    </w:p>
    <w:p w14:paraId="3B0C42F0" w14:textId="77777777" w:rsidR="004F6A4A" w:rsidRDefault="004F6A4A" w:rsidP="00583EB6">
      <w:pPr>
        <w:rPr>
          <w:b/>
          <w:bCs/>
        </w:rPr>
      </w:pPr>
    </w:p>
    <w:p w14:paraId="43AD3299" w14:textId="2A71CA49" w:rsidR="001A5395" w:rsidRDefault="001A5395" w:rsidP="001A5395">
      <w:pPr>
        <w:pStyle w:val="Heading2"/>
      </w:pPr>
      <w:r>
        <w:t>Action Items:</w:t>
      </w:r>
    </w:p>
    <w:p w14:paraId="57EFEC9B" w14:textId="3EB3F2CD" w:rsidR="00AC090E" w:rsidRDefault="00AC090E" w:rsidP="00AC090E">
      <w:pPr>
        <w:pStyle w:val="ListParagraph"/>
        <w:numPr>
          <w:ilvl w:val="0"/>
          <w:numId w:val="33"/>
        </w:numPr>
      </w:pPr>
      <w:r w:rsidRPr="00AC090E">
        <w:rPr>
          <w:b/>
          <w:bCs/>
        </w:rPr>
        <w:t>CVE Observed Examples Report: </w:t>
      </w:r>
      <w:r w:rsidRPr="00AC090E">
        <w:t>Regenerate and upload the updated CVE observed examples report to the CDR issue for group review and discussion. (Steve</w:t>
      </w:r>
      <w:r>
        <w:t>)</w:t>
      </w:r>
    </w:p>
    <w:p w14:paraId="387A86D7" w14:textId="77777777" w:rsidR="004F6A4A" w:rsidRPr="00AC090E" w:rsidRDefault="004F6A4A" w:rsidP="004F6A4A">
      <w:pPr>
        <w:pStyle w:val="ListParagraph"/>
      </w:pPr>
    </w:p>
    <w:p w14:paraId="6383A2E5" w14:textId="646B22A9" w:rsidR="00BD715B" w:rsidRPr="003C2A25" w:rsidRDefault="00AC090E" w:rsidP="00AC090E">
      <w:pPr>
        <w:pStyle w:val="ListParagraph"/>
        <w:numPr>
          <w:ilvl w:val="0"/>
          <w:numId w:val="33"/>
        </w:numPr>
      </w:pPr>
      <w:r w:rsidRPr="00AC090E">
        <w:rPr>
          <w:b/>
          <w:bCs/>
        </w:rPr>
        <w:t>December Meeting Schedule: </w:t>
      </w:r>
      <w:r w:rsidRPr="00AC090E">
        <w:t>Cancel the December 19</w:t>
      </w:r>
      <w:r w:rsidRPr="00AC090E">
        <w:rPr>
          <w:vertAlign w:val="superscript"/>
        </w:rPr>
        <w:t>th</w:t>
      </w:r>
      <w:r w:rsidRPr="00AC090E">
        <w:t xml:space="preserve"> and January 2</w:t>
      </w:r>
      <w:r w:rsidRPr="00AC090E">
        <w:rPr>
          <w:vertAlign w:val="superscript"/>
        </w:rPr>
        <w:t>nd</w:t>
      </w:r>
      <w:r>
        <w:t xml:space="preserve"> </w:t>
      </w:r>
      <w:r w:rsidRPr="00AC090E">
        <w:t>modification group meetings and update the calendar series accordingly. (Steve</w:t>
      </w:r>
      <w:r>
        <w:t>)</w:t>
      </w:r>
    </w:p>
    <w:sectPr w:rsidR="00BD715B" w:rsidRPr="003C2A25"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EAAB" w14:textId="77777777" w:rsidR="00C97DB8" w:rsidRDefault="00C97DB8">
      <w:pPr>
        <w:spacing w:after="0" w:line="240" w:lineRule="auto"/>
      </w:pPr>
      <w:r>
        <w:separator/>
      </w:r>
    </w:p>
  </w:endnote>
  <w:endnote w:type="continuationSeparator" w:id="0">
    <w:p w14:paraId="0312FA7F" w14:textId="77777777" w:rsidR="00C97DB8" w:rsidRDefault="00C97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986B" w14:textId="77777777" w:rsidR="00C97DB8" w:rsidRDefault="00C97DB8">
      <w:pPr>
        <w:spacing w:after="0" w:line="240" w:lineRule="auto"/>
      </w:pPr>
      <w:r>
        <w:separator/>
      </w:r>
    </w:p>
  </w:footnote>
  <w:footnote w:type="continuationSeparator" w:id="0">
    <w:p w14:paraId="38B68DEE" w14:textId="77777777" w:rsidR="00C97DB8" w:rsidRDefault="00C97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3"/>
  </w:num>
  <w:num w:numId="3" w16cid:durableId="1582178666">
    <w:abstractNumId w:val="22"/>
  </w:num>
  <w:num w:numId="4" w16cid:durableId="93329585">
    <w:abstractNumId w:val="16"/>
  </w:num>
  <w:num w:numId="5" w16cid:durableId="2022732914">
    <w:abstractNumId w:val="29"/>
  </w:num>
  <w:num w:numId="6" w16cid:durableId="106000540">
    <w:abstractNumId w:val="11"/>
  </w:num>
  <w:num w:numId="7" w16cid:durableId="1847402706">
    <w:abstractNumId w:val="25"/>
  </w:num>
  <w:num w:numId="8" w16cid:durableId="1587181938">
    <w:abstractNumId w:val="33"/>
  </w:num>
  <w:num w:numId="9" w16cid:durableId="1511412914">
    <w:abstractNumId w:val="8"/>
  </w:num>
  <w:num w:numId="10" w16cid:durableId="351608910">
    <w:abstractNumId w:val="1"/>
  </w:num>
  <w:num w:numId="11" w16cid:durableId="43256191">
    <w:abstractNumId w:val="36"/>
  </w:num>
  <w:num w:numId="12" w16cid:durableId="855079077">
    <w:abstractNumId w:val="5"/>
  </w:num>
  <w:num w:numId="13" w16cid:durableId="10183471">
    <w:abstractNumId w:val="15"/>
  </w:num>
  <w:num w:numId="14" w16cid:durableId="194971720">
    <w:abstractNumId w:val="6"/>
  </w:num>
  <w:num w:numId="15" w16cid:durableId="80500730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0"/>
  </w:num>
  <w:num w:numId="17" w16cid:durableId="2145191496">
    <w:abstractNumId w:val="19"/>
  </w:num>
  <w:num w:numId="18" w16cid:durableId="502664311">
    <w:abstractNumId w:val="27"/>
  </w:num>
  <w:num w:numId="19" w16cid:durableId="575743314">
    <w:abstractNumId w:val="12"/>
  </w:num>
  <w:num w:numId="20" w16cid:durableId="145169710">
    <w:abstractNumId w:val="3"/>
  </w:num>
  <w:num w:numId="21" w16cid:durableId="1097486473">
    <w:abstractNumId w:val="10"/>
  </w:num>
  <w:num w:numId="22" w16cid:durableId="1724209854">
    <w:abstractNumId w:val="24"/>
  </w:num>
  <w:num w:numId="23" w16cid:durableId="307976741">
    <w:abstractNumId w:val="20"/>
  </w:num>
  <w:num w:numId="24" w16cid:durableId="1778599709">
    <w:abstractNumId w:val="4"/>
  </w:num>
  <w:num w:numId="25" w16cid:durableId="1323116433">
    <w:abstractNumId w:val="26"/>
  </w:num>
  <w:num w:numId="26" w16cid:durableId="1232542507">
    <w:abstractNumId w:val="35"/>
  </w:num>
  <w:num w:numId="27" w16cid:durableId="683627655">
    <w:abstractNumId w:val="18"/>
  </w:num>
  <w:num w:numId="28" w16cid:durableId="1838180777">
    <w:abstractNumId w:val="34"/>
  </w:num>
  <w:num w:numId="29" w16cid:durableId="480194697">
    <w:abstractNumId w:val="2"/>
  </w:num>
  <w:num w:numId="30" w16cid:durableId="295646691">
    <w:abstractNumId w:val="14"/>
  </w:num>
  <w:num w:numId="31" w16cid:durableId="981696062">
    <w:abstractNumId w:val="13"/>
  </w:num>
  <w:num w:numId="32" w16cid:durableId="95447236">
    <w:abstractNumId w:val="31"/>
  </w:num>
  <w:num w:numId="33" w16cid:durableId="778915438">
    <w:abstractNumId w:val="32"/>
  </w:num>
  <w:num w:numId="34" w16cid:durableId="1779718962">
    <w:abstractNumId w:val="7"/>
  </w:num>
  <w:num w:numId="35" w16cid:durableId="1294025384">
    <w:abstractNumId w:val="9"/>
  </w:num>
  <w:num w:numId="36" w16cid:durableId="915096139">
    <w:abstractNumId w:val="17"/>
  </w:num>
  <w:num w:numId="37" w16cid:durableId="14683510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327CE"/>
    <w:rsid w:val="00034DFF"/>
    <w:rsid w:val="00055A4B"/>
    <w:rsid w:val="0006788D"/>
    <w:rsid w:val="000741AD"/>
    <w:rsid w:val="0007452C"/>
    <w:rsid w:val="00080BAE"/>
    <w:rsid w:val="00091172"/>
    <w:rsid w:val="000A2A48"/>
    <w:rsid w:val="000A340E"/>
    <w:rsid w:val="000B12D5"/>
    <w:rsid w:val="000C34B7"/>
    <w:rsid w:val="000D06F4"/>
    <w:rsid w:val="000D1086"/>
    <w:rsid w:val="000D17C1"/>
    <w:rsid w:val="000D36E3"/>
    <w:rsid w:val="000D7FDC"/>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90822"/>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6EC6"/>
    <w:rsid w:val="002275BE"/>
    <w:rsid w:val="002309EA"/>
    <w:rsid w:val="002402F2"/>
    <w:rsid w:val="00254AE5"/>
    <w:rsid w:val="002563D1"/>
    <w:rsid w:val="00262142"/>
    <w:rsid w:val="00262625"/>
    <w:rsid w:val="00275CA1"/>
    <w:rsid w:val="002910C8"/>
    <w:rsid w:val="002A2BFF"/>
    <w:rsid w:val="002A33C3"/>
    <w:rsid w:val="002A4373"/>
    <w:rsid w:val="002A4FF7"/>
    <w:rsid w:val="002A573B"/>
    <w:rsid w:val="002B1570"/>
    <w:rsid w:val="002B237A"/>
    <w:rsid w:val="002B4356"/>
    <w:rsid w:val="002C0B0D"/>
    <w:rsid w:val="002D31EA"/>
    <w:rsid w:val="002D3B59"/>
    <w:rsid w:val="002D3BD7"/>
    <w:rsid w:val="002F306D"/>
    <w:rsid w:val="002F6F8E"/>
    <w:rsid w:val="00301EC3"/>
    <w:rsid w:val="003073FE"/>
    <w:rsid w:val="00314D3A"/>
    <w:rsid w:val="003236D9"/>
    <w:rsid w:val="0032495F"/>
    <w:rsid w:val="00330790"/>
    <w:rsid w:val="0033087E"/>
    <w:rsid w:val="00331CD4"/>
    <w:rsid w:val="003350B8"/>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40161E"/>
    <w:rsid w:val="0042769C"/>
    <w:rsid w:val="0043774D"/>
    <w:rsid w:val="00437C55"/>
    <w:rsid w:val="00442FEA"/>
    <w:rsid w:val="00447D8B"/>
    <w:rsid w:val="00455A8B"/>
    <w:rsid w:val="00465968"/>
    <w:rsid w:val="004744D6"/>
    <w:rsid w:val="004764B5"/>
    <w:rsid w:val="00476970"/>
    <w:rsid w:val="004831C5"/>
    <w:rsid w:val="00491BFB"/>
    <w:rsid w:val="00495752"/>
    <w:rsid w:val="004C0071"/>
    <w:rsid w:val="004C4075"/>
    <w:rsid w:val="004D2716"/>
    <w:rsid w:val="004F152B"/>
    <w:rsid w:val="004F2A69"/>
    <w:rsid w:val="004F6A4A"/>
    <w:rsid w:val="005054C4"/>
    <w:rsid w:val="00506A83"/>
    <w:rsid w:val="00507A46"/>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21A4"/>
    <w:rsid w:val="00594222"/>
    <w:rsid w:val="0059680D"/>
    <w:rsid w:val="005A44AF"/>
    <w:rsid w:val="005A4569"/>
    <w:rsid w:val="005A700F"/>
    <w:rsid w:val="005C1C7C"/>
    <w:rsid w:val="005C6303"/>
    <w:rsid w:val="005C6A23"/>
    <w:rsid w:val="005C6F21"/>
    <w:rsid w:val="005D0BEF"/>
    <w:rsid w:val="005D0FCD"/>
    <w:rsid w:val="005D4085"/>
    <w:rsid w:val="005E63FF"/>
    <w:rsid w:val="005F2DE0"/>
    <w:rsid w:val="005F375E"/>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5A4C"/>
    <w:rsid w:val="006A5DD9"/>
    <w:rsid w:val="006A6C16"/>
    <w:rsid w:val="006B424C"/>
    <w:rsid w:val="006B74AF"/>
    <w:rsid w:val="006C3051"/>
    <w:rsid w:val="006C5ED9"/>
    <w:rsid w:val="006D1C11"/>
    <w:rsid w:val="00710D7F"/>
    <w:rsid w:val="00720CC6"/>
    <w:rsid w:val="00725501"/>
    <w:rsid w:val="00733B16"/>
    <w:rsid w:val="007415B8"/>
    <w:rsid w:val="007617C5"/>
    <w:rsid w:val="007631C4"/>
    <w:rsid w:val="007861AC"/>
    <w:rsid w:val="00797DFF"/>
    <w:rsid w:val="007B5134"/>
    <w:rsid w:val="007B7686"/>
    <w:rsid w:val="007C18DB"/>
    <w:rsid w:val="007C2C23"/>
    <w:rsid w:val="007D13B3"/>
    <w:rsid w:val="007D4079"/>
    <w:rsid w:val="007D57AB"/>
    <w:rsid w:val="007D6023"/>
    <w:rsid w:val="007D7F71"/>
    <w:rsid w:val="007E73CB"/>
    <w:rsid w:val="007F307F"/>
    <w:rsid w:val="008023C9"/>
    <w:rsid w:val="00805C89"/>
    <w:rsid w:val="00806FF2"/>
    <w:rsid w:val="00814585"/>
    <w:rsid w:val="00814BC8"/>
    <w:rsid w:val="00822B03"/>
    <w:rsid w:val="00834676"/>
    <w:rsid w:val="00842D19"/>
    <w:rsid w:val="008457E9"/>
    <w:rsid w:val="00845F52"/>
    <w:rsid w:val="00846849"/>
    <w:rsid w:val="00847DD0"/>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14810"/>
    <w:rsid w:val="00915149"/>
    <w:rsid w:val="00916BE3"/>
    <w:rsid w:val="009202AF"/>
    <w:rsid w:val="00923669"/>
    <w:rsid w:val="00927AA7"/>
    <w:rsid w:val="009313C4"/>
    <w:rsid w:val="00931C0B"/>
    <w:rsid w:val="0094379A"/>
    <w:rsid w:val="00950092"/>
    <w:rsid w:val="00950C22"/>
    <w:rsid w:val="00954245"/>
    <w:rsid w:val="009603FA"/>
    <w:rsid w:val="009647FA"/>
    <w:rsid w:val="0096538A"/>
    <w:rsid w:val="0096661D"/>
    <w:rsid w:val="00975155"/>
    <w:rsid w:val="00987A4A"/>
    <w:rsid w:val="00987E99"/>
    <w:rsid w:val="0099113A"/>
    <w:rsid w:val="00992DF1"/>
    <w:rsid w:val="009971A1"/>
    <w:rsid w:val="009A2943"/>
    <w:rsid w:val="009A49DD"/>
    <w:rsid w:val="009A6319"/>
    <w:rsid w:val="009A7B4D"/>
    <w:rsid w:val="009C211A"/>
    <w:rsid w:val="009C2910"/>
    <w:rsid w:val="009C4D72"/>
    <w:rsid w:val="009D01F4"/>
    <w:rsid w:val="009E2E8B"/>
    <w:rsid w:val="009E4C10"/>
    <w:rsid w:val="009F2876"/>
    <w:rsid w:val="00A02613"/>
    <w:rsid w:val="00A07C43"/>
    <w:rsid w:val="00A13372"/>
    <w:rsid w:val="00A15E79"/>
    <w:rsid w:val="00A170F5"/>
    <w:rsid w:val="00A17F7C"/>
    <w:rsid w:val="00A4064C"/>
    <w:rsid w:val="00A45D18"/>
    <w:rsid w:val="00A501AB"/>
    <w:rsid w:val="00A557C7"/>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D5BA2"/>
    <w:rsid w:val="00AD7352"/>
    <w:rsid w:val="00AE23AF"/>
    <w:rsid w:val="00AE649F"/>
    <w:rsid w:val="00AF2128"/>
    <w:rsid w:val="00AF60B1"/>
    <w:rsid w:val="00AF697C"/>
    <w:rsid w:val="00B01020"/>
    <w:rsid w:val="00B057C6"/>
    <w:rsid w:val="00B062BB"/>
    <w:rsid w:val="00B20FD2"/>
    <w:rsid w:val="00B214D1"/>
    <w:rsid w:val="00B25AFD"/>
    <w:rsid w:val="00B27C8D"/>
    <w:rsid w:val="00B30D35"/>
    <w:rsid w:val="00B43BCB"/>
    <w:rsid w:val="00B50C7F"/>
    <w:rsid w:val="00B56CBC"/>
    <w:rsid w:val="00B613C6"/>
    <w:rsid w:val="00B62C78"/>
    <w:rsid w:val="00B6793C"/>
    <w:rsid w:val="00B71D35"/>
    <w:rsid w:val="00B8460C"/>
    <w:rsid w:val="00B92CB9"/>
    <w:rsid w:val="00B94A67"/>
    <w:rsid w:val="00BA2FF0"/>
    <w:rsid w:val="00BA4CF4"/>
    <w:rsid w:val="00BB45BD"/>
    <w:rsid w:val="00BC09FD"/>
    <w:rsid w:val="00BD2613"/>
    <w:rsid w:val="00BD715B"/>
    <w:rsid w:val="00BE1BCD"/>
    <w:rsid w:val="00BE328F"/>
    <w:rsid w:val="00BE3F7A"/>
    <w:rsid w:val="00BE6C70"/>
    <w:rsid w:val="00BF3CDF"/>
    <w:rsid w:val="00BF6517"/>
    <w:rsid w:val="00BF72AD"/>
    <w:rsid w:val="00C00EC1"/>
    <w:rsid w:val="00C373A3"/>
    <w:rsid w:val="00C51EB6"/>
    <w:rsid w:val="00C54750"/>
    <w:rsid w:val="00C572FF"/>
    <w:rsid w:val="00C65CEE"/>
    <w:rsid w:val="00C772F3"/>
    <w:rsid w:val="00C834C1"/>
    <w:rsid w:val="00C85040"/>
    <w:rsid w:val="00C86A83"/>
    <w:rsid w:val="00C91024"/>
    <w:rsid w:val="00C91C0E"/>
    <w:rsid w:val="00C9529E"/>
    <w:rsid w:val="00C97DB8"/>
    <w:rsid w:val="00CB5270"/>
    <w:rsid w:val="00CB5CDF"/>
    <w:rsid w:val="00CC0B10"/>
    <w:rsid w:val="00CC35D4"/>
    <w:rsid w:val="00CC6C17"/>
    <w:rsid w:val="00CD24DA"/>
    <w:rsid w:val="00CD2587"/>
    <w:rsid w:val="00CE0123"/>
    <w:rsid w:val="00CF790B"/>
    <w:rsid w:val="00CF7A75"/>
    <w:rsid w:val="00D01006"/>
    <w:rsid w:val="00D02A0B"/>
    <w:rsid w:val="00D03795"/>
    <w:rsid w:val="00D04037"/>
    <w:rsid w:val="00D04F8F"/>
    <w:rsid w:val="00D0785E"/>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6A3E"/>
    <w:rsid w:val="00E122C1"/>
    <w:rsid w:val="00E17C86"/>
    <w:rsid w:val="00E23A9F"/>
    <w:rsid w:val="00E23AAB"/>
    <w:rsid w:val="00E3178A"/>
    <w:rsid w:val="00E47B65"/>
    <w:rsid w:val="00E50B08"/>
    <w:rsid w:val="00E61E2D"/>
    <w:rsid w:val="00E620FB"/>
    <w:rsid w:val="00E95B3E"/>
    <w:rsid w:val="00EA1103"/>
    <w:rsid w:val="00EB2B7A"/>
    <w:rsid w:val="00EB60AC"/>
    <w:rsid w:val="00EC0865"/>
    <w:rsid w:val="00EC32FC"/>
    <w:rsid w:val="00F01212"/>
    <w:rsid w:val="00F02460"/>
    <w:rsid w:val="00F15A38"/>
    <w:rsid w:val="00F25E7E"/>
    <w:rsid w:val="00F35939"/>
    <w:rsid w:val="00F433E1"/>
    <w:rsid w:val="00F6335D"/>
    <w:rsid w:val="00F64014"/>
    <w:rsid w:val="00F661AE"/>
    <w:rsid w:val="00F74180"/>
    <w:rsid w:val="00F773E5"/>
    <w:rsid w:val="00F813EF"/>
    <w:rsid w:val="00F90007"/>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1af1ea60f52ce4c3c65a568688c9e5b5">
  <xsd:schema xmlns:xsd="http://www.w3.org/2001/XMLSchema" xmlns:xs="http://www.w3.org/2001/XMLSchema" xmlns:p="http://schemas.microsoft.com/office/2006/metadata/properties" xmlns:ns2="f1023262-ce64-49cb-bfe1-f157c753ffc0" targetNamespace="http://schemas.microsoft.com/office/2006/metadata/properties" ma:root="true" ma:fieldsID="d544d9011e09970252aace9957d10317"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D35D1807-75A7-4A04-801C-6538861AD944}"/>
</file>

<file path=customXml/itemProps3.xml><?xml version="1.0" encoding="utf-8"?>
<ds:datastoreItem xmlns:ds="http://schemas.openxmlformats.org/officeDocument/2006/customXml" ds:itemID="{46CE7FC5-1DA0-41F5-942B-E2B760AC01AC}"/>
</file>

<file path=customXml/itemProps4.xml><?xml version="1.0" encoding="utf-8"?>
<ds:datastoreItem xmlns:ds="http://schemas.openxmlformats.org/officeDocument/2006/customXml" ds:itemID="{64BC24D0-0A1A-478A-8B25-2D2B354F8477}"/>
</file>

<file path=docProps/app.xml><?xml version="1.0" encoding="utf-8"?>
<Properties xmlns="http://schemas.openxmlformats.org/officeDocument/2006/extended-properties" xmlns:vt="http://schemas.openxmlformats.org/officeDocument/2006/docPropsVTypes">
  <Template>Normal.dotm</Template>
  <TotalTime>24</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14</cp:revision>
  <dcterms:created xsi:type="dcterms:W3CDTF">2025-11-21T16:08:00Z</dcterms:created>
  <dcterms:modified xsi:type="dcterms:W3CDTF">2025-11-28T21:25:00Z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