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D2CB3" w14:textId="50D3E4AA" w:rsidR="00BC73FE" w:rsidRDefault="006431AA">
      <w:r>
        <w:t>Education Materials</w:t>
      </w:r>
    </w:p>
    <w:p w14:paraId="6BF824E6" w14:textId="29AC6EE9" w:rsidR="006431AA" w:rsidRDefault="006431AA"/>
    <w:p w14:paraId="5727B516" w14:textId="1E0FED0B" w:rsidR="006431AA" w:rsidRDefault="006431AA">
      <w:proofErr w:type="spellStart"/>
      <w:r>
        <w:t>Akond</w:t>
      </w:r>
      <w:proofErr w:type="spellEnd"/>
      <w:r>
        <w:t xml:space="preserve"> Rahman – Tennessee Tech</w:t>
      </w:r>
    </w:p>
    <w:p w14:paraId="64057491" w14:textId="4055DA02" w:rsidR="006431AA" w:rsidRDefault="006431AA"/>
    <w:p w14:paraId="42B15F71" w14:textId="77777777" w:rsidR="006431AA" w:rsidRPr="006431AA" w:rsidRDefault="006431AA" w:rsidP="006431AA">
      <w:pPr>
        <w:pStyle w:val="ListParagraph"/>
        <w:numPr>
          <w:ilvl w:val="0"/>
          <w:numId w:val="3"/>
        </w:numPr>
        <w:rPr>
          <w:rFonts w:ascii="Times New Roman" w:eastAsia="Times New Roman" w:hAnsi="Times New Roman" w:cs="Times New Roman"/>
        </w:rPr>
      </w:pPr>
      <w:r w:rsidRPr="006431AA">
        <w:rPr>
          <w:rFonts w:ascii="Calibri" w:eastAsia="Times New Roman" w:hAnsi="Calibri" w:cs="Calibri"/>
          <w:color w:val="000000"/>
          <w:sz w:val="27"/>
          <w:szCs w:val="27"/>
        </w:rPr>
        <w:t>How students perceive about exercises on secure software development: </w:t>
      </w:r>
    </w:p>
    <w:p w14:paraId="1E832E77" w14:textId="77777777" w:rsidR="006431AA" w:rsidRDefault="006431AA" w:rsidP="006431AA">
      <w:pPr>
        <w:pStyle w:val="ListParagraph"/>
        <w:rPr>
          <w:rFonts w:ascii="Calibri" w:eastAsia="Times New Roman" w:hAnsi="Calibri" w:cs="Calibri"/>
          <w:color w:val="000000"/>
          <w:sz w:val="27"/>
          <w:szCs w:val="27"/>
        </w:rPr>
      </w:pPr>
      <w:hyperlink r:id="rId5" w:history="1">
        <w:r w:rsidRPr="00891BEA">
          <w:rPr>
            <w:rStyle w:val="Hyperlink"/>
            <w:rFonts w:ascii="Calibri" w:eastAsia="Times New Roman" w:hAnsi="Calibri" w:cs="Calibri"/>
          </w:rPr>
          <w:t>https://akondrahman.github.io/files/papers/fie2021.pdf</w:t>
        </w:r>
      </w:hyperlink>
    </w:p>
    <w:p w14:paraId="00032C53" w14:textId="38C8BDF8" w:rsidR="006431AA" w:rsidRPr="006431AA" w:rsidRDefault="006431AA" w:rsidP="006431AA">
      <w:pPr>
        <w:pStyle w:val="ListParagraph"/>
        <w:rPr>
          <w:rFonts w:ascii="Times New Roman" w:eastAsia="Times New Roman" w:hAnsi="Times New Roman" w:cs="Times New Roman"/>
        </w:rPr>
      </w:pPr>
      <w:hyperlink r:id="rId6" w:history="1">
        <w:r w:rsidRPr="00891BEA">
          <w:rPr>
            <w:rStyle w:val="Hyperlink"/>
            <w:rFonts w:ascii="Calibri" w:eastAsia="Times New Roman" w:hAnsi="Calibri" w:cs="Calibri"/>
          </w:rPr>
          <w:t>https://akondrahman.github.io/files/papers/quatic2021.pdf</w:t>
        </w:r>
      </w:hyperlink>
      <w:r w:rsidRPr="006431AA">
        <w:rPr>
          <w:rFonts w:ascii="Calibri" w:eastAsia="Times New Roman" w:hAnsi="Calibri" w:cs="Calibri"/>
          <w:color w:val="000000"/>
          <w:sz w:val="27"/>
          <w:szCs w:val="27"/>
        </w:rPr>
        <w:t> </w:t>
      </w:r>
    </w:p>
    <w:p w14:paraId="2A337120" w14:textId="77777777" w:rsidR="006431AA" w:rsidRPr="006431AA" w:rsidRDefault="006431AA" w:rsidP="006431AA">
      <w:pPr>
        <w:pStyle w:val="ListParagraph"/>
        <w:rPr>
          <w:rFonts w:ascii="Times New Roman" w:eastAsia="Times New Roman" w:hAnsi="Times New Roman" w:cs="Times New Roman"/>
        </w:rPr>
      </w:pPr>
    </w:p>
    <w:p w14:paraId="3304B4BE" w14:textId="77777777" w:rsidR="006431AA" w:rsidRPr="006431AA" w:rsidRDefault="006431AA" w:rsidP="006431AA">
      <w:pPr>
        <w:pStyle w:val="ListParagraph"/>
        <w:numPr>
          <w:ilvl w:val="0"/>
          <w:numId w:val="3"/>
        </w:numPr>
        <w:rPr>
          <w:rFonts w:ascii="Times New Roman" w:eastAsia="Times New Roman" w:hAnsi="Times New Roman" w:cs="Times New Roman"/>
        </w:rPr>
      </w:pPr>
      <w:r w:rsidRPr="006431AA">
        <w:rPr>
          <w:rFonts w:ascii="Calibri" w:eastAsia="Times New Roman" w:hAnsi="Calibri" w:cs="Calibri"/>
          <w:color w:val="000000"/>
          <w:sz w:val="27"/>
          <w:szCs w:val="27"/>
        </w:rPr>
        <w:t>Use of authentic learning to teach secure development of Ansible scripts: </w:t>
      </w:r>
    </w:p>
    <w:p w14:paraId="48700CA8" w14:textId="054E0606" w:rsidR="006431AA" w:rsidRPr="006431AA" w:rsidRDefault="006431AA" w:rsidP="006431AA">
      <w:pPr>
        <w:pStyle w:val="ListParagraph"/>
        <w:rPr>
          <w:rFonts w:ascii="Times New Roman" w:eastAsia="Times New Roman" w:hAnsi="Times New Roman" w:cs="Times New Roman"/>
        </w:rPr>
      </w:pPr>
      <w:hyperlink r:id="rId7" w:history="1">
        <w:r w:rsidRPr="00891BEA">
          <w:rPr>
            <w:rStyle w:val="Hyperlink"/>
            <w:rFonts w:ascii="Calibri" w:eastAsia="Times New Roman" w:hAnsi="Calibri" w:cs="Calibri"/>
          </w:rPr>
          <w:t>https://akondrahman.github.io/files/papers/iticse2022.pdf</w:t>
        </w:r>
      </w:hyperlink>
      <w:r w:rsidRPr="006431AA">
        <w:rPr>
          <w:rFonts w:ascii="Calibri" w:eastAsia="Times New Roman" w:hAnsi="Calibri" w:cs="Calibri"/>
          <w:color w:val="000000"/>
          <w:sz w:val="27"/>
          <w:szCs w:val="27"/>
        </w:rPr>
        <w:t> </w:t>
      </w:r>
      <w:r w:rsidRPr="006431AA">
        <w:rPr>
          <w:rFonts w:ascii="Calibri" w:eastAsia="Times New Roman" w:hAnsi="Calibri" w:cs="Calibri"/>
          <w:color w:val="000000"/>
        </w:rPr>
        <w:br/>
      </w:r>
    </w:p>
    <w:p w14:paraId="6C77792E" w14:textId="77777777" w:rsidR="006431AA" w:rsidRPr="006431AA" w:rsidRDefault="006431AA" w:rsidP="006431AA">
      <w:pPr>
        <w:pStyle w:val="ListParagraph"/>
        <w:numPr>
          <w:ilvl w:val="0"/>
          <w:numId w:val="3"/>
        </w:numPr>
        <w:rPr>
          <w:rFonts w:ascii="Times New Roman" w:eastAsia="Times New Roman" w:hAnsi="Times New Roman" w:cs="Times New Roman"/>
        </w:rPr>
      </w:pPr>
      <w:r w:rsidRPr="006431AA">
        <w:rPr>
          <w:rFonts w:ascii="Calibri" w:eastAsia="Times New Roman" w:hAnsi="Calibri" w:cs="Calibri"/>
          <w:color w:val="000000"/>
          <w:sz w:val="27"/>
          <w:szCs w:val="27"/>
        </w:rPr>
        <w:t>My course website on secure software development: </w:t>
      </w:r>
    </w:p>
    <w:p w14:paraId="390C7E95" w14:textId="03D66E6C" w:rsidR="006431AA" w:rsidRPr="006431AA" w:rsidRDefault="006431AA" w:rsidP="006431AA">
      <w:pPr>
        <w:pStyle w:val="ListParagraph"/>
        <w:rPr>
          <w:rFonts w:ascii="Times New Roman" w:eastAsia="Times New Roman" w:hAnsi="Times New Roman" w:cs="Times New Roman"/>
        </w:rPr>
      </w:pPr>
      <w:hyperlink r:id="rId8" w:history="1">
        <w:r w:rsidRPr="00891BEA">
          <w:rPr>
            <w:rStyle w:val="Hyperlink"/>
            <w:rFonts w:ascii="Calibri" w:eastAsia="Times New Roman" w:hAnsi="Calibri" w:cs="Calibri"/>
          </w:rPr>
          <w:t>https://github.com/paser-group/continuous-secsoft</w:t>
        </w:r>
      </w:hyperlink>
      <w:r w:rsidRPr="006431AA">
        <w:rPr>
          <w:rFonts w:ascii="Calibri" w:eastAsia="Times New Roman" w:hAnsi="Calibri" w:cs="Calibri"/>
          <w:color w:val="000000"/>
          <w:sz w:val="27"/>
          <w:szCs w:val="27"/>
        </w:rPr>
        <w:t> </w:t>
      </w:r>
      <w:r w:rsidRPr="006431AA">
        <w:rPr>
          <w:rFonts w:ascii="Calibri" w:eastAsia="Times New Roman" w:hAnsi="Calibri" w:cs="Calibri"/>
          <w:color w:val="000000"/>
        </w:rPr>
        <w:br/>
      </w:r>
    </w:p>
    <w:p w14:paraId="5BEBFE61" w14:textId="5456E5AC" w:rsidR="006431AA" w:rsidRPr="006431AA" w:rsidRDefault="006431AA" w:rsidP="006431AA">
      <w:pPr>
        <w:pStyle w:val="ListParagraph"/>
        <w:numPr>
          <w:ilvl w:val="0"/>
          <w:numId w:val="3"/>
        </w:numPr>
        <w:rPr>
          <w:rFonts w:ascii="Times New Roman" w:eastAsia="Times New Roman" w:hAnsi="Times New Roman" w:cs="Times New Roman"/>
        </w:rPr>
      </w:pPr>
      <w:r w:rsidRPr="006431AA">
        <w:rPr>
          <w:rFonts w:ascii="Calibri" w:eastAsia="Times New Roman" w:hAnsi="Calibri" w:cs="Calibri"/>
          <w:color w:val="000000"/>
          <w:sz w:val="27"/>
          <w:szCs w:val="27"/>
        </w:rPr>
        <w:t xml:space="preserve">Docker image that contains all </w:t>
      </w:r>
      <w:r>
        <w:rPr>
          <w:rFonts w:ascii="Calibri" w:eastAsia="Times New Roman" w:hAnsi="Calibri" w:cs="Calibri"/>
          <w:color w:val="000000"/>
          <w:sz w:val="27"/>
          <w:szCs w:val="27"/>
        </w:rPr>
        <w:t>e</w:t>
      </w:r>
      <w:r w:rsidRPr="006431AA">
        <w:rPr>
          <w:rFonts w:ascii="Calibri" w:eastAsia="Times New Roman" w:hAnsi="Calibri" w:cs="Calibri"/>
          <w:color w:val="000000"/>
          <w:sz w:val="27"/>
          <w:szCs w:val="27"/>
        </w:rPr>
        <w:t>xercises: </w:t>
      </w:r>
    </w:p>
    <w:p w14:paraId="1764188C" w14:textId="064BF706" w:rsidR="006431AA" w:rsidRPr="006431AA" w:rsidRDefault="006431AA" w:rsidP="006431AA">
      <w:pPr>
        <w:pStyle w:val="ListParagraph"/>
        <w:rPr>
          <w:rFonts w:ascii="Times New Roman" w:eastAsia="Times New Roman" w:hAnsi="Times New Roman" w:cs="Times New Roman"/>
        </w:rPr>
      </w:pPr>
      <w:r>
        <w:rPr>
          <w:rFonts w:ascii="Calibri" w:eastAsia="Times New Roman" w:hAnsi="Calibri" w:cs="Calibri"/>
          <w:color w:val="0000FF"/>
          <w:u w:val="single"/>
        </w:rPr>
        <w:fldChar w:fldCharType="begin"/>
      </w:r>
      <w:r>
        <w:rPr>
          <w:rFonts w:ascii="Calibri" w:eastAsia="Times New Roman" w:hAnsi="Calibri" w:cs="Calibri"/>
          <w:color w:val="0000FF"/>
          <w:u w:val="single"/>
        </w:rPr>
        <w:instrText xml:space="preserve"> HYPERLINK "</w:instrText>
      </w:r>
      <w:r w:rsidRPr="006431AA">
        <w:rPr>
          <w:rFonts w:ascii="Calibri" w:eastAsia="Times New Roman" w:hAnsi="Calibri" w:cs="Calibri"/>
          <w:color w:val="0000FF"/>
          <w:u w:val="single"/>
        </w:rPr>
        <w:instrText>https://hub.docker.com/repository/docker/akondrahman/sec-soft-edu-materials</w:instrText>
      </w:r>
      <w:r>
        <w:rPr>
          <w:rFonts w:ascii="Calibri" w:eastAsia="Times New Roman" w:hAnsi="Calibri" w:cs="Calibri"/>
          <w:color w:val="0000FF"/>
          <w:u w:val="single"/>
        </w:rPr>
        <w:instrText xml:space="preserve">" </w:instrText>
      </w:r>
      <w:r>
        <w:rPr>
          <w:rFonts w:ascii="Calibri" w:eastAsia="Times New Roman" w:hAnsi="Calibri" w:cs="Calibri"/>
          <w:color w:val="0000FF"/>
          <w:u w:val="single"/>
        </w:rPr>
        <w:fldChar w:fldCharType="separate"/>
      </w:r>
      <w:r w:rsidRPr="00891BEA">
        <w:rPr>
          <w:rStyle w:val="Hyperlink"/>
          <w:rFonts w:ascii="Calibri" w:eastAsia="Times New Roman" w:hAnsi="Calibri" w:cs="Calibri"/>
        </w:rPr>
        <w:t>https://hub.docker.com/repository/docker/akondrahman/sec-soft-edu-materials</w:t>
      </w:r>
      <w:r>
        <w:rPr>
          <w:rFonts w:ascii="Calibri" w:eastAsia="Times New Roman" w:hAnsi="Calibri" w:cs="Calibri"/>
          <w:color w:val="0000FF"/>
          <w:u w:val="single"/>
        </w:rPr>
        <w:fldChar w:fldCharType="end"/>
      </w:r>
      <w:r w:rsidRPr="006431AA">
        <w:rPr>
          <w:rFonts w:ascii="Calibri" w:eastAsia="Times New Roman" w:hAnsi="Calibri" w:cs="Calibri"/>
          <w:color w:val="000000"/>
          <w:sz w:val="27"/>
          <w:szCs w:val="27"/>
        </w:rPr>
        <w:t> </w:t>
      </w:r>
    </w:p>
    <w:p w14:paraId="389957D1" w14:textId="1D49C842" w:rsidR="006431AA" w:rsidRDefault="006431AA"/>
    <w:p w14:paraId="329448AB" w14:textId="2F40EDA7" w:rsidR="006431AA" w:rsidRDefault="006431AA">
      <w:r>
        <w:t>Jim Whitmore – Dickinson College</w:t>
      </w:r>
    </w:p>
    <w:p w14:paraId="68E9F828" w14:textId="72E20439" w:rsidR="006431AA" w:rsidRDefault="006431AA"/>
    <w:p w14:paraId="781CBA8F" w14:textId="77777777" w:rsidR="006431AA" w:rsidRDefault="006431AA" w:rsidP="006431AA">
      <w:pPr>
        <w:pStyle w:val="ListParagraph"/>
        <w:numPr>
          <w:ilvl w:val="0"/>
          <w:numId w:val="3"/>
        </w:numPr>
        <w:rPr>
          <w:rFonts w:ascii="Helvetica" w:eastAsia="Times New Roman" w:hAnsi="Helvetica" w:cs="Times New Roman"/>
          <w:color w:val="333333"/>
        </w:rPr>
      </w:pPr>
      <w:r w:rsidRPr="006431AA">
        <w:rPr>
          <w:rFonts w:ascii="Helvetica" w:eastAsia="Times New Roman" w:hAnsi="Helvetica" w:cs="Times New Roman"/>
          <w:color w:val="333333"/>
        </w:rPr>
        <w:t>Concepts and Tools for Security Analysis: </w:t>
      </w:r>
    </w:p>
    <w:p w14:paraId="64589967" w14:textId="7D4CB726" w:rsidR="006431AA" w:rsidRPr="006431AA" w:rsidRDefault="007F37CE" w:rsidP="007F37CE">
      <w:pPr>
        <w:pStyle w:val="ListParagraph"/>
        <w:rPr>
          <w:rFonts w:ascii="Helvetica" w:eastAsia="Times New Roman" w:hAnsi="Helvetica" w:cs="Times New Roman"/>
          <w:color w:val="333333"/>
        </w:rPr>
      </w:pPr>
      <w:hyperlink r:id="rId9" w:history="1">
        <w:r w:rsidRPr="00891BEA">
          <w:rPr>
            <w:rStyle w:val="Hyperlink"/>
            <w:rFonts w:ascii="Helvetica" w:eastAsia="Times New Roman" w:hAnsi="Helvetica" w:cs="Times New Roman"/>
          </w:rPr>
          <w:t>https://jjwhitmore.github.io/SE-workbench/</w:t>
        </w:r>
      </w:hyperlink>
      <w:r w:rsidR="006431AA" w:rsidRPr="006431AA">
        <w:rPr>
          <w:rFonts w:ascii="Helvetica" w:eastAsia="Times New Roman" w:hAnsi="Helvetica" w:cs="Times New Roman"/>
          <w:color w:val="333333"/>
        </w:rPr>
        <w:t> </w:t>
      </w:r>
    </w:p>
    <w:p w14:paraId="3601DFFB" w14:textId="77777777" w:rsidR="006431AA" w:rsidRPr="006431AA" w:rsidRDefault="006431AA" w:rsidP="006431AA">
      <w:pPr>
        <w:rPr>
          <w:rFonts w:ascii="Helvetica" w:eastAsia="Times New Roman" w:hAnsi="Helvetica" w:cs="Times New Roman"/>
          <w:color w:val="333333"/>
        </w:rPr>
      </w:pPr>
    </w:p>
    <w:p w14:paraId="3F13A032" w14:textId="77777777" w:rsidR="006431AA" w:rsidRDefault="006431AA" w:rsidP="006431AA">
      <w:pPr>
        <w:pStyle w:val="ListParagraph"/>
        <w:numPr>
          <w:ilvl w:val="0"/>
          <w:numId w:val="3"/>
        </w:numPr>
        <w:rPr>
          <w:rFonts w:ascii="Helvetica" w:eastAsia="Times New Roman" w:hAnsi="Helvetica" w:cs="Times New Roman"/>
          <w:color w:val="333333"/>
        </w:rPr>
      </w:pPr>
      <w:r w:rsidRPr="006431AA">
        <w:rPr>
          <w:rFonts w:ascii="Helvetica" w:eastAsia="Times New Roman" w:hAnsi="Helvetica" w:cs="Times New Roman"/>
          <w:color w:val="333333"/>
        </w:rPr>
        <w:t>Curriculum outline: </w:t>
      </w:r>
    </w:p>
    <w:p w14:paraId="00FA78AE" w14:textId="437BDA2F" w:rsidR="006431AA" w:rsidRPr="006431AA" w:rsidRDefault="007F37CE" w:rsidP="007F37CE">
      <w:pPr>
        <w:ind w:left="720"/>
        <w:rPr>
          <w:rFonts w:ascii="Helvetica" w:eastAsia="Times New Roman" w:hAnsi="Helvetica" w:cs="Times New Roman"/>
          <w:color w:val="333333"/>
        </w:rPr>
      </w:pPr>
      <w:hyperlink r:id="rId10" w:history="1">
        <w:r w:rsidRPr="00891BEA">
          <w:rPr>
            <w:rStyle w:val="Hyperlink"/>
            <w:rFonts w:ascii="Helvetica" w:eastAsia="Times New Roman" w:hAnsi="Helvetica" w:cs="Times New Roman"/>
          </w:rPr>
          <w:t>https://www.nist.gov/system/files/documents/2020/01/30/031_NICE%20Framework%20Request%20for%20Comments_508.pdf</w:t>
        </w:r>
      </w:hyperlink>
      <w:r w:rsidR="006431AA" w:rsidRPr="006431AA">
        <w:rPr>
          <w:rFonts w:ascii="Helvetica" w:eastAsia="Times New Roman" w:hAnsi="Helvetica" w:cs="Times New Roman"/>
          <w:color w:val="333333"/>
        </w:rPr>
        <w:t> </w:t>
      </w:r>
    </w:p>
    <w:p w14:paraId="23F44C2E" w14:textId="77777777" w:rsidR="006431AA" w:rsidRPr="006431AA" w:rsidRDefault="006431AA" w:rsidP="006431AA">
      <w:pPr>
        <w:rPr>
          <w:rFonts w:ascii="Helvetica" w:eastAsia="Times New Roman" w:hAnsi="Helvetica" w:cs="Times New Roman"/>
          <w:color w:val="333333"/>
        </w:rPr>
      </w:pPr>
    </w:p>
    <w:p w14:paraId="6E1B578D" w14:textId="77777777" w:rsidR="006431AA" w:rsidRPr="006431AA" w:rsidRDefault="006431AA" w:rsidP="006431AA">
      <w:pPr>
        <w:pStyle w:val="ListParagraph"/>
        <w:numPr>
          <w:ilvl w:val="0"/>
          <w:numId w:val="3"/>
        </w:numPr>
        <w:rPr>
          <w:rFonts w:ascii="Helvetica" w:eastAsia="Times New Roman" w:hAnsi="Helvetica" w:cs="Times New Roman"/>
          <w:color w:val="333333"/>
        </w:rPr>
      </w:pPr>
      <w:r w:rsidRPr="006431AA">
        <w:rPr>
          <w:rFonts w:ascii="Helvetica" w:eastAsia="Times New Roman" w:hAnsi="Helvetica" w:cs="Times New Roman"/>
          <w:color w:val="333333"/>
        </w:rPr>
        <w:t>My faculty page: </w:t>
      </w:r>
      <w:hyperlink r:id="rId11" w:tooltip="https://users.dickinson.edu/~whitmorj/" w:history="1">
        <w:r w:rsidRPr="006431AA">
          <w:rPr>
            <w:rFonts w:ascii="Helvetica" w:eastAsia="Times New Roman" w:hAnsi="Helvetica" w:cs="Times New Roman"/>
            <w:color w:val="0000FF"/>
            <w:u w:val="single"/>
          </w:rPr>
          <w:t>https://users.dickinson.edu/~whitmorj/</w:t>
        </w:r>
      </w:hyperlink>
      <w:r w:rsidRPr="006431AA">
        <w:rPr>
          <w:rFonts w:ascii="Helvetica" w:eastAsia="Times New Roman" w:hAnsi="Helvetica" w:cs="Times New Roman"/>
          <w:color w:val="333333"/>
        </w:rPr>
        <w:t> </w:t>
      </w:r>
    </w:p>
    <w:p w14:paraId="63C8FBE9" w14:textId="031B296A" w:rsidR="006431AA" w:rsidRDefault="006431AA"/>
    <w:p w14:paraId="44107DAE" w14:textId="2524BB67" w:rsidR="007F37CE" w:rsidRDefault="007F37CE">
      <w:proofErr w:type="spellStart"/>
      <w:r>
        <w:t>Arash</w:t>
      </w:r>
      <w:proofErr w:type="spellEnd"/>
      <w:r>
        <w:t xml:space="preserve"> Habibi </w:t>
      </w:r>
      <w:proofErr w:type="spellStart"/>
      <w:r>
        <w:t>Lashkari</w:t>
      </w:r>
      <w:proofErr w:type="spellEnd"/>
      <w:r>
        <w:t xml:space="preserve"> – York University</w:t>
      </w:r>
    </w:p>
    <w:p w14:paraId="0D362EAB" w14:textId="72A91E33" w:rsidR="007F37CE" w:rsidRDefault="007F37CE"/>
    <w:p w14:paraId="1E71F814" w14:textId="77777777" w:rsidR="007F37CE" w:rsidRPr="007F37CE" w:rsidRDefault="007F37CE" w:rsidP="007F37CE">
      <w:pPr>
        <w:spacing w:after="160"/>
        <w:ind w:left="720"/>
        <w:rPr>
          <w:rFonts w:ascii="Calibri" w:eastAsia="Times New Roman" w:hAnsi="Calibri" w:cs="Calibri"/>
          <w:color w:val="333333"/>
          <w:sz w:val="22"/>
          <w:szCs w:val="22"/>
          <w:bdr w:val="none" w:sz="0" w:space="0" w:color="auto" w:frame="1"/>
          <w:shd w:val="clear" w:color="auto" w:fill="FFFFFF"/>
        </w:rPr>
      </w:pPr>
      <w:r w:rsidRPr="007F37CE">
        <w:rPr>
          <w:rFonts w:ascii="Calibri" w:eastAsia="Times New Roman" w:hAnsi="Calibri" w:cs="Calibri"/>
          <w:color w:val="0E101A"/>
          <w:sz w:val="22"/>
          <w:szCs w:val="22"/>
          <w:bdr w:val="none" w:sz="0" w:space="0" w:color="auto" w:frame="1"/>
          <w:shd w:val="clear" w:color="auto" w:fill="FFFFFF"/>
        </w:rPr>
        <w:t xml:space="preserve">Dr. </w:t>
      </w:r>
      <w:proofErr w:type="spellStart"/>
      <w:r w:rsidRPr="007F37CE">
        <w:rPr>
          <w:rFonts w:ascii="Calibri" w:eastAsia="Times New Roman" w:hAnsi="Calibri" w:cs="Calibri"/>
          <w:color w:val="0E101A"/>
          <w:sz w:val="22"/>
          <w:szCs w:val="22"/>
          <w:bdr w:val="none" w:sz="0" w:space="0" w:color="auto" w:frame="1"/>
          <w:shd w:val="clear" w:color="auto" w:fill="FFFFFF"/>
        </w:rPr>
        <w:t>Arash</w:t>
      </w:r>
      <w:proofErr w:type="spellEnd"/>
      <w:r w:rsidRPr="007F37CE">
        <w:rPr>
          <w:rFonts w:ascii="Calibri" w:eastAsia="Times New Roman" w:hAnsi="Calibri" w:cs="Calibri"/>
          <w:color w:val="0E101A"/>
          <w:sz w:val="22"/>
          <w:szCs w:val="22"/>
          <w:bdr w:val="none" w:sz="0" w:space="0" w:color="auto" w:frame="1"/>
          <w:shd w:val="clear" w:color="auto" w:fill="FFFFFF"/>
        </w:rPr>
        <w:t xml:space="preserve"> Habibi </w:t>
      </w:r>
      <w:proofErr w:type="spellStart"/>
      <w:r w:rsidRPr="007F37CE">
        <w:rPr>
          <w:rFonts w:ascii="Calibri" w:eastAsia="Times New Roman" w:hAnsi="Calibri" w:cs="Calibri"/>
          <w:color w:val="0E101A"/>
          <w:sz w:val="22"/>
          <w:szCs w:val="22"/>
          <w:bdr w:val="none" w:sz="0" w:space="0" w:color="auto" w:frame="1"/>
          <w:shd w:val="clear" w:color="auto" w:fill="FFFFFF"/>
        </w:rPr>
        <w:t>Lashkari</w:t>
      </w:r>
      <w:proofErr w:type="spellEnd"/>
      <w:r w:rsidRPr="007F37CE">
        <w:rPr>
          <w:rFonts w:ascii="Calibri" w:eastAsia="Times New Roman" w:hAnsi="Calibri" w:cs="Calibri"/>
          <w:color w:val="0E101A"/>
          <w:sz w:val="22"/>
          <w:szCs w:val="22"/>
          <w:bdr w:val="none" w:sz="0" w:space="0" w:color="auto" w:frame="1"/>
          <w:shd w:val="clear" w:color="auto" w:fill="FFFFFF"/>
        </w:rPr>
        <w:t xml:space="preserve"> is an Associate Professor at York University and a senior IEEE member in Canada. His journey in using CAPEC, CVE, and CWE started in 2009 when he was a graduate student working on designing and developing a new </w:t>
      </w:r>
      <w:hyperlink r:id="rId12" w:tooltip="https://www.amazon.ca/Graphical-User-Authentication-GUA-Algorithms/dp/3843380724" w:history="1">
        <w:r w:rsidRPr="007F37CE">
          <w:rPr>
            <w:rFonts w:ascii="Calibri" w:eastAsia="Times New Roman" w:hAnsi="Calibri" w:cs="Calibri"/>
            <w:color w:val="0000FF"/>
            <w:sz w:val="23"/>
            <w:szCs w:val="23"/>
            <w:u w:val="single"/>
            <w:bdr w:val="none" w:sz="0" w:space="0" w:color="auto" w:frame="1"/>
            <w:shd w:val="clear" w:color="auto" w:fill="FFFFFF"/>
          </w:rPr>
          <w:t>Graphical User Authentication (GUA)</w:t>
        </w:r>
      </w:hyperlink>
      <w:r w:rsidRPr="007F37CE">
        <w:rPr>
          <w:rFonts w:ascii="Calibri" w:eastAsia="Times New Roman" w:hAnsi="Calibri" w:cs="Calibri"/>
          <w:color w:val="1155CC"/>
          <w:sz w:val="23"/>
          <w:szCs w:val="23"/>
          <w:bdr w:val="none" w:sz="0" w:space="0" w:color="auto" w:frame="1"/>
          <w:shd w:val="clear" w:color="auto" w:fill="FFFFFF"/>
        </w:rPr>
        <w:t> </w:t>
      </w:r>
      <w:r w:rsidRPr="007F37CE">
        <w:rPr>
          <w:rFonts w:ascii="Calibri" w:eastAsia="Times New Roman" w:hAnsi="Calibri" w:cs="Calibri"/>
          <w:color w:val="0E101A"/>
          <w:sz w:val="22"/>
          <w:szCs w:val="22"/>
          <w:bdr w:val="none" w:sz="0" w:space="0" w:color="auto" w:frame="1"/>
          <w:shd w:val="clear" w:color="auto" w:fill="FFFFFF"/>
        </w:rPr>
        <w:t>model to improve the authentication process. Since 2016, he has used CAPEC, CVE, and CWE as the standard references for all facets of course delivery, including course materials, student activities, graded assignments, and final projects on his Network Security, Digital Forensics, and Security Risk Management courses.</w:t>
      </w:r>
      <w:r w:rsidRPr="007F37CE">
        <w:rPr>
          <w:rFonts w:ascii="Calibri" w:eastAsia="Times New Roman" w:hAnsi="Calibri" w:cs="Calibri"/>
          <w:color w:val="333333"/>
          <w:sz w:val="23"/>
          <w:szCs w:val="23"/>
          <w:bdr w:val="none" w:sz="0" w:space="0" w:color="auto" w:frame="1"/>
          <w:shd w:val="clear" w:color="auto" w:fill="FFFFFF"/>
        </w:rPr>
        <w:t> Along with course delivery, his research teams have generated and released </w:t>
      </w:r>
      <w:hyperlink r:id="rId13" w:tgtFrame="_blank" w:tooltip="http://ahlashkari.com/Datasets.asp" w:history="1">
        <w:r w:rsidRPr="007F37CE">
          <w:rPr>
            <w:rFonts w:ascii="Calibri" w:eastAsia="Times New Roman" w:hAnsi="Calibri" w:cs="Calibri"/>
            <w:color w:val="1155CC"/>
            <w:sz w:val="23"/>
            <w:szCs w:val="23"/>
            <w:u w:val="single"/>
            <w:bdr w:val="none" w:sz="0" w:space="0" w:color="auto" w:frame="1"/>
            <w:shd w:val="clear" w:color="auto" w:fill="FFFFFF"/>
          </w:rPr>
          <w:t>sixteen cybersecurity datasets</w:t>
        </w:r>
      </w:hyperlink>
      <w:r w:rsidRPr="007F37CE">
        <w:rPr>
          <w:rFonts w:ascii="Calibri" w:eastAsia="Times New Roman" w:hAnsi="Calibri" w:cs="Calibri"/>
          <w:color w:val="333333"/>
          <w:sz w:val="23"/>
          <w:szCs w:val="23"/>
          <w:bdr w:val="none" w:sz="0" w:space="0" w:color="auto" w:frame="1"/>
          <w:shd w:val="clear" w:color="auto" w:fill="FFFFFF"/>
        </w:rPr>
        <w:t> and </w:t>
      </w:r>
      <w:hyperlink r:id="rId14" w:tgtFrame="_blank" w:tooltip="https://github.com/ahlashkari" w:history="1">
        <w:r w:rsidRPr="007F37CE">
          <w:rPr>
            <w:rFonts w:ascii="Calibri" w:eastAsia="Times New Roman" w:hAnsi="Calibri" w:cs="Calibri"/>
            <w:color w:val="1155CC"/>
            <w:sz w:val="23"/>
            <w:szCs w:val="23"/>
            <w:u w:val="single"/>
            <w:bdr w:val="none" w:sz="0" w:space="0" w:color="auto" w:frame="1"/>
            <w:shd w:val="clear" w:color="auto" w:fill="FFFFFF"/>
          </w:rPr>
          <w:t>six cybersecurity open-source projects</w:t>
        </w:r>
      </w:hyperlink>
      <w:r w:rsidRPr="007F37CE">
        <w:rPr>
          <w:rFonts w:ascii="Calibri" w:eastAsia="Times New Roman" w:hAnsi="Calibri" w:cs="Calibri"/>
          <w:color w:val="333333"/>
          <w:sz w:val="23"/>
          <w:szCs w:val="23"/>
          <w:bdr w:val="none" w:sz="0" w:space="0" w:color="auto" w:frame="1"/>
          <w:shd w:val="clear" w:color="auto" w:fill="FFFFFF"/>
        </w:rPr>
        <w:t xml:space="preserve"> using CAPEC as the standard for creating attack scenarios to mimic the </w:t>
      </w:r>
      <w:proofErr w:type="spellStart"/>
      <w:r w:rsidRPr="007F37CE">
        <w:rPr>
          <w:rFonts w:ascii="Calibri" w:eastAsia="Times New Roman" w:hAnsi="Calibri" w:cs="Calibri"/>
          <w:color w:val="333333"/>
          <w:sz w:val="23"/>
          <w:szCs w:val="23"/>
          <w:bdr w:val="none" w:sz="0" w:space="0" w:color="auto" w:frame="1"/>
          <w:shd w:val="clear" w:color="auto" w:fill="FFFFFF"/>
        </w:rPr>
        <w:t>behaviour</w:t>
      </w:r>
      <w:proofErr w:type="spellEnd"/>
      <w:r w:rsidRPr="007F37CE">
        <w:rPr>
          <w:rFonts w:ascii="Calibri" w:eastAsia="Times New Roman" w:hAnsi="Calibri" w:cs="Calibri"/>
          <w:color w:val="333333"/>
          <w:sz w:val="23"/>
          <w:szCs w:val="23"/>
          <w:bdr w:val="none" w:sz="0" w:space="0" w:color="auto" w:frame="1"/>
          <w:shd w:val="clear" w:color="auto" w:fill="FFFFFF"/>
        </w:rPr>
        <w:t xml:space="preserve"> of attackers and CVE as the standard to define the target points for executing attacks and malware families in all datasets. </w:t>
      </w:r>
      <w:proofErr w:type="gramStart"/>
      <w:r w:rsidRPr="007F37CE">
        <w:rPr>
          <w:rFonts w:ascii="Calibri" w:eastAsia="Times New Roman" w:hAnsi="Calibri" w:cs="Calibri"/>
          <w:color w:val="333333"/>
          <w:sz w:val="23"/>
          <w:szCs w:val="23"/>
          <w:bdr w:val="none" w:sz="0" w:space="0" w:color="auto" w:frame="1"/>
          <w:shd w:val="clear" w:color="auto" w:fill="FFFFFF"/>
        </w:rPr>
        <w:t>With regard to</w:t>
      </w:r>
      <w:proofErr w:type="gramEnd"/>
      <w:r w:rsidRPr="007F37CE">
        <w:rPr>
          <w:rFonts w:ascii="Calibri" w:eastAsia="Times New Roman" w:hAnsi="Calibri" w:cs="Calibri"/>
          <w:color w:val="333333"/>
          <w:sz w:val="23"/>
          <w:szCs w:val="23"/>
          <w:bdr w:val="none" w:sz="0" w:space="0" w:color="auto" w:frame="1"/>
          <w:shd w:val="clear" w:color="auto" w:fill="FFFFFF"/>
        </w:rPr>
        <w:t xml:space="preserve"> open-source projects, to detect and prevent malicious activities, these teams have focused on extracting features which have been defined and formulated by CAPEC for threat analysis. In 2020, he and his </w:t>
      </w:r>
      <w:r w:rsidRPr="007F37CE">
        <w:rPr>
          <w:rFonts w:ascii="Calibri" w:eastAsia="Times New Roman" w:hAnsi="Calibri" w:cs="Calibri"/>
          <w:color w:val="333333"/>
          <w:sz w:val="23"/>
          <w:szCs w:val="23"/>
          <w:bdr w:val="none" w:sz="0" w:space="0" w:color="auto" w:frame="1"/>
          <w:shd w:val="clear" w:color="auto" w:fill="FFFFFF"/>
        </w:rPr>
        <w:lastRenderedPageBreak/>
        <w:t>colleagues </w:t>
      </w:r>
      <w:hyperlink r:id="rId15" w:tgtFrame="_blank" w:tooltip="https://patents.google.com/patent/US20200244693A1/en?oq=US+2020/0244693+A1" w:history="1">
        <w:r w:rsidRPr="007F37CE">
          <w:rPr>
            <w:rFonts w:ascii="Calibri" w:eastAsia="Times New Roman" w:hAnsi="Calibri" w:cs="Calibri"/>
            <w:color w:val="1155CC"/>
            <w:sz w:val="23"/>
            <w:szCs w:val="23"/>
            <w:u w:val="single"/>
            <w:bdr w:val="none" w:sz="0" w:space="0" w:color="auto" w:frame="1"/>
            <w:shd w:val="clear" w:color="auto" w:fill="FFFFFF"/>
          </w:rPr>
          <w:t>patented a new idea</w:t>
        </w:r>
      </w:hyperlink>
      <w:r w:rsidRPr="007F37CE">
        <w:rPr>
          <w:rFonts w:ascii="Calibri" w:eastAsia="Times New Roman" w:hAnsi="Calibri" w:cs="Calibri"/>
          <w:color w:val="333333"/>
          <w:sz w:val="23"/>
          <w:szCs w:val="23"/>
          <w:bdr w:val="none" w:sz="0" w:space="0" w:color="auto" w:frame="1"/>
          <w:shd w:val="clear" w:color="auto" w:fill="FFFFFF"/>
        </w:rPr>
        <w:t> for determining the security risk associated with one or more users of a computer network based on the CAPEC standard for threat events and the CVE standard for asset vulnerability. In this patent, users are monitored over time to build security related profiles which are employed to assess the risk they impose on the network. To calculate the risk, they proposed a new formula </w:t>
      </w:r>
      <w:r w:rsidRPr="007F37CE">
        <w:rPr>
          <w:rFonts w:ascii="Calibri" w:eastAsia="Times New Roman" w:hAnsi="Calibri" w:cs="Calibri"/>
          <w:i/>
          <w:iCs/>
          <w:color w:val="333333"/>
          <w:sz w:val="23"/>
          <w:szCs w:val="23"/>
          <w:bdr w:val="none" w:sz="0" w:space="0" w:color="auto" w:frame="1"/>
          <w:shd w:val="clear" w:color="auto" w:fill="FFFFFF"/>
        </w:rPr>
        <w:t>T°I≡Σ</w:t>
      </w:r>
      <w:r w:rsidRPr="007F37CE">
        <w:rPr>
          <w:rFonts w:ascii="Calibri" w:eastAsia="Times New Roman" w:hAnsi="Calibri" w:cs="Calibri"/>
          <w:color w:val="333333"/>
          <w:sz w:val="23"/>
          <w:szCs w:val="23"/>
          <w:bdr w:val="none" w:sz="0" w:space="0" w:color="auto" w:frame="1"/>
          <w:shd w:val="clear" w:color="auto" w:fill="FFFFFF"/>
        </w:rPr>
        <w:t> </w:t>
      </w:r>
      <w:proofErr w:type="spellStart"/>
      <w:r w:rsidRPr="007F37CE">
        <w:rPr>
          <w:rFonts w:ascii="Times New Roman" w:eastAsia="Times New Roman" w:hAnsi="Times New Roman" w:cs="Times New Roman"/>
          <w:color w:val="333333"/>
          <w:sz w:val="14"/>
          <w:szCs w:val="14"/>
          <w:bdr w:val="none" w:sz="0" w:space="0" w:color="auto" w:frame="1"/>
          <w:shd w:val="clear" w:color="auto" w:fill="FFFFFF"/>
          <w:vertAlign w:val="subscript"/>
        </w:rPr>
        <w:t>i</w:t>
      </w:r>
      <w:proofErr w:type="spellEnd"/>
      <w:r w:rsidRPr="007F37CE">
        <w:rPr>
          <w:rFonts w:ascii="Times New Roman" w:eastAsia="Times New Roman" w:hAnsi="Times New Roman" w:cs="Times New Roman"/>
          <w:color w:val="333333"/>
          <w:sz w:val="14"/>
          <w:szCs w:val="14"/>
          <w:bdr w:val="none" w:sz="0" w:space="0" w:color="auto" w:frame="1"/>
          <w:shd w:val="clear" w:color="auto" w:fill="FFFFFF"/>
          <w:vertAlign w:val="subscript"/>
        </w:rPr>
        <w:t>=1</w:t>
      </w:r>
      <w:r w:rsidRPr="007F37CE">
        <w:rPr>
          <w:rFonts w:ascii="Calibri" w:eastAsia="Times New Roman" w:hAnsi="Calibri" w:cs="Calibri"/>
          <w:color w:val="333333"/>
          <w:sz w:val="23"/>
          <w:szCs w:val="23"/>
          <w:bdr w:val="none" w:sz="0" w:space="0" w:color="auto" w:frame="1"/>
          <w:shd w:val="clear" w:color="auto" w:fill="FFFFFF"/>
        </w:rPr>
        <w:t> </w:t>
      </w:r>
      <w:r w:rsidRPr="007F37CE">
        <w:rPr>
          <w:rFonts w:ascii="Times New Roman" w:eastAsia="Times New Roman" w:hAnsi="Times New Roman" w:cs="Times New Roman"/>
          <w:color w:val="333333"/>
          <w:sz w:val="14"/>
          <w:szCs w:val="14"/>
          <w:bdr w:val="none" w:sz="0" w:space="0" w:color="auto" w:frame="1"/>
          <w:shd w:val="clear" w:color="auto" w:fill="FFFFFF"/>
          <w:vertAlign w:val="superscript"/>
        </w:rPr>
        <w:t>n</w:t>
      </w:r>
      <w:r w:rsidRPr="007F37CE">
        <w:rPr>
          <w:rFonts w:ascii="Calibri" w:eastAsia="Times New Roman" w:hAnsi="Calibri" w:cs="Calibri"/>
          <w:color w:val="333333"/>
          <w:sz w:val="23"/>
          <w:szCs w:val="23"/>
          <w:bdr w:val="none" w:sz="0" w:space="0" w:color="auto" w:frame="1"/>
          <w:shd w:val="clear" w:color="auto" w:fill="FFFFFF"/>
        </w:rPr>
        <w:t> </w:t>
      </w:r>
      <w:r w:rsidRPr="007F37CE">
        <w:rPr>
          <w:rFonts w:ascii="Calibri" w:eastAsia="Times New Roman" w:hAnsi="Calibri" w:cs="Calibri"/>
          <w:i/>
          <w:iCs/>
          <w:color w:val="333333"/>
          <w:sz w:val="23"/>
          <w:szCs w:val="23"/>
          <w:bdr w:val="none" w:sz="0" w:space="0" w:color="auto" w:frame="1"/>
          <w:shd w:val="clear" w:color="auto" w:fill="FFFFFF"/>
        </w:rPr>
        <w:t>t</w:t>
      </w:r>
      <w:r w:rsidRPr="007F37CE">
        <w:rPr>
          <w:rFonts w:ascii="Calibri" w:eastAsia="Times New Roman" w:hAnsi="Calibri" w:cs="Calibri"/>
          <w:color w:val="333333"/>
          <w:sz w:val="23"/>
          <w:szCs w:val="23"/>
          <w:bdr w:val="none" w:sz="0" w:space="0" w:color="auto" w:frame="1"/>
          <w:shd w:val="clear" w:color="auto" w:fill="FFFFFF"/>
        </w:rPr>
        <w:t> </w:t>
      </w:r>
      <w:proofErr w:type="spellStart"/>
      <w:proofErr w:type="gramStart"/>
      <w:r w:rsidRPr="007F37CE">
        <w:rPr>
          <w:rFonts w:ascii="Times New Roman" w:eastAsia="Times New Roman" w:hAnsi="Times New Roman" w:cs="Times New Roman"/>
          <w:color w:val="333333"/>
          <w:sz w:val="14"/>
          <w:szCs w:val="14"/>
          <w:bdr w:val="none" w:sz="0" w:space="0" w:color="auto" w:frame="1"/>
          <w:shd w:val="clear" w:color="auto" w:fill="FFFFFF"/>
          <w:vertAlign w:val="subscript"/>
        </w:rPr>
        <w:t>i</w:t>
      </w:r>
      <w:proofErr w:type="spellEnd"/>
      <w:r w:rsidRPr="007F37CE">
        <w:rPr>
          <w:rFonts w:ascii="Calibri" w:eastAsia="Times New Roman" w:hAnsi="Calibri" w:cs="Calibri"/>
          <w:color w:val="333333"/>
          <w:sz w:val="23"/>
          <w:szCs w:val="23"/>
          <w:bdr w:val="none" w:sz="0" w:space="0" w:color="auto" w:frame="1"/>
          <w:shd w:val="clear" w:color="auto" w:fill="FFFFFF"/>
        </w:rPr>
        <w:t>(</w:t>
      </w:r>
      <w:proofErr w:type="spellStart"/>
      <w:proofErr w:type="gramEnd"/>
      <w:r w:rsidRPr="007F37CE">
        <w:rPr>
          <w:rFonts w:ascii="Calibri" w:eastAsia="Times New Roman" w:hAnsi="Calibri" w:cs="Calibri"/>
          <w:color w:val="333333"/>
          <w:sz w:val="23"/>
          <w:szCs w:val="23"/>
          <w:bdr w:val="none" w:sz="0" w:space="0" w:color="auto" w:frame="1"/>
          <w:shd w:val="clear" w:color="auto" w:fill="FFFFFF"/>
        </w:rPr>
        <w:t>Σ</w:t>
      </w:r>
      <w:r w:rsidRPr="007F37CE">
        <w:rPr>
          <w:rFonts w:ascii="Times New Roman" w:eastAsia="Times New Roman" w:hAnsi="Times New Roman" w:cs="Times New Roman"/>
          <w:color w:val="333333"/>
          <w:sz w:val="14"/>
          <w:szCs w:val="14"/>
          <w:bdr w:val="none" w:sz="0" w:space="0" w:color="auto" w:frame="1"/>
          <w:shd w:val="clear" w:color="auto" w:fill="FFFFFF"/>
          <w:vertAlign w:val="subscript"/>
        </w:rPr>
        <w:t>j</w:t>
      </w:r>
      <w:proofErr w:type="spellEnd"/>
      <w:r w:rsidRPr="007F37CE">
        <w:rPr>
          <w:rFonts w:ascii="Times New Roman" w:eastAsia="Times New Roman" w:hAnsi="Times New Roman" w:cs="Times New Roman"/>
          <w:color w:val="333333"/>
          <w:sz w:val="14"/>
          <w:szCs w:val="14"/>
          <w:bdr w:val="none" w:sz="0" w:space="0" w:color="auto" w:frame="1"/>
          <w:shd w:val="clear" w:color="auto" w:fill="FFFFFF"/>
          <w:vertAlign w:val="subscript"/>
        </w:rPr>
        <w:t>=1</w:t>
      </w:r>
      <w:r w:rsidRPr="007F37CE">
        <w:rPr>
          <w:rFonts w:ascii="Calibri" w:eastAsia="Times New Roman" w:hAnsi="Calibri" w:cs="Calibri"/>
          <w:color w:val="333333"/>
          <w:sz w:val="23"/>
          <w:szCs w:val="23"/>
          <w:bdr w:val="none" w:sz="0" w:space="0" w:color="auto" w:frame="1"/>
          <w:shd w:val="clear" w:color="auto" w:fill="FFFFFF"/>
        </w:rPr>
        <w:t> </w:t>
      </w:r>
      <w:r w:rsidRPr="007F37CE">
        <w:rPr>
          <w:rFonts w:ascii="Times New Roman" w:eastAsia="Times New Roman" w:hAnsi="Times New Roman" w:cs="Times New Roman"/>
          <w:color w:val="333333"/>
          <w:sz w:val="14"/>
          <w:szCs w:val="14"/>
          <w:bdr w:val="none" w:sz="0" w:space="0" w:color="auto" w:frame="1"/>
          <w:shd w:val="clear" w:color="auto" w:fill="FFFFFF"/>
          <w:vertAlign w:val="superscript"/>
        </w:rPr>
        <w:t>m</w:t>
      </w:r>
      <w:r w:rsidRPr="007F37CE">
        <w:rPr>
          <w:rFonts w:ascii="Calibri" w:eastAsia="Times New Roman" w:hAnsi="Calibri" w:cs="Calibri"/>
          <w:color w:val="333333"/>
          <w:sz w:val="23"/>
          <w:szCs w:val="23"/>
          <w:bdr w:val="none" w:sz="0" w:space="0" w:color="auto" w:frame="1"/>
          <w:shd w:val="clear" w:color="auto" w:fill="FFFFFF"/>
        </w:rPr>
        <w:t> </w:t>
      </w:r>
      <w:r w:rsidRPr="007F37CE">
        <w:rPr>
          <w:rFonts w:ascii="Calibri" w:eastAsia="Times New Roman" w:hAnsi="Calibri" w:cs="Calibri"/>
          <w:i/>
          <w:iCs/>
          <w:color w:val="333333"/>
          <w:sz w:val="23"/>
          <w:szCs w:val="23"/>
          <w:bdr w:val="none" w:sz="0" w:space="0" w:color="auto" w:frame="1"/>
          <w:shd w:val="clear" w:color="auto" w:fill="FFFFFF"/>
        </w:rPr>
        <w:t>CV</w:t>
      </w:r>
      <w:r w:rsidRPr="007F37CE">
        <w:rPr>
          <w:rFonts w:ascii="Calibri" w:eastAsia="Times New Roman" w:hAnsi="Calibri" w:cs="Calibri"/>
          <w:color w:val="333333"/>
          <w:sz w:val="23"/>
          <w:szCs w:val="23"/>
          <w:bdr w:val="none" w:sz="0" w:space="0" w:color="auto" w:frame="1"/>
          <w:shd w:val="clear" w:color="auto" w:fill="FFFFFF"/>
        </w:rPr>
        <w:t> </w:t>
      </w:r>
      <w:proofErr w:type="spellStart"/>
      <w:r w:rsidRPr="007F37CE">
        <w:rPr>
          <w:rFonts w:ascii="Times New Roman" w:eastAsia="Times New Roman" w:hAnsi="Times New Roman" w:cs="Times New Roman"/>
          <w:color w:val="333333"/>
          <w:sz w:val="14"/>
          <w:szCs w:val="14"/>
          <w:bdr w:val="none" w:sz="0" w:space="0" w:color="auto" w:frame="1"/>
          <w:shd w:val="clear" w:color="auto" w:fill="FFFFFF"/>
          <w:vertAlign w:val="subscript"/>
        </w:rPr>
        <w:t>ij</w:t>
      </w:r>
      <w:r w:rsidRPr="007F37CE">
        <w:rPr>
          <w:rFonts w:ascii="Calibri" w:eastAsia="Times New Roman" w:hAnsi="Calibri" w:cs="Calibri"/>
          <w:color w:val="333333"/>
          <w:sz w:val="23"/>
          <w:szCs w:val="23"/>
          <w:bdr w:val="none" w:sz="0" w:space="0" w:color="auto" w:frame="1"/>
          <w:shd w:val="clear" w:color="auto" w:fill="FFFFFF"/>
        </w:rPr>
        <w:t>+Σ</w:t>
      </w:r>
      <w:r w:rsidRPr="007F37CE">
        <w:rPr>
          <w:rFonts w:ascii="Times New Roman" w:eastAsia="Times New Roman" w:hAnsi="Times New Roman" w:cs="Times New Roman"/>
          <w:color w:val="333333"/>
          <w:sz w:val="14"/>
          <w:szCs w:val="14"/>
          <w:bdr w:val="none" w:sz="0" w:space="0" w:color="auto" w:frame="1"/>
          <w:shd w:val="clear" w:color="auto" w:fill="FFFFFF"/>
          <w:vertAlign w:val="subscript"/>
        </w:rPr>
        <w:t>k</w:t>
      </w:r>
      <w:proofErr w:type="spellEnd"/>
      <w:r w:rsidRPr="007F37CE">
        <w:rPr>
          <w:rFonts w:ascii="Times New Roman" w:eastAsia="Times New Roman" w:hAnsi="Times New Roman" w:cs="Times New Roman"/>
          <w:color w:val="333333"/>
          <w:sz w:val="14"/>
          <w:szCs w:val="14"/>
          <w:bdr w:val="none" w:sz="0" w:space="0" w:color="auto" w:frame="1"/>
          <w:shd w:val="clear" w:color="auto" w:fill="FFFFFF"/>
          <w:vertAlign w:val="subscript"/>
        </w:rPr>
        <w:t>=1</w:t>
      </w:r>
      <w:r w:rsidRPr="007F37CE">
        <w:rPr>
          <w:rFonts w:ascii="Calibri" w:eastAsia="Times New Roman" w:hAnsi="Calibri" w:cs="Calibri"/>
          <w:color w:val="333333"/>
          <w:sz w:val="23"/>
          <w:szCs w:val="23"/>
          <w:bdr w:val="none" w:sz="0" w:space="0" w:color="auto" w:frame="1"/>
          <w:shd w:val="clear" w:color="auto" w:fill="FFFFFF"/>
        </w:rPr>
        <w:t> </w:t>
      </w:r>
      <w:r w:rsidRPr="007F37CE">
        <w:rPr>
          <w:rFonts w:ascii="Times New Roman" w:eastAsia="Times New Roman" w:hAnsi="Times New Roman" w:cs="Times New Roman"/>
          <w:color w:val="333333"/>
          <w:sz w:val="14"/>
          <w:szCs w:val="14"/>
          <w:bdr w:val="none" w:sz="0" w:space="0" w:color="auto" w:frame="1"/>
          <w:shd w:val="clear" w:color="auto" w:fill="FFFFFF"/>
          <w:vertAlign w:val="superscript"/>
        </w:rPr>
        <w:t>P</w:t>
      </w:r>
      <w:r w:rsidRPr="007F37CE">
        <w:rPr>
          <w:rFonts w:ascii="Calibri" w:eastAsia="Times New Roman" w:hAnsi="Calibri" w:cs="Calibri"/>
          <w:color w:val="333333"/>
          <w:sz w:val="23"/>
          <w:szCs w:val="23"/>
          <w:bdr w:val="none" w:sz="0" w:space="0" w:color="auto" w:frame="1"/>
          <w:shd w:val="clear" w:color="auto" w:fill="FFFFFF"/>
        </w:rPr>
        <w:t> </w:t>
      </w:r>
      <w:r w:rsidRPr="007F37CE">
        <w:rPr>
          <w:rFonts w:ascii="Calibri" w:eastAsia="Times New Roman" w:hAnsi="Calibri" w:cs="Calibri"/>
          <w:i/>
          <w:iCs/>
          <w:color w:val="333333"/>
          <w:sz w:val="23"/>
          <w:szCs w:val="23"/>
          <w:bdr w:val="none" w:sz="0" w:space="0" w:color="auto" w:frame="1"/>
          <w:shd w:val="clear" w:color="auto" w:fill="FFFFFF"/>
        </w:rPr>
        <w:t>VB</w:t>
      </w:r>
      <w:r w:rsidRPr="007F37CE">
        <w:rPr>
          <w:rFonts w:ascii="Calibri" w:eastAsia="Times New Roman" w:hAnsi="Calibri" w:cs="Calibri"/>
          <w:color w:val="333333"/>
          <w:sz w:val="23"/>
          <w:szCs w:val="23"/>
          <w:bdr w:val="none" w:sz="0" w:space="0" w:color="auto" w:frame="1"/>
          <w:shd w:val="clear" w:color="auto" w:fill="FFFFFF"/>
        </w:rPr>
        <w:t> </w:t>
      </w:r>
      <w:proofErr w:type="spellStart"/>
      <w:r w:rsidRPr="007F37CE">
        <w:rPr>
          <w:rFonts w:ascii="Times New Roman" w:eastAsia="Times New Roman" w:hAnsi="Times New Roman" w:cs="Times New Roman"/>
          <w:color w:val="333333"/>
          <w:sz w:val="14"/>
          <w:szCs w:val="14"/>
          <w:bdr w:val="none" w:sz="0" w:space="0" w:color="auto" w:frame="1"/>
          <w:shd w:val="clear" w:color="auto" w:fill="FFFFFF"/>
          <w:vertAlign w:val="subscript"/>
        </w:rPr>
        <w:t>ik</w:t>
      </w:r>
      <w:proofErr w:type="spellEnd"/>
      <w:r w:rsidRPr="007F37CE">
        <w:rPr>
          <w:rFonts w:ascii="Calibri" w:eastAsia="Times New Roman" w:hAnsi="Calibri" w:cs="Calibri"/>
          <w:color w:val="333333"/>
          <w:sz w:val="23"/>
          <w:szCs w:val="23"/>
          <w:bdr w:val="none" w:sz="0" w:space="0" w:color="auto" w:frame="1"/>
          <w:shd w:val="clear" w:color="auto" w:fill="FFFFFF"/>
        </w:rPr>
        <w:t>)+</w:t>
      </w:r>
      <w:proofErr w:type="spellStart"/>
      <w:r w:rsidRPr="007F37CE">
        <w:rPr>
          <w:rFonts w:ascii="Calibri" w:eastAsia="Times New Roman" w:hAnsi="Calibri" w:cs="Calibri"/>
          <w:color w:val="333333"/>
          <w:sz w:val="23"/>
          <w:szCs w:val="23"/>
          <w:bdr w:val="none" w:sz="0" w:space="0" w:color="auto" w:frame="1"/>
          <w:shd w:val="clear" w:color="auto" w:fill="FFFFFF"/>
        </w:rPr>
        <w:t>I</w:t>
      </w:r>
      <w:r w:rsidRPr="007F37CE">
        <w:rPr>
          <w:rFonts w:ascii="Times New Roman" w:eastAsia="Times New Roman" w:hAnsi="Times New Roman" w:cs="Times New Roman"/>
          <w:color w:val="333333"/>
          <w:sz w:val="14"/>
          <w:szCs w:val="14"/>
          <w:bdr w:val="none" w:sz="0" w:space="0" w:color="auto" w:frame="1"/>
          <w:shd w:val="clear" w:color="auto" w:fill="FFFFFF"/>
          <w:vertAlign w:val="subscript"/>
        </w:rPr>
        <w:t>i</w:t>
      </w:r>
      <w:proofErr w:type="spellEnd"/>
      <w:r w:rsidRPr="007F37CE">
        <w:rPr>
          <w:rFonts w:ascii="Calibri" w:eastAsia="Times New Roman" w:hAnsi="Calibri" w:cs="Calibri"/>
          <w:color w:val="333333"/>
          <w:sz w:val="23"/>
          <w:szCs w:val="23"/>
          <w:bdr w:val="none" w:sz="0" w:space="0" w:color="auto" w:frame="1"/>
          <w:shd w:val="clear" w:color="auto" w:fill="FFFFFF"/>
        </w:rPr>
        <w:t xml:space="preserve">, where </w:t>
      </w:r>
      <w:proofErr w:type="spellStart"/>
      <w:r w:rsidRPr="007F37CE">
        <w:rPr>
          <w:rFonts w:ascii="Calibri" w:eastAsia="Times New Roman" w:hAnsi="Calibri" w:cs="Calibri"/>
          <w:color w:val="333333"/>
          <w:sz w:val="23"/>
          <w:szCs w:val="23"/>
          <w:bdr w:val="none" w:sz="0" w:space="0" w:color="auto" w:frame="1"/>
          <w:shd w:val="clear" w:color="auto" w:fill="FFFFFF"/>
        </w:rPr>
        <w:t>t</w:t>
      </w:r>
      <w:r w:rsidRPr="007F37CE">
        <w:rPr>
          <w:rFonts w:ascii="Times New Roman" w:eastAsia="Times New Roman" w:hAnsi="Times New Roman" w:cs="Times New Roman"/>
          <w:color w:val="333333"/>
          <w:sz w:val="14"/>
          <w:szCs w:val="14"/>
          <w:bdr w:val="none" w:sz="0" w:space="0" w:color="auto" w:frame="1"/>
          <w:shd w:val="clear" w:color="auto" w:fill="FFFFFF"/>
          <w:vertAlign w:val="subscript"/>
        </w:rPr>
        <w:t>i</w:t>
      </w:r>
      <w:proofErr w:type="spellEnd"/>
      <w:r w:rsidRPr="007F37CE">
        <w:rPr>
          <w:rFonts w:ascii="Times New Roman" w:eastAsia="Times New Roman" w:hAnsi="Times New Roman" w:cs="Times New Roman"/>
          <w:color w:val="333333"/>
          <w:sz w:val="14"/>
          <w:szCs w:val="14"/>
          <w:bdr w:val="none" w:sz="0" w:space="0" w:color="auto" w:frame="1"/>
          <w:shd w:val="clear" w:color="auto" w:fill="FFFFFF"/>
        </w:rPr>
        <w:t> </w:t>
      </w:r>
      <w:r w:rsidRPr="007F37CE">
        <w:rPr>
          <w:rFonts w:ascii="Calibri" w:eastAsia="Times New Roman" w:hAnsi="Calibri" w:cs="Calibri"/>
          <w:color w:val="333333"/>
          <w:sz w:val="23"/>
          <w:szCs w:val="23"/>
          <w:bdr w:val="none" w:sz="0" w:space="0" w:color="auto" w:frame="1"/>
          <w:shd w:val="clear" w:color="auto" w:fill="FFFFFF"/>
        </w:rPr>
        <w:t xml:space="preserve">is a threat event (CAPEC standard) and </w:t>
      </w:r>
      <w:proofErr w:type="spellStart"/>
      <w:r w:rsidRPr="007F37CE">
        <w:rPr>
          <w:rFonts w:ascii="Calibri" w:eastAsia="Times New Roman" w:hAnsi="Calibri" w:cs="Calibri"/>
          <w:color w:val="333333"/>
          <w:sz w:val="23"/>
          <w:szCs w:val="23"/>
          <w:bdr w:val="none" w:sz="0" w:space="0" w:color="auto" w:frame="1"/>
          <w:shd w:val="clear" w:color="auto" w:fill="FFFFFF"/>
        </w:rPr>
        <w:t>CV</w:t>
      </w:r>
      <w:r w:rsidRPr="007F37CE">
        <w:rPr>
          <w:rFonts w:ascii="Times New Roman" w:eastAsia="Times New Roman" w:hAnsi="Times New Roman" w:cs="Times New Roman"/>
          <w:color w:val="333333"/>
          <w:sz w:val="14"/>
          <w:szCs w:val="14"/>
          <w:bdr w:val="none" w:sz="0" w:space="0" w:color="auto" w:frame="1"/>
          <w:shd w:val="clear" w:color="auto" w:fill="FFFFFF"/>
          <w:vertAlign w:val="subscript"/>
        </w:rPr>
        <w:t>ij</w:t>
      </w:r>
      <w:proofErr w:type="spellEnd"/>
      <w:r w:rsidRPr="007F37CE">
        <w:rPr>
          <w:rFonts w:ascii="Times New Roman" w:eastAsia="Times New Roman" w:hAnsi="Times New Roman" w:cs="Times New Roman"/>
          <w:color w:val="333333"/>
          <w:sz w:val="14"/>
          <w:szCs w:val="14"/>
          <w:bdr w:val="none" w:sz="0" w:space="0" w:color="auto" w:frame="1"/>
          <w:shd w:val="clear" w:color="auto" w:fill="FFFFFF"/>
        </w:rPr>
        <w:t> </w:t>
      </w:r>
      <w:r w:rsidRPr="007F37CE">
        <w:rPr>
          <w:rFonts w:ascii="Calibri" w:eastAsia="Times New Roman" w:hAnsi="Calibri" w:cs="Calibri"/>
          <w:color w:val="333333"/>
          <w:sz w:val="23"/>
          <w:szCs w:val="23"/>
          <w:bdr w:val="none" w:sz="0" w:space="0" w:color="auto" w:frame="1"/>
          <w:shd w:val="clear" w:color="auto" w:fill="FFFFFF"/>
        </w:rPr>
        <w:t>is the asset's vulnerability (CVE standard). </w:t>
      </w:r>
    </w:p>
    <w:p w14:paraId="1546E831" w14:textId="1DB94751" w:rsidR="007F37CE" w:rsidRDefault="007F37CE" w:rsidP="007F37CE">
      <w:pPr>
        <w:spacing w:after="160"/>
        <w:ind w:left="720"/>
        <w:rPr>
          <w:rFonts w:ascii="Calibri" w:eastAsia="Times New Roman" w:hAnsi="Calibri" w:cs="Calibri"/>
          <w:color w:val="333333"/>
          <w:sz w:val="22"/>
          <w:szCs w:val="22"/>
          <w:bdr w:val="none" w:sz="0" w:space="0" w:color="auto" w:frame="1"/>
          <w:shd w:val="clear" w:color="auto" w:fill="FFFFFF"/>
        </w:rPr>
      </w:pPr>
      <w:r w:rsidRPr="007F37CE">
        <w:rPr>
          <w:rFonts w:ascii="Calibri" w:eastAsia="Times New Roman" w:hAnsi="Calibri" w:cs="Calibri"/>
          <w:color w:val="333333"/>
          <w:sz w:val="23"/>
          <w:szCs w:val="23"/>
          <w:bdr w:val="none" w:sz="0" w:space="0" w:color="auto" w:frame="1"/>
          <w:shd w:val="clear" w:color="auto" w:fill="FFFFFF"/>
        </w:rPr>
        <w:t>For more information see </w:t>
      </w:r>
      <w:hyperlink r:id="rId16" w:tooltip="http://ahlashkari.com/" w:history="1">
        <w:r w:rsidRPr="007F37CE">
          <w:rPr>
            <w:rFonts w:ascii="Calibri" w:eastAsia="Times New Roman" w:hAnsi="Calibri" w:cs="Calibri"/>
            <w:color w:val="0000FF"/>
            <w:sz w:val="23"/>
            <w:szCs w:val="23"/>
            <w:u w:val="single"/>
            <w:bdr w:val="none" w:sz="0" w:space="0" w:color="auto" w:frame="1"/>
            <w:shd w:val="clear" w:color="auto" w:fill="FFFFFF"/>
          </w:rPr>
          <w:t>http://ahlashkari.com/</w:t>
        </w:r>
      </w:hyperlink>
      <w:r w:rsidRPr="007F37CE">
        <w:rPr>
          <w:rFonts w:ascii="Calibri" w:eastAsia="Times New Roman" w:hAnsi="Calibri" w:cs="Calibri"/>
          <w:color w:val="333333"/>
          <w:sz w:val="22"/>
          <w:szCs w:val="22"/>
          <w:bdr w:val="none" w:sz="0" w:space="0" w:color="auto" w:frame="1"/>
          <w:shd w:val="clear" w:color="auto" w:fill="FFFFFF"/>
        </w:rPr>
        <w:t> </w:t>
      </w:r>
    </w:p>
    <w:p w14:paraId="22EAC0A6" w14:textId="22ED67B7" w:rsidR="007F37CE" w:rsidRDefault="007F37CE" w:rsidP="007F37CE">
      <w:pPr>
        <w:spacing w:after="160"/>
        <w:rPr>
          <w:rFonts w:ascii="Calibri" w:eastAsia="Times New Roman" w:hAnsi="Calibri" w:cs="Calibri"/>
          <w:color w:val="333333"/>
          <w:sz w:val="22"/>
          <w:szCs w:val="22"/>
          <w:bdr w:val="none" w:sz="0" w:space="0" w:color="auto" w:frame="1"/>
          <w:shd w:val="clear" w:color="auto" w:fill="FFFFFF"/>
        </w:rPr>
      </w:pPr>
    </w:p>
    <w:p w14:paraId="08B08EEE" w14:textId="1F5A7A36" w:rsidR="007F37CE" w:rsidRDefault="007F37CE" w:rsidP="007F37CE">
      <w:pPr>
        <w:rPr>
          <w:rFonts w:ascii="Times New Roman" w:eastAsia="Times New Roman" w:hAnsi="Times New Roman" w:cs="Times New Roman"/>
        </w:rPr>
      </w:pPr>
      <w:r w:rsidRPr="007F37CE">
        <w:rPr>
          <w:rFonts w:ascii="Calibri" w:eastAsia="Times New Roman" w:hAnsi="Calibri" w:cs="Calibri"/>
          <w:color w:val="000000"/>
        </w:rPr>
        <w:t xml:space="preserve">Suzanna </w:t>
      </w:r>
      <w:proofErr w:type="spellStart"/>
      <w:r w:rsidRPr="007F37CE">
        <w:rPr>
          <w:rFonts w:ascii="Calibri" w:eastAsia="Times New Roman" w:hAnsi="Calibri" w:cs="Calibri"/>
          <w:color w:val="000000"/>
        </w:rPr>
        <w:t>Schmeelk</w:t>
      </w:r>
      <w:proofErr w:type="spellEnd"/>
      <w:r>
        <w:rPr>
          <w:rFonts w:ascii="Times New Roman" w:eastAsia="Times New Roman" w:hAnsi="Times New Roman" w:cs="Times New Roman"/>
        </w:rPr>
        <w:t xml:space="preserve"> – St. John’s University</w:t>
      </w:r>
    </w:p>
    <w:p w14:paraId="6D0F3D89" w14:textId="7CB8A6E4" w:rsidR="007F37CE" w:rsidRDefault="007F37CE" w:rsidP="007F37CE">
      <w:pPr>
        <w:rPr>
          <w:rFonts w:ascii="Times New Roman" w:eastAsia="Times New Roman" w:hAnsi="Times New Roman" w:cs="Times New Roman"/>
        </w:rPr>
      </w:pPr>
    </w:p>
    <w:p w14:paraId="02AEA480" w14:textId="449E4E18" w:rsidR="00812906" w:rsidRPr="00812906" w:rsidRDefault="00812906" w:rsidP="00812906">
      <w:pPr>
        <w:pStyle w:val="paragraph"/>
        <w:numPr>
          <w:ilvl w:val="0"/>
          <w:numId w:val="4"/>
        </w:numPr>
        <w:spacing w:before="0" w:beforeAutospacing="0" w:after="0" w:afterAutospacing="0"/>
        <w:ind w:left="1080" w:firstLine="0"/>
        <w:textAlignment w:val="baseline"/>
        <w:rPr>
          <w:rStyle w:val="eop"/>
          <w:rFonts w:ascii="Arial" w:hAnsi="Arial" w:cs="Arial"/>
          <w:sz w:val="48"/>
          <w:szCs w:val="48"/>
        </w:rPr>
      </w:pPr>
      <w:proofErr w:type="spellStart"/>
      <w:r>
        <w:rPr>
          <w:rStyle w:val="normaltextrun"/>
          <w:rFonts w:ascii="Calibri" w:hAnsi="Calibri" w:cs="Calibri"/>
          <w:sz w:val="22"/>
          <w:szCs w:val="22"/>
        </w:rPr>
        <w:t>Sc</w:t>
      </w:r>
      <w:r>
        <w:rPr>
          <w:rStyle w:val="normaltextrun"/>
          <w:rFonts w:ascii="Calibri" w:hAnsi="Calibri" w:cs="Calibri"/>
          <w:sz w:val="22"/>
          <w:szCs w:val="22"/>
        </w:rPr>
        <w:t>hmeelk</w:t>
      </w:r>
      <w:proofErr w:type="spellEnd"/>
      <w:r>
        <w:rPr>
          <w:rStyle w:val="normaltextrun"/>
          <w:rFonts w:ascii="Calibri" w:hAnsi="Calibri" w:cs="Calibri"/>
          <w:sz w:val="22"/>
          <w:szCs w:val="22"/>
        </w:rPr>
        <w:t xml:space="preserve">, S. (2020) Creating a Standardized Risk Assessment Framework Library for Healthcare Information Technology. Proceedings of the 53rd Hawaii International Conference on System Sciences </w:t>
      </w:r>
      <w:hyperlink r:id="rId17" w:history="1">
        <w:r w:rsidRPr="00891BEA">
          <w:rPr>
            <w:rStyle w:val="Hyperlink"/>
            <w:rFonts w:ascii="Calibri" w:hAnsi="Calibri" w:cs="Calibri"/>
            <w:sz w:val="22"/>
            <w:szCs w:val="22"/>
          </w:rPr>
          <w:t>http://hdl.handle.net/10125/64216</w:t>
        </w:r>
      </w:hyperlink>
      <w:r>
        <w:rPr>
          <w:rStyle w:val="eop"/>
          <w:rFonts w:ascii="Calibri" w:hAnsi="Calibri" w:cs="Calibri"/>
          <w:sz w:val="22"/>
          <w:szCs w:val="22"/>
        </w:rPr>
        <w:t>​</w:t>
      </w:r>
    </w:p>
    <w:p w14:paraId="0826CE55" w14:textId="77777777" w:rsidR="00812906" w:rsidRPr="00812906" w:rsidRDefault="00812906" w:rsidP="00812906">
      <w:pPr>
        <w:pStyle w:val="paragraph"/>
        <w:spacing w:before="0" w:beforeAutospacing="0" w:after="0" w:afterAutospacing="0"/>
        <w:ind w:left="1080"/>
        <w:textAlignment w:val="baseline"/>
        <w:rPr>
          <w:rStyle w:val="eop"/>
          <w:rFonts w:asciiTheme="minorHAnsi" w:hAnsiTheme="minorHAnsi" w:cstheme="minorHAnsi"/>
          <w:sz w:val="22"/>
          <w:szCs w:val="22"/>
        </w:rPr>
      </w:pPr>
    </w:p>
    <w:p w14:paraId="00E9747B" w14:textId="06720065" w:rsidR="00812906" w:rsidRPr="00812906" w:rsidRDefault="00812906" w:rsidP="00812906">
      <w:pPr>
        <w:pStyle w:val="paragraph"/>
        <w:numPr>
          <w:ilvl w:val="0"/>
          <w:numId w:val="4"/>
        </w:numPr>
        <w:spacing w:before="0" w:beforeAutospacing="0" w:after="0" w:afterAutospacing="0"/>
        <w:ind w:left="1080" w:firstLine="0"/>
        <w:textAlignment w:val="baseline"/>
        <w:rPr>
          <w:rStyle w:val="eop"/>
          <w:rFonts w:ascii="Arial" w:hAnsi="Arial" w:cs="Arial"/>
          <w:sz w:val="48"/>
          <w:szCs w:val="48"/>
        </w:rPr>
      </w:pPr>
      <w:r>
        <w:rPr>
          <w:rStyle w:val="normaltextrun"/>
          <w:rFonts w:ascii="Calibri" w:hAnsi="Calibri" w:cs="Calibri"/>
          <w:sz w:val="22"/>
          <w:szCs w:val="22"/>
        </w:rPr>
        <w:t xml:space="preserve">S. E. </w:t>
      </w:r>
      <w:proofErr w:type="spellStart"/>
      <w:r>
        <w:rPr>
          <w:rStyle w:val="normaltextrun"/>
          <w:rFonts w:ascii="Calibri" w:hAnsi="Calibri" w:cs="Calibri"/>
          <w:sz w:val="22"/>
          <w:szCs w:val="22"/>
        </w:rPr>
        <w:t>Schmeelk</w:t>
      </w:r>
      <w:proofErr w:type="spellEnd"/>
      <w:r>
        <w:rPr>
          <w:rStyle w:val="normaltextrun"/>
          <w:rFonts w:ascii="Calibri" w:hAnsi="Calibri" w:cs="Calibri"/>
          <w:sz w:val="22"/>
          <w:szCs w:val="22"/>
        </w:rPr>
        <w:t>, D. M. Dragos and J. E. </w:t>
      </w:r>
      <w:proofErr w:type="spellStart"/>
      <w:r>
        <w:rPr>
          <w:rStyle w:val="spellingerror"/>
          <w:rFonts w:ascii="Calibri" w:hAnsi="Calibri" w:cs="Calibri"/>
          <w:sz w:val="22"/>
          <w:szCs w:val="22"/>
        </w:rPr>
        <w:t>DeBello</w:t>
      </w:r>
      <w:proofErr w:type="spellEnd"/>
      <w:r>
        <w:rPr>
          <w:rStyle w:val="normaltextrun"/>
          <w:rFonts w:ascii="Calibri" w:hAnsi="Calibri" w:cs="Calibri"/>
          <w:sz w:val="22"/>
          <w:szCs w:val="22"/>
        </w:rPr>
        <w:t>, "ABET Cybersecurity Continual Course Improvements for Secure Software Development," 2021 IEEE Frontiers in Education Conference (FIE), 2021, pp. 1-6, </w:t>
      </w:r>
      <w:proofErr w:type="spellStart"/>
      <w:r>
        <w:rPr>
          <w:rStyle w:val="spellingerror"/>
          <w:rFonts w:ascii="Calibri" w:hAnsi="Calibri" w:cs="Calibri"/>
          <w:sz w:val="22"/>
          <w:szCs w:val="22"/>
        </w:rPr>
        <w:t>doi</w:t>
      </w:r>
      <w:proofErr w:type="spellEnd"/>
      <w:r>
        <w:rPr>
          <w:rStyle w:val="normaltextrun"/>
          <w:rFonts w:ascii="Calibri" w:hAnsi="Calibri" w:cs="Calibri"/>
          <w:sz w:val="22"/>
          <w:szCs w:val="22"/>
        </w:rPr>
        <w:t>: 10.1109/FIE49875.2021.9637296.</w:t>
      </w:r>
      <w:r>
        <w:rPr>
          <w:rStyle w:val="eop"/>
          <w:rFonts w:ascii="Calibri" w:hAnsi="Calibri" w:cs="Calibri"/>
          <w:sz w:val="22"/>
          <w:szCs w:val="22"/>
        </w:rPr>
        <w:t>​</w:t>
      </w:r>
    </w:p>
    <w:p w14:paraId="5E85DF62" w14:textId="77777777" w:rsidR="00812906" w:rsidRPr="00812906" w:rsidRDefault="00812906" w:rsidP="00812906">
      <w:pPr>
        <w:pStyle w:val="paragraph"/>
        <w:spacing w:before="0" w:beforeAutospacing="0" w:after="0" w:afterAutospacing="0"/>
        <w:textAlignment w:val="baseline"/>
        <w:rPr>
          <w:rFonts w:asciiTheme="minorHAnsi" w:hAnsiTheme="minorHAnsi" w:cstheme="minorHAnsi"/>
          <w:sz w:val="22"/>
          <w:szCs w:val="22"/>
        </w:rPr>
      </w:pPr>
    </w:p>
    <w:p w14:paraId="17264C15" w14:textId="5D378B61" w:rsidR="00812906" w:rsidRPr="00812906" w:rsidRDefault="00812906" w:rsidP="00812906">
      <w:pPr>
        <w:pStyle w:val="paragraph"/>
        <w:numPr>
          <w:ilvl w:val="0"/>
          <w:numId w:val="4"/>
        </w:numPr>
        <w:spacing w:before="0" w:beforeAutospacing="0" w:after="0" w:afterAutospacing="0"/>
        <w:ind w:left="1080" w:firstLine="0"/>
        <w:textAlignment w:val="baseline"/>
        <w:rPr>
          <w:rStyle w:val="eop"/>
          <w:rFonts w:ascii="Arial" w:hAnsi="Arial" w:cs="Arial"/>
          <w:sz w:val="48"/>
          <w:szCs w:val="48"/>
        </w:rPr>
      </w:pPr>
      <w:r>
        <w:rPr>
          <w:rStyle w:val="normaltextrun"/>
          <w:rFonts w:ascii="Calibri" w:hAnsi="Calibri" w:cs="Calibri"/>
          <w:sz w:val="22"/>
          <w:szCs w:val="22"/>
        </w:rPr>
        <w:t xml:space="preserve">Suzanna </w:t>
      </w:r>
      <w:proofErr w:type="spellStart"/>
      <w:r>
        <w:rPr>
          <w:rStyle w:val="normaltextrun"/>
          <w:rFonts w:ascii="Calibri" w:hAnsi="Calibri" w:cs="Calibri"/>
          <w:sz w:val="22"/>
          <w:szCs w:val="22"/>
        </w:rPr>
        <w:t>Schmeelk</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Junfeng</w:t>
      </w:r>
      <w:proofErr w:type="spellEnd"/>
      <w:r>
        <w:rPr>
          <w:rStyle w:val="normaltextrun"/>
          <w:rFonts w:ascii="Calibri" w:hAnsi="Calibri" w:cs="Calibri"/>
          <w:sz w:val="22"/>
          <w:szCs w:val="22"/>
        </w:rPr>
        <w:t xml:space="preserve"> Yang, and Alfred </w:t>
      </w:r>
      <w:proofErr w:type="spellStart"/>
      <w:r>
        <w:rPr>
          <w:rStyle w:val="normaltextrun"/>
          <w:rFonts w:ascii="Calibri" w:hAnsi="Calibri" w:cs="Calibri"/>
          <w:sz w:val="22"/>
          <w:szCs w:val="22"/>
        </w:rPr>
        <w:t>Aho</w:t>
      </w:r>
      <w:proofErr w:type="spellEnd"/>
      <w:r>
        <w:rPr>
          <w:rStyle w:val="normaltextrun"/>
          <w:rFonts w:ascii="Calibri" w:hAnsi="Calibri" w:cs="Calibri"/>
          <w:sz w:val="22"/>
          <w:szCs w:val="22"/>
        </w:rPr>
        <w:t xml:space="preserve">. 2015. Android Malware Static Analysis Techniques. In Proceedings of the 10th Annual Cyber and Information Security Research Conference (CISR '15). Association for Computing Machinery, New York, NY, USA, Article 5, 1–8. </w:t>
      </w:r>
      <w:proofErr w:type="spellStart"/>
      <w:proofErr w:type="gramStart"/>
      <w:r>
        <w:rPr>
          <w:rStyle w:val="normaltextrun"/>
          <w:rFonts w:ascii="Calibri" w:hAnsi="Calibri" w:cs="Calibri"/>
          <w:sz w:val="22"/>
          <w:szCs w:val="22"/>
        </w:rPr>
        <w:t>DOI:https</w:t>
      </w:r>
      <w:proofErr w:type="spellEnd"/>
      <w:r>
        <w:rPr>
          <w:rStyle w:val="normaltextrun"/>
          <w:rFonts w:ascii="Calibri" w:hAnsi="Calibri" w:cs="Calibri"/>
          <w:sz w:val="22"/>
          <w:szCs w:val="22"/>
        </w:rPr>
        <w:t>://doi.org/10.1145/2746266.2746271</w:t>
      </w:r>
      <w:proofErr w:type="gramEnd"/>
    </w:p>
    <w:p w14:paraId="36EAEF44" w14:textId="77777777" w:rsidR="00812906" w:rsidRPr="00812906" w:rsidRDefault="00812906" w:rsidP="00812906">
      <w:pPr>
        <w:pStyle w:val="paragraph"/>
        <w:spacing w:before="0" w:beforeAutospacing="0" w:after="0" w:afterAutospacing="0"/>
        <w:textAlignment w:val="baseline"/>
        <w:rPr>
          <w:rFonts w:asciiTheme="minorHAnsi" w:hAnsiTheme="minorHAnsi" w:cstheme="minorHAnsi"/>
          <w:sz w:val="22"/>
          <w:szCs w:val="22"/>
        </w:rPr>
      </w:pPr>
    </w:p>
    <w:p w14:paraId="33419159" w14:textId="77777777" w:rsidR="00812906" w:rsidRDefault="00812906" w:rsidP="00812906">
      <w:pPr>
        <w:pStyle w:val="paragraph"/>
        <w:numPr>
          <w:ilvl w:val="0"/>
          <w:numId w:val="4"/>
        </w:numPr>
        <w:spacing w:before="0" w:beforeAutospacing="0" w:after="0" w:afterAutospacing="0"/>
        <w:ind w:left="1080" w:firstLine="0"/>
        <w:textAlignment w:val="baseline"/>
        <w:rPr>
          <w:rFonts w:ascii="Arial" w:hAnsi="Arial" w:cs="Arial"/>
          <w:sz w:val="48"/>
          <w:szCs w:val="48"/>
        </w:rPr>
      </w:pPr>
      <w:r>
        <w:rPr>
          <w:rStyle w:val="normaltextrun"/>
          <w:rFonts w:ascii="Calibri" w:hAnsi="Calibri" w:cs="Calibri"/>
          <w:sz w:val="22"/>
          <w:szCs w:val="22"/>
        </w:rPr>
        <w:t>St. John’s University. </w:t>
      </w:r>
      <w:proofErr w:type="gramStart"/>
      <w:r>
        <w:rPr>
          <w:rStyle w:val="normaltextrun"/>
          <w:rFonts w:ascii="Calibri" w:hAnsi="Calibri" w:cs="Calibri"/>
          <w:sz w:val="22"/>
          <w:szCs w:val="22"/>
        </w:rPr>
        <w:t>Masters in Science</w:t>
      </w:r>
      <w:proofErr w:type="gramEnd"/>
      <w:r>
        <w:rPr>
          <w:rStyle w:val="normaltextrun"/>
          <w:rFonts w:ascii="Calibri" w:hAnsi="Calibri" w:cs="Calibri"/>
          <w:sz w:val="22"/>
          <w:szCs w:val="22"/>
        </w:rPr>
        <w:t xml:space="preserve"> in Cyber and Information Security https://www.stjohns.edu/academics/programs/ms-cyber-and-information-security </w:t>
      </w:r>
      <w:r>
        <w:rPr>
          <w:rStyle w:val="eop"/>
          <w:rFonts w:ascii="Calibri" w:hAnsi="Calibri" w:cs="Calibri"/>
          <w:sz w:val="22"/>
          <w:szCs w:val="22"/>
        </w:rPr>
        <w:t>​</w:t>
      </w:r>
    </w:p>
    <w:p w14:paraId="5C4659DE" w14:textId="53C63DA9" w:rsidR="007F37CE" w:rsidRDefault="007F37CE" w:rsidP="007F37CE">
      <w:pPr>
        <w:rPr>
          <w:rFonts w:ascii="Times New Roman" w:eastAsia="Times New Roman" w:hAnsi="Times New Roman" w:cs="Times New Roman"/>
        </w:rPr>
      </w:pPr>
    </w:p>
    <w:p w14:paraId="773871BB" w14:textId="77777777" w:rsidR="00812906" w:rsidRPr="007F37CE" w:rsidRDefault="00812906" w:rsidP="007F37CE">
      <w:pPr>
        <w:rPr>
          <w:rFonts w:ascii="Times New Roman" w:eastAsia="Times New Roman" w:hAnsi="Times New Roman" w:cs="Times New Roman"/>
        </w:rPr>
      </w:pPr>
    </w:p>
    <w:p w14:paraId="57599457" w14:textId="5D749D35" w:rsidR="007F37CE" w:rsidRPr="007F37CE" w:rsidRDefault="007F37CE" w:rsidP="007F37CE">
      <w:r>
        <w:t xml:space="preserve">Drew </w:t>
      </w:r>
      <w:proofErr w:type="spellStart"/>
      <w:r>
        <w:t>Buttner</w:t>
      </w:r>
      <w:proofErr w:type="spellEnd"/>
      <w:r>
        <w:t xml:space="preserve"> and Larry Shields – MITRE</w:t>
      </w:r>
      <w:r w:rsidRPr="007F37CE">
        <w:rPr>
          <w:rFonts w:ascii="Calibri" w:eastAsia="Times New Roman" w:hAnsi="Calibri" w:cs="Calibri"/>
          <w:color w:val="000000"/>
          <w:sz w:val="22"/>
          <w:szCs w:val="22"/>
        </w:rPr>
        <w:br/>
        <w:t> </w:t>
      </w:r>
    </w:p>
    <w:p w14:paraId="229C9FF4" w14:textId="0713CD57" w:rsidR="007F37CE" w:rsidRPr="007F37CE" w:rsidRDefault="007F37CE" w:rsidP="007F37CE">
      <w:pPr>
        <w:ind w:firstLine="720"/>
        <w:rPr>
          <w:rFonts w:ascii="Calibri" w:eastAsia="Times New Roman" w:hAnsi="Calibri" w:cs="Calibri"/>
          <w:color w:val="000000"/>
          <w:sz w:val="20"/>
          <w:szCs w:val="20"/>
        </w:rPr>
      </w:pPr>
      <w:hyperlink r:id="rId18" w:history="1">
        <w:r w:rsidRPr="007F37CE">
          <w:rPr>
            <w:rStyle w:val="Hyperlink"/>
            <w:rFonts w:ascii="Calibri" w:eastAsia="Times New Roman" w:hAnsi="Calibri" w:cs="Calibri"/>
            <w:sz w:val="22"/>
            <w:szCs w:val="22"/>
          </w:rPr>
          <w:t>https://opensecuritytraining.info/IntroSecureCoding.htm</w:t>
        </w:r>
      </w:hyperlink>
    </w:p>
    <w:p w14:paraId="12B81B15" w14:textId="5E78908F" w:rsidR="007F37CE" w:rsidRDefault="007F37CE"/>
    <w:sectPr w:rsidR="007F37CE" w:rsidSect="00527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0FA3"/>
    <w:multiLevelType w:val="hybridMultilevel"/>
    <w:tmpl w:val="0688FCDE"/>
    <w:lvl w:ilvl="0" w:tplc="3AE262CE">
      <w:numFmt w:val="bullet"/>
      <w:lvlText w:val="-"/>
      <w:lvlJc w:val="left"/>
      <w:pPr>
        <w:ind w:left="720" w:hanging="360"/>
      </w:pPr>
      <w:rPr>
        <w:rFonts w:ascii="Calibri" w:eastAsia="Times New Roman" w:hAnsi="Calibri" w:cs="Calibri"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CB5D07"/>
    <w:multiLevelType w:val="hybridMultilevel"/>
    <w:tmpl w:val="5C0A79E6"/>
    <w:lvl w:ilvl="0" w:tplc="04090001">
      <w:start w:val="1"/>
      <w:numFmt w:val="bullet"/>
      <w:lvlText w:val=""/>
      <w:lvlJc w:val="left"/>
      <w:pPr>
        <w:ind w:left="720" w:hanging="360"/>
      </w:pPr>
      <w:rPr>
        <w:rFonts w:ascii="Symbol" w:hAnsi="Symbol" w:hint="default"/>
        <w:color w:val="000000"/>
        <w:sz w:val="27"/>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C343D45"/>
    <w:multiLevelType w:val="hybridMultilevel"/>
    <w:tmpl w:val="8D42B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32775A"/>
    <w:multiLevelType w:val="multilevel"/>
    <w:tmpl w:val="2C88AAD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980572352">
    <w:abstractNumId w:val="2"/>
  </w:num>
  <w:num w:numId="2" w16cid:durableId="715933968">
    <w:abstractNumId w:val="0"/>
  </w:num>
  <w:num w:numId="3" w16cid:durableId="313795941">
    <w:abstractNumId w:val="1"/>
  </w:num>
  <w:num w:numId="4" w16cid:durableId="432434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1AA"/>
    <w:rsid w:val="001B148C"/>
    <w:rsid w:val="00527DCE"/>
    <w:rsid w:val="006431AA"/>
    <w:rsid w:val="00787CB8"/>
    <w:rsid w:val="007F37CE"/>
    <w:rsid w:val="00812906"/>
    <w:rsid w:val="00BC73FE"/>
    <w:rsid w:val="00D9525D"/>
    <w:rsid w:val="00E46FF6"/>
    <w:rsid w:val="00FB1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CF5C66"/>
  <w15:chartTrackingRefBased/>
  <w15:docId w15:val="{062F7F58-7FCB-B64A-89ED-77000E973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31AA"/>
    <w:rPr>
      <w:color w:val="0000FF"/>
      <w:u w:val="single"/>
    </w:rPr>
  </w:style>
  <w:style w:type="paragraph" w:styleId="ListParagraph">
    <w:name w:val="List Paragraph"/>
    <w:basedOn w:val="Normal"/>
    <w:uiPriority w:val="34"/>
    <w:qFormat/>
    <w:rsid w:val="006431AA"/>
    <w:pPr>
      <w:ind w:left="720"/>
      <w:contextualSpacing/>
    </w:pPr>
  </w:style>
  <w:style w:type="character" w:styleId="UnresolvedMention">
    <w:name w:val="Unresolved Mention"/>
    <w:basedOn w:val="DefaultParagraphFont"/>
    <w:uiPriority w:val="99"/>
    <w:semiHidden/>
    <w:unhideWhenUsed/>
    <w:rsid w:val="006431AA"/>
    <w:rPr>
      <w:color w:val="605E5C"/>
      <w:shd w:val="clear" w:color="auto" w:fill="E1DFDD"/>
    </w:rPr>
  </w:style>
  <w:style w:type="character" w:styleId="FollowedHyperlink">
    <w:name w:val="FollowedHyperlink"/>
    <w:basedOn w:val="DefaultParagraphFont"/>
    <w:uiPriority w:val="99"/>
    <w:semiHidden/>
    <w:unhideWhenUsed/>
    <w:rsid w:val="006431AA"/>
    <w:rPr>
      <w:color w:val="954F72" w:themeColor="followedHyperlink"/>
      <w:u w:val="single"/>
    </w:rPr>
  </w:style>
  <w:style w:type="character" w:customStyle="1" w:styleId="apple-converted-space">
    <w:name w:val="apple-converted-space"/>
    <w:basedOn w:val="DefaultParagraphFont"/>
    <w:rsid w:val="006431AA"/>
  </w:style>
  <w:style w:type="character" w:styleId="Strong">
    <w:name w:val="Strong"/>
    <w:basedOn w:val="DefaultParagraphFont"/>
    <w:uiPriority w:val="22"/>
    <w:qFormat/>
    <w:rsid w:val="007F37CE"/>
    <w:rPr>
      <w:b/>
      <w:bCs/>
    </w:rPr>
  </w:style>
  <w:style w:type="character" w:customStyle="1" w:styleId="markkkfgtiu43">
    <w:name w:val="markkkfgtiu43"/>
    <w:basedOn w:val="DefaultParagraphFont"/>
    <w:rsid w:val="007F37CE"/>
  </w:style>
  <w:style w:type="character" w:customStyle="1" w:styleId="markmw2ahp58f">
    <w:name w:val="markmw2ahp58f"/>
    <w:basedOn w:val="DefaultParagraphFont"/>
    <w:rsid w:val="007F37CE"/>
  </w:style>
  <w:style w:type="paragraph" w:customStyle="1" w:styleId="paragraph">
    <w:name w:val="paragraph"/>
    <w:basedOn w:val="Normal"/>
    <w:rsid w:val="00812906"/>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812906"/>
  </w:style>
  <w:style w:type="character" w:customStyle="1" w:styleId="eop">
    <w:name w:val="eop"/>
    <w:basedOn w:val="DefaultParagraphFont"/>
    <w:rsid w:val="00812906"/>
  </w:style>
  <w:style w:type="character" w:customStyle="1" w:styleId="spellingerror">
    <w:name w:val="spellingerror"/>
    <w:basedOn w:val="DefaultParagraphFont"/>
    <w:rsid w:val="00812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0428">
      <w:bodyDiv w:val="1"/>
      <w:marLeft w:val="0"/>
      <w:marRight w:val="0"/>
      <w:marTop w:val="0"/>
      <w:marBottom w:val="0"/>
      <w:divBdr>
        <w:top w:val="none" w:sz="0" w:space="0" w:color="auto"/>
        <w:left w:val="none" w:sz="0" w:space="0" w:color="auto"/>
        <w:bottom w:val="none" w:sz="0" w:space="0" w:color="auto"/>
        <w:right w:val="none" w:sz="0" w:space="0" w:color="auto"/>
      </w:divBdr>
    </w:div>
    <w:div w:id="552235216">
      <w:bodyDiv w:val="1"/>
      <w:marLeft w:val="0"/>
      <w:marRight w:val="0"/>
      <w:marTop w:val="0"/>
      <w:marBottom w:val="0"/>
      <w:divBdr>
        <w:top w:val="none" w:sz="0" w:space="0" w:color="auto"/>
        <w:left w:val="none" w:sz="0" w:space="0" w:color="auto"/>
        <w:bottom w:val="none" w:sz="0" w:space="0" w:color="auto"/>
        <w:right w:val="none" w:sz="0" w:space="0" w:color="auto"/>
      </w:divBdr>
    </w:div>
    <w:div w:id="601837322">
      <w:bodyDiv w:val="1"/>
      <w:marLeft w:val="0"/>
      <w:marRight w:val="0"/>
      <w:marTop w:val="0"/>
      <w:marBottom w:val="0"/>
      <w:divBdr>
        <w:top w:val="none" w:sz="0" w:space="0" w:color="auto"/>
        <w:left w:val="none" w:sz="0" w:space="0" w:color="auto"/>
        <w:bottom w:val="none" w:sz="0" w:space="0" w:color="auto"/>
        <w:right w:val="none" w:sz="0" w:space="0" w:color="auto"/>
      </w:divBdr>
    </w:div>
    <w:div w:id="1930657570">
      <w:bodyDiv w:val="1"/>
      <w:marLeft w:val="0"/>
      <w:marRight w:val="0"/>
      <w:marTop w:val="0"/>
      <w:marBottom w:val="0"/>
      <w:divBdr>
        <w:top w:val="none" w:sz="0" w:space="0" w:color="auto"/>
        <w:left w:val="none" w:sz="0" w:space="0" w:color="auto"/>
        <w:bottom w:val="none" w:sz="0" w:space="0" w:color="auto"/>
        <w:right w:val="none" w:sz="0" w:space="0" w:color="auto"/>
      </w:divBdr>
    </w:div>
    <w:div w:id="2096512123">
      <w:bodyDiv w:val="1"/>
      <w:marLeft w:val="0"/>
      <w:marRight w:val="0"/>
      <w:marTop w:val="0"/>
      <w:marBottom w:val="0"/>
      <w:divBdr>
        <w:top w:val="none" w:sz="0" w:space="0" w:color="auto"/>
        <w:left w:val="none" w:sz="0" w:space="0" w:color="auto"/>
        <w:bottom w:val="none" w:sz="0" w:space="0" w:color="auto"/>
        <w:right w:val="none" w:sz="0" w:space="0" w:color="auto"/>
      </w:divBdr>
      <w:divsChild>
        <w:div w:id="1084496327">
          <w:marLeft w:val="0"/>
          <w:marRight w:val="0"/>
          <w:marTop w:val="0"/>
          <w:marBottom w:val="0"/>
          <w:divBdr>
            <w:top w:val="none" w:sz="0" w:space="0" w:color="auto"/>
            <w:left w:val="none" w:sz="0" w:space="0" w:color="auto"/>
            <w:bottom w:val="none" w:sz="0" w:space="0" w:color="auto"/>
            <w:right w:val="none" w:sz="0" w:space="0" w:color="auto"/>
          </w:divBdr>
        </w:div>
        <w:div w:id="2074501574">
          <w:marLeft w:val="0"/>
          <w:marRight w:val="0"/>
          <w:marTop w:val="0"/>
          <w:marBottom w:val="0"/>
          <w:divBdr>
            <w:top w:val="none" w:sz="0" w:space="0" w:color="auto"/>
            <w:left w:val="none" w:sz="0" w:space="0" w:color="auto"/>
            <w:bottom w:val="none" w:sz="0" w:space="0" w:color="auto"/>
            <w:right w:val="none" w:sz="0" w:space="0" w:color="auto"/>
          </w:divBdr>
        </w:div>
        <w:div w:id="372775194">
          <w:marLeft w:val="0"/>
          <w:marRight w:val="0"/>
          <w:marTop w:val="0"/>
          <w:marBottom w:val="0"/>
          <w:divBdr>
            <w:top w:val="none" w:sz="0" w:space="0" w:color="auto"/>
            <w:left w:val="none" w:sz="0" w:space="0" w:color="auto"/>
            <w:bottom w:val="none" w:sz="0" w:space="0" w:color="auto"/>
            <w:right w:val="none" w:sz="0" w:space="0" w:color="auto"/>
          </w:divBdr>
        </w:div>
        <w:div w:id="485558226">
          <w:marLeft w:val="0"/>
          <w:marRight w:val="0"/>
          <w:marTop w:val="0"/>
          <w:marBottom w:val="0"/>
          <w:divBdr>
            <w:top w:val="none" w:sz="0" w:space="0" w:color="auto"/>
            <w:left w:val="none" w:sz="0" w:space="0" w:color="auto"/>
            <w:bottom w:val="none" w:sz="0" w:space="0" w:color="auto"/>
            <w:right w:val="none" w:sz="0" w:space="0" w:color="auto"/>
          </w:divBdr>
        </w:div>
        <w:div w:id="207379509">
          <w:marLeft w:val="0"/>
          <w:marRight w:val="0"/>
          <w:marTop w:val="0"/>
          <w:marBottom w:val="0"/>
          <w:divBdr>
            <w:top w:val="none" w:sz="0" w:space="0" w:color="auto"/>
            <w:left w:val="none" w:sz="0" w:space="0" w:color="auto"/>
            <w:bottom w:val="none" w:sz="0" w:space="0" w:color="auto"/>
            <w:right w:val="none" w:sz="0" w:space="0" w:color="auto"/>
          </w:divBdr>
        </w:div>
      </w:divsChild>
    </w:div>
    <w:div w:id="211720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ser-group/continuous-secsoft" TargetMode="External"/><Relationship Id="rId13" Type="http://schemas.openxmlformats.org/officeDocument/2006/relationships/hyperlink" Target="http://ahlashkari.com/Datasets.asp" TargetMode="External"/><Relationship Id="rId18" Type="http://schemas.openxmlformats.org/officeDocument/2006/relationships/hyperlink" Target="https://opensecuritytraining.info/IntroSecureCoding.htm" TargetMode="External"/><Relationship Id="rId3" Type="http://schemas.openxmlformats.org/officeDocument/2006/relationships/settings" Target="settings.xml"/><Relationship Id="rId7" Type="http://schemas.openxmlformats.org/officeDocument/2006/relationships/hyperlink" Target="https://akondrahman.github.io/files/papers/iticse2022.pdf" TargetMode="External"/><Relationship Id="rId12" Type="http://schemas.openxmlformats.org/officeDocument/2006/relationships/hyperlink" Target="https://www.amazon.ca/Graphical-User-Authentication-GUA-Algorithms/dp/3843380724" TargetMode="External"/><Relationship Id="rId17" Type="http://schemas.openxmlformats.org/officeDocument/2006/relationships/hyperlink" Target="http://hdl.handle.net/10125/64216" TargetMode="External"/><Relationship Id="rId2" Type="http://schemas.openxmlformats.org/officeDocument/2006/relationships/styles" Target="styles.xml"/><Relationship Id="rId16" Type="http://schemas.openxmlformats.org/officeDocument/2006/relationships/hyperlink" Target="http://ahlashkari.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kondrahman.github.io/files/papers/quatic2021.pdf" TargetMode="External"/><Relationship Id="rId11" Type="http://schemas.openxmlformats.org/officeDocument/2006/relationships/hyperlink" Target="https://users.dickinson.edu/~whitmorj/" TargetMode="External"/><Relationship Id="rId5" Type="http://schemas.openxmlformats.org/officeDocument/2006/relationships/hyperlink" Target="https://akondrahman.github.io/files/papers/fie2021.pdf" TargetMode="External"/><Relationship Id="rId15" Type="http://schemas.openxmlformats.org/officeDocument/2006/relationships/hyperlink" Target="https://patents.google.com/patent/US20200244693A1/en?oq=US+2020/0244693+A1" TargetMode="External"/><Relationship Id="rId10" Type="http://schemas.openxmlformats.org/officeDocument/2006/relationships/hyperlink" Target="https://www.nist.gov/system/files/documents/2020/01/30/031_NICE%20Framework%20Request%20for%20Comments_508.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jwhitmore.github.io/SE-workbench/" TargetMode="External"/><Relationship Id="rId14" Type="http://schemas.openxmlformats.org/officeDocument/2006/relationships/hyperlink" Target="https://github.com/ahlashka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Piazza</dc:creator>
  <cp:keywords/>
  <dc:description/>
  <cp:lastModifiedBy>Rich Piazza</cp:lastModifiedBy>
  <cp:revision>3</cp:revision>
  <dcterms:created xsi:type="dcterms:W3CDTF">2022-06-13T14:24:00Z</dcterms:created>
  <dcterms:modified xsi:type="dcterms:W3CDTF">2022-06-14T21:04:00Z</dcterms:modified>
</cp:coreProperties>
</file>