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D98" w:rsidRDefault="00FD26F8" w:rsidP="00FD26F8">
      <w:pPr>
        <w:pStyle w:val="NoSpacing"/>
        <w:jc w:val="right"/>
        <w:rPr>
          <w:rFonts w:ascii="Times New Roman" w:hAnsi="Times New Roman" w:cs="Times New Roman"/>
          <w:sz w:val="24"/>
          <w:szCs w:val="24"/>
        </w:rPr>
      </w:pPr>
      <w:r>
        <w:rPr>
          <w:rFonts w:ascii="Times New Roman" w:hAnsi="Times New Roman" w:cs="Times New Roman"/>
          <w:sz w:val="24"/>
          <w:szCs w:val="24"/>
        </w:rPr>
        <w:t>Brian Petersen</w:t>
      </w:r>
    </w:p>
    <w:p w:rsidR="00FD26F8" w:rsidRDefault="00FD26F8" w:rsidP="00FD26F8">
      <w:pPr>
        <w:pStyle w:val="NoSpacing"/>
        <w:jc w:val="right"/>
        <w:rPr>
          <w:rFonts w:ascii="Times New Roman" w:hAnsi="Times New Roman" w:cs="Times New Roman"/>
          <w:sz w:val="24"/>
          <w:szCs w:val="24"/>
        </w:rPr>
      </w:pPr>
      <w:r>
        <w:rPr>
          <w:rFonts w:ascii="Times New Roman" w:hAnsi="Times New Roman" w:cs="Times New Roman"/>
          <w:sz w:val="24"/>
          <w:szCs w:val="24"/>
        </w:rPr>
        <w:t>P.2 – Smith</w:t>
      </w:r>
    </w:p>
    <w:p w:rsidR="00FD26F8" w:rsidRDefault="00FD26F8" w:rsidP="00FD26F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Hiroshima Summary – Extra Credit</w:t>
      </w:r>
    </w:p>
    <w:p w:rsidR="00FD26F8" w:rsidRDefault="00FD26F8"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American army destroys the city of Hiroshima with a bomb with an enormous amount of power. Out of a population of 250,000, more than 100,000 are killed. In the movie, the lives of six survivors lives’ are traced from the moment the bomb drops to a few months later. The six survivors include two doctors, two women, and two religious men. To begin, </w:t>
      </w:r>
      <w:r w:rsidR="00D3407C">
        <w:rPr>
          <w:rFonts w:ascii="Times New Roman" w:hAnsi="Times New Roman" w:cs="Times New Roman"/>
          <w:sz w:val="24"/>
          <w:szCs w:val="24"/>
        </w:rPr>
        <w:t xml:space="preserve">the Reverend </w:t>
      </w:r>
      <w:proofErr w:type="spellStart"/>
      <w:r w:rsidR="00D3407C">
        <w:rPr>
          <w:rFonts w:ascii="Times New Roman" w:hAnsi="Times New Roman" w:cs="Times New Roman"/>
          <w:sz w:val="24"/>
          <w:szCs w:val="24"/>
        </w:rPr>
        <w:t>Tanimoto</w:t>
      </w:r>
      <w:proofErr w:type="spellEnd"/>
      <w:r w:rsidR="00D3407C">
        <w:rPr>
          <w:rFonts w:ascii="Times New Roman" w:hAnsi="Times New Roman" w:cs="Times New Roman"/>
          <w:sz w:val="24"/>
          <w:szCs w:val="24"/>
        </w:rPr>
        <w:t xml:space="preserve">, a community leader and an American educated Methodist, is uninjured by the explosion. As the fire spreads around the city, he helps people get to safety around the outskirts of the city. </w:t>
      </w:r>
      <w:proofErr w:type="spellStart"/>
      <w:r w:rsidR="00D3407C">
        <w:rPr>
          <w:rFonts w:ascii="Times New Roman" w:hAnsi="Times New Roman" w:cs="Times New Roman"/>
          <w:sz w:val="24"/>
          <w:szCs w:val="24"/>
        </w:rPr>
        <w:t>Tanimoto</w:t>
      </w:r>
      <w:proofErr w:type="spellEnd"/>
      <w:r w:rsidR="00D3407C">
        <w:rPr>
          <w:rFonts w:ascii="Times New Roman" w:hAnsi="Times New Roman" w:cs="Times New Roman"/>
          <w:sz w:val="24"/>
          <w:szCs w:val="24"/>
        </w:rPr>
        <w:t xml:space="preserve"> is aided by another Jesuit priest, </w:t>
      </w:r>
      <w:proofErr w:type="spellStart"/>
      <w:r w:rsidR="00D3407C">
        <w:rPr>
          <w:rFonts w:ascii="Times New Roman" w:hAnsi="Times New Roman" w:cs="Times New Roman"/>
          <w:sz w:val="24"/>
          <w:szCs w:val="24"/>
        </w:rPr>
        <w:t>Kleinsorge</w:t>
      </w:r>
      <w:proofErr w:type="spellEnd"/>
      <w:r w:rsidR="00D3407C">
        <w:rPr>
          <w:rFonts w:ascii="Times New Roman" w:hAnsi="Times New Roman" w:cs="Times New Roman"/>
          <w:sz w:val="24"/>
          <w:szCs w:val="24"/>
        </w:rPr>
        <w:t xml:space="preserve">. Despite his own illness, </w:t>
      </w:r>
      <w:proofErr w:type="spellStart"/>
      <w:r w:rsidR="00D3407C">
        <w:rPr>
          <w:rFonts w:ascii="Times New Roman" w:hAnsi="Times New Roman" w:cs="Times New Roman"/>
          <w:sz w:val="24"/>
          <w:szCs w:val="24"/>
        </w:rPr>
        <w:t>Kleinsorge</w:t>
      </w:r>
      <w:proofErr w:type="spellEnd"/>
      <w:r w:rsidR="00D3407C">
        <w:rPr>
          <w:rFonts w:ascii="Times New Roman" w:hAnsi="Times New Roman" w:cs="Times New Roman"/>
          <w:sz w:val="24"/>
          <w:szCs w:val="24"/>
        </w:rPr>
        <w:t xml:space="preserve"> talks with the wounded and brings water to those who need it desperately. These two religious leaders help protect the people when there was a lack of official support. Among these people helped </w:t>
      </w:r>
      <w:proofErr w:type="gramStart"/>
      <w:r w:rsidR="00D3407C">
        <w:rPr>
          <w:rFonts w:ascii="Times New Roman" w:hAnsi="Times New Roman" w:cs="Times New Roman"/>
          <w:sz w:val="24"/>
          <w:szCs w:val="24"/>
        </w:rPr>
        <w:t>is</w:t>
      </w:r>
      <w:proofErr w:type="gramEnd"/>
      <w:r w:rsidR="00D3407C">
        <w:rPr>
          <w:rFonts w:ascii="Times New Roman" w:hAnsi="Times New Roman" w:cs="Times New Roman"/>
          <w:sz w:val="24"/>
          <w:szCs w:val="24"/>
        </w:rPr>
        <w:t xml:space="preserve"> Mrs. </w:t>
      </w:r>
      <w:proofErr w:type="spellStart"/>
      <w:r w:rsidR="00D3407C">
        <w:rPr>
          <w:rFonts w:ascii="Times New Roman" w:hAnsi="Times New Roman" w:cs="Times New Roman"/>
          <w:sz w:val="24"/>
          <w:szCs w:val="24"/>
        </w:rPr>
        <w:t>Kakamura</w:t>
      </w:r>
      <w:proofErr w:type="spellEnd"/>
      <w:r w:rsidR="00D3407C">
        <w:rPr>
          <w:rFonts w:ascii="Times New Roman" w:hAnsi="Times New Roman" w:cs="Times New Roman"/>
          <w:sz w:val="24"/>
          <w:szCs w:val="24"/>
        </w:rPr>
        <w:t xml:space="preserve"> and her children. </w:t>
      </w:r>
    </w:p>
    <w:p w:rsidR="00D3407C" w:rsidRDefault="00D3407C"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Ms. Sasaki was a person whose leg was fractured by a blast. Her wound becomes infected and she receives no worthwhile medical assistance for weeks after the explosion. She was unable to get medical assistance because of the number of the doctors that were injured or killed in the explosion. </w:t>
      </w:r>
    </w:p>
    <w:p w:rsidR="00D3407C" w:rsidRDefault="00D3407C"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Weeks have passed since the explosion, Japan gives up and Hiroshima begins to rebuild. After this, they discover radiation poisoning. Many people begin to show the signs of radiation sicknesses including nausea, fever, etc. The disease is new and </w:t>
      </w:r>
      <w:r w:rsidR="00783E7C">
        <w:rPr>
          <w:rFonts w:ascii="Times New Roman" w:hAnsi="Times New Roman" w:cs="Times New Roman"/>
          <w:sz w:val="24"/>
          <w:szCs w:val="24"/>
        </w:rPr>
        <w:t xml:space="preserve">baffles many of the people. Many victims do not fully recover such as </w:t>
      </w:r>
      <w:proofErr w:type="spellStart"/>
      <w:r w:rsidR="00783E7C">
        <w:rPr>
          <w:rFonts w:ascii="Times New Roman" w:hAnsi="Times New Roman" w:cs="Times New Roman"/>
          <w:sz w:val="24"/>
          <w:szCs w:val="24"/>
        </w:rPr>
        <w:t>Kleinsorge</w:t>
      </w:r>
      <w:proofErr w:type="spellEnd"/>
      <w:r w:rsidR="00783E7C">
        <w:rPr>
          <w:rFonts w:ascii="Times New Roman" w:hAnsi="Times New Roman" w:cs="Times New Roman"/>
          <w:sz w:val="24"/>
          <w:szCs w:val="24"/>
        </w:rPr>
        <w:t xml:space="preserve">. Everyone in the town tries to return to their normal lives. </w:t>
      </w:r>
    </w:p>
    <w:p w:rsidR="00783E7C" w:rsidRPr="00FD26F8" w:rsidRDefault="00783E7C"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Hershey concludes finds the horrors of nuclear war not over and still present a threat in our time. He showed the world the after effect of the </w:t>
      </w:r>
      <w:proofErr w:type="gramStart"/>
      <w:r>
        <w:rPr>
          <w:rFonts w:ascii="Times New Roman" w:hAnsi="Times New Roman" w:cs="Times New Roman"/>
          <w:sz w:val="24"/>
          <w:szCs w:val="24"/>
        </w:rPr>
        <w:t>war,</w:t>
      </w:r>
      <w:proofErr w:type="gramEnd"/>
      <w:r>
        <w:rPr>
          <w:rFonts w:ascii="Times New Roman" w:hAnsi="Times New Roman" w:cs="Times New Roman"/>
          <w:sz w:val="24"/>
          <w:szCs w:val="24"/>
        </w:rPr>
        <w:t xml:space="preserve"> I personally hope everyone learns from it.</w:t>
      </w:r>
      <w:bookmarkStart w:id="0" w:name="_GoBack"/>
      <w:bookmarkEnd w:id="0"/>
    </w:p>
    <w:sectPr w:rsidR="00783E7C" w:rsidRPr="00FD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98"/>
    <w:rsid w:val="00097EFA"/>
    <w:rsid w:val="00783E7C"/>
    <w:rsid w:val="00993D98"/>
    <w:rsid w:val="00D3407C"/>
    <w:rsid w:val="00E40E5D"/>
    <w:rsid w:val="00FD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6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6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2012-03-12T05:23:00Z</dcterms:created>
  <dcterms:modified xsi:type="dcterms:W3CDTF">2012-03-12T11:26:00Z</dcterms:modified>
</cp:coreProperties>
</file>