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043"/>
        <w:gridCol w:w="5797"/>
        <w:gridCol w:w="1140"/>
      </w:tblGrid>
      <w:tr w:rsidR="00197755" w:rsidRPr="00AA61CB" w:rsidTr="00F64FAC">
        <w:tc>
          <w:tcPr>
            <w:tcW w:w="1043" w:type="dxa"/>
            <w:vAlign w:val="bottom"/>
          </w:tcPr>
          <w:p w:rsidR="00197755" w:rsidRPr="002B107F" w:rsidRDefault="00197755" w:rsidP="007C788D">
            <w:pPr>
              <w:rPr>
                <w:rFonts w:ascii="Calibri" w:hAnsi="Calibri" w:cs="Tahoma"/>
              </w:rPr>
            </w:pPr>
            <w:r w:rsidRPr="002B107F">
              <w:rPr>
                <w:rFonts w:ascii="Calibri" w:hAnsi="Calibri" w:cs="Tahoma"/>
              </w:rPr>
              <w:t>Name:</w:t>
            </w:r>
          </w:p>
        </w:tc>
        <w:tc>
          <w:tcPr>
            <w:tcW w:w="5797" w:type="dxa"/>
            <w:tcBorders>
              <w:bottom w:val="single" w:sz="4" w:space="0" w:color="auto"/>
            </w:tcBorders>
            <w:vAlign w:val="bottom"/>
          </w:tcPr>
          <w:p w:rsidR="00197755" w:rsidRPr="002B107F" w:rsidRDefault="00197755" w:rsidP="00AA61CB">
            <w:pPr>
              <w:jc w:val="right"/>
              <w:rPr>
                <w:rFonts w:ascii="Calibri" w:hAnsi="Calibri" w:cs="Tahoma"/>
              </w:rPr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vAlign w:val="bottom"/>
          </w:tcPr>
          <w:p w:rsidR="00197755" w:rsidRPr="002B107F" w:rsidRDefault="00197755" w:rsidP="00197755">
            <w:pPr>
              <w:rPr>
                <w:rFonts w:ascii="Calibri" w:hAnsi="Calibri" w:cs="Tahoma"/>
              </w:rPr>
            </w:pPr>
          </w:p>
        </w:tc>
      </w:tr>
    </w:tbl>
    <w:p w:rsidR="00E660BF" w:rsidRPr="00774F2A" w:rsidRDefault="00E660BF">
      <w:pPr>
        <w:rPr>
          <w:rFonts w:ascii="Verdana" w:hAnsi="Verdana" w:cs="Tahoma"/>
        </w:rPr>
      </w:pPr>
    </w:p>
    <w:p w:rsidR="00070264" w:rsidRDefault="00070264">
      <w:pPr>
        <w:rPr>
          <w:rFonts w:ascii="Verdana" w:hAnsi="Verdana" w:cs="Tahoma"/>
        </w:rPr>
      </w:pPr>
    </w:p>
    <w:p w:rsidR="00B51E59" w:rsidRDefault="00181784">
      <w:pPr>
        <w:rPr>
          <w:rFonts w:ascii="Calibri" w:hAnsi="Calibri" w:cs="Tahoma"/>
        </w:rPr>
      </w:pPr>
      <w:r w:rsidRPr="002B107F">
        <w:rPr>
          <w:rFonts w:ascii="Calibri" w:hAnsi="Calibri" w:cs="Tahoma"/>
        </w:rPr>
        <w:t>W</w:t>
      </w:r>
      <w:r w:rsidR="00A2767C" w:rsidRPr="002B107F">
        <w:rPr>
          <w:rFonts w:ascii="Calibri" w:hAnsi="Calibri" w:cs="Tahoma"/>
        </w:rPr>
        <w:t>ellness</w:t>
      </w:r>
      <w:r w:rsidR="002B107F" w:rsidRPr="002B107F">
        <w:rPr>
          <w:rFonts w:ascii="Calibri" w:hAnsi="Calibri" w:cs="Tahoma"/>
        </w:rPr>
        <w:t xml:space="preserve"> </w:t>
      </w:r>
      <w:r w:rsidRPr="002B107F">
        <w:rPr>
          <w:rFonts w:ascii="Calibri" w:hAnsi="Calibri" w:cs="Tahoma"/>
        </w:rPr>
        <w:t>is</w:t>
      </w:r>
      <w:r w:rsidR="00C10FAB" w:rsidRPr="002B107F">
        <w:rPr>
          <w:rFonts w:ascii="Calibri" w:hAnsi="Calibri" w:cs="Tahoma"/>
        </w:rPr>
        <w:t xml:space="preserve"> a </w:t>
      </w:r>
      <w:r w:rsidRPr="002B107F">
        <w:rPr>
          <w:rFonts w:ascii="Calibri" w:hAnsi="Calibri" w:cs="Tahoma"/>
        </w:rPr>
        <w:t xml:space="preserve">lifestyle </w:t>
      </w:r>
      <w:r w:rsidR="00A2767C" w:rsidRPr="002B107F">
        <w:rPr>
          <w:rFonts w:ascii="Calibri" w:hAnsi="Calibri" w:cs="Tahoma"/>
        </w:rPr>
        <w:t xml:space="preserve">in which </w:t>
      </w:r>
      <w:r w:rsidRPr="002B107F">
        <w:rPr>
          <w:rFonts w:ascii="Calibri" w:hAnsi="Calibri" w:cs="Tahoma"/>
        </w:rPr>
        <w:t xml:space="preserve">your </w:t>
      </w:r>
      <w:r w:rsidR="00A2767C" w:rsidRPr="002B107F">
        <w:rPr>
          <w:rFonts w:ascii="Calibri" w:hAnsi="Calibri" w:cs="Tahoma"/>
        </w:rPr>
        <w:t xml:space="preserve">body, mind, and spirit are </w:t>
      </w:r>
      <w:r w:rsidRPr="002B107F">
        <w:rPr>
          <w:rFonts w:ascii="Calibri" w:hAnsi="Calibri" w:cs="Tahoma"/>
        </w:rPr>
        <w:t xml:space="preserve">connected. </w:t>
      </w:r>
      <w:r w:rsidR="00A2767C" w:rsidRPr="002B107F">
        <w:rPr>
          <w:rFonts w:ascii="Calibri" w:hAnsi="Calibri" w:cs="Tahoma"/>
        </w:rPr>
        <w:t xml:space="preserve">Ideally, </w:t>
      </w:r>
      <w:r w:rsidRPr="002B107F">
        <w:rPr>
          <w:rFonts w:ascii="Calibri" w:hAnsi="Calibri" w:cs="Tahoma"/>
        </w:rPr>
        <w:t>wellness</w:t>
      </w:r>
      <w:r w:rsidR="00A2767C" w:rsidRPr="002B107F">
        <w:rPr>
          <w:rFonts w:ascii="Calibri" w:hAnsi="Calibri" w:cs="Tahoma"/>
        </w:rPr>
        <w:t xml:space="preserve"> is the optimum state of health and well-being that </w:t>
      </w:r>
      <w:r w:rsidRPr="002B107F">
        <w:rPr>
          <w:rFonts w:ascii="Calibri" w:hAnsi="Calibri" w:cs="Tahoma"/>
        </w:rPr>
        <w:t xml:space="preserve">you are </w:t>
      </w:r>
      <w:r w:rsidR="00A2767C" w:rsidRPr="002B107F">
        <w:rPr>
          <w:rFonts w:ascii="Calibri" w:hAnsi="Calibri" w:cs="Tahoma"/>
        </w:rPr>
        <w:t>capable of achieving.</w:t>
      </w:r>
      <w:r w:rsidR="002B107F">
        <w:rPr>
          <w:rFonts w:ascii="Calibri" w:hAnsi="Calibri" w:cs="Tahoma"/>
        </w:rPr>
        <w:t xml:space="preserve"> </w:t>
      </w:r>
      <w:r w:rsidR="004D430F">
        <w:rPr>
          <w:rFonts w:ascii="Calibri" w:hAnsi="Calibri" w:cs="Tahoma"/>
          <w:bCs/>
          <w:iCs/>
        </w:rPr>
        <w:t>It also</w:t>
      </w:r>
      <w:r w:rsidR="002B107F" w:rsidRPr="002B107F">
        <w:rPr>
          <w:rFonts w:ascii="Calibri" w:hAnsi="Calibri" w:cs="Tahoma"/>
          <w:b/>
          <w:bCs/>
          <w:i/>
          <w:iCs/>
        </w:rPr>
        <w:t xml:space="preserve"> </w:t>
      </w:r>
      <w:r w:rsidR="002B107F" w:rsidRPr="002B107F">
        <w:rPr>
          <w:rFonts w:ascii="Calibri" w:hAnsi="Calibri" w:cs="Tahoma"/>
        </w:rPr>
        <w:t xml:space="preserve">means the personal and community qualities that enable </w:t>
      </w:r>
      <w:r w:rsidR="002B107F">
        <w:rPr>
          <w:rFonts w:ascii="Calibri" w:hAnsi="Calibri" w:cs="Tahoma"/>
        </w:rPr>
        <w:t>you</w:t>
      </w:r>
      <w:r w:rsidR="002B107F" w:rsidRPr="002B107F">
        <w:rPr>
          <w:rFonts w:ascii="Calibri" w:hAnsi="Calibri" w:cs="Tahoma"/>
        </w:rPr>
        <w:t xml:space="preserve"> to rebound from adversity, trauma, tr</w:t>
      </w:r>
      <w:r w:rsidR="00A2768D">
        <w:rPr>
          <w:rFonts w:ascii="Calibri" w:hAnsi="Calibri" w:cs="Tahoma"/>
        </w:rPr>
        <w:t>agedy, threats, or other stressor</w:t>
      </w:r>
      <w:r w:rsidR="002B107F" w:rsidRPr="002B107F">
        <w:rPr>
          <w:rFonts w:ascii="Calibri" w:hAnsi="Calibri" w:cs="Tahoma"/>
        </w:rPr>
        <w:t xml:space="preserve">s — and to go on with life with a sense of mastery, competence, and hope. </w:t>
      </w:r>
      <w:r w:rsidR="004D430F">
        <w:rPr>
          <w:rFonts w:ascii="Calibri" w:hAnsi="Calibri" w:cs="Tahoma"/>
        </w:rPr>
        <w:t>Wellness</w:t>
      </w:r>
      <w:r w:rsidR="002B107F" w:rsidRPr="002B107F">
        <w:rPr>
          <w:rFonts w:ascii="Calibri" w:hAnsi="Calibri" w:cs="Tahoma"/>
        </w:rPr>
        <w:t xml:space="preserve"> includes positive indiv</w:t>
      </w:r>
      <w:r w:rsidR="002B107F">
        <w:rPr>
          <w:rFonts w:ascii="Calibri" w:hAnsi="Calibri" w:cs="Tahoma"/>
        </w:rPr>
        <w:t xml:space="preserve">idual traits, such as optimism and good problem-solving skills. </w:t>
      </w:r>
      <w:r w:rsidRPr="002B107F">
        <w:rPr>
          <w:rFonts w:ascii="Calibri" w:hAnsi="Calibri" w:cs="Tahoma"/>
        </w:rPr>
        <w:t xml:space="preserve">To achieve wellness, </w:t>
      </w:r>
      <w:r w:rsidR="00274EAE" w:rsidRPr="002B107F">
        <w:rPr>
          <w:rFonts w:ascii="Calibri" w:hAnsi="Calibri" w:cs="Tahoma"/>
        </w:rPr>
        <w:t>five</w:t>
      </w:r>
      <w:r w:rsidRPr="002B107F">
        <w:rPr>
          <w:rFonts w:ascii="Calibri" w:hAnsi="Calibri" w:cs="Tahoma"/>
        </w:rPr>
        <w:t xml:space="preserve"> life tasks are important.</w:t>
      </w:r>
      <w:r w:rsidR="00C10FAB" w:rsidRPr="002B107F">
        <w:rPr>
          <w:rFonts w:ascii="Calibri" w:hAnsi="Calibri" w:cs="Tahoma"/>
        </w:rPr>
        <w:t xml:space="preserve"> These include </w:t>
      </w:r>
      <w:r w:rsidR="00C10FAB" w:rsidRPr="002B107F">
        <w:rPr>
          <w:rFonts w:ascii="Calibri" w:hAnsi="Calibri" w:cs="Tahoma"/>
          <w:i/>
        </w:rPr>
        <w:t>spirituality</w:t>
      </w:r>
      <w:r w:rsidR="00C10FAB" w:rsidRPr="002B107F">
        <w:rPr>
          <w:rFonts w:ascii="Calibri" w:hAnsi="Calibri" w:cs="Tahoma"/>
        </w:rPr>
        <w:t xml:space="preserve">, </w:t>
      </w:r>
      <w:r w:rsidR="00C10FAB" w:rsidRPr="002B107F">
        <w:rPr>
          <w:rFonts w:ascii="Calibri" w:hAnsi="Calibri" w:cs="Tahoma"/>
          <w:i/>
        </w:rPr>
        <w:t>self-direction</w:t>
      </w:r>
      <w:r w:rsidR="00C10FAB" w:rsidRPr="002B107F">
        <w:rPr>
          <w:rFonts w:ascii="Calibri" w:hAnsi="Calibri" w:cs="Tahoma"/>
        </w:rPr>
        <w:t xml:space="preserve">, </w:t>
      </w:r>
      <w:r w:rsidR="00C10FAB" w:rsidRPr="002B107F">
        <w:rPr>
          <w:rFonts w:ascii="Calibri" w:hAnsi="Calibri" w:cs="Tahoma"/>
          <w:i/>
        </w:rPr>
        <w:t>work and leisure</w:t>
      </w:r>
      <w:r w:rsidR="00C10FAB" w:rsidRPr="002B107F">
        <w:rPr>
          <w:rFonts w:ascii="Calibri" w:hAnsi="Calibri" w:cs="Tahoma"/>
        </w:rPr>
        <w:t xml:space="preserve">, </w:t>
      </w:r>
      <w:r w:rsidR="00C10FAB" w:rsidRPr="002B107F">
        <w:rPr>
          <w:rFonts w:ascii="Calibri" w:hAnsi="Calibri" w:cs="Tahoma"/>
          <w:i/>
        </w:rPr>
        <w:t>friendship</w:t>
      </w:r>
      <w:r w:rsidR="00C10FAB" w:rsidRPr="002B107F">
        <w:rPr>
          <w:rFonts w:ascii="Calibri" w:hAnsi="Calibri" w:cs="Tahoma"/>
        </w:rPr>
        <w:t xml:space="preserve">, and </w:t>
      </w:r>
      <w:r w:rsidR="00C10FAB" w:rsidRPr="002B107F">
        <w:rPr>
          <w:rFonts w:ascii="Calibri" w:hAnsi="Calibri" w:cs="Tahoma"/>
          <w:i/>
        </w:rPr>
        <w:t>love</w:t>
      </w:r>
      <w:r w:rsidR="00C10FAB" w:rsidRPr="002B107F">
        <w:rPr>
          <w:rFonts w:ascii="Calibri" w:hAnsi="Calibri" w:cs="Tahoma"/>
        </w:rPr>
        <w:t xml:space="preserve">. As you </w:t>
      </w:r>
      <w:r w:rsidR="00A2768D">
        <w:rPr>
          <w:rFonts w:ascii="Calibri" w:hAnsi="Calibri" w:cs="Tahoma"/>
        </w:rPr>
        <w:t xml:space="preserve">focus </w:t>
      </w:r>
      <w:r w:rsidR="00C10FAB" w:rsidRPr="002B107F">
        <w:rPr>
          <w:rFonts w:ascii="Calibri" w:hAnsi="Calibri" w:cs="Tahoma"/>
        </w:rPr>
        <w:t xml:space="preserve">more </w:t>
      </w:r>
      <w:r w:rsidR="00A2768D">
        <w:rPr>
          <w:rFonts w:ascii="Calibri" w:hAnsi="Calibri" w:cs="Tahoma"/>
        </w:rPr>
        <w:t>on wellness and resilience</w:t>
      </w:r>
      <w:r w:rsidR="00C10FAB" w:rsidRPr="002B107F">
        <w:rPr>
          <w:rFonts w:ascii="Calibri" w:hAnsi="Calibri" w:cs="Tahoma"/>
        </w:rPr>
        <w:t xml:space="preserve"> in your lifestyle, please write down </w:t>
      </w:r>
      <w:r w:rsidR="00A2768D">
        <w:rPr>
          <w:rFonts w:ascii="Calibri" w:hAnsi="Calibri" w:cs="Tahoma"/>
        </w:rPr>
        <w:t xml:space="preserve">what these life tasks mean to you, successes with the life tasks in the past, or </w:t>
      </w:r>
      <w:r w:rsidR="00C10FAB" w:rsidRPr="002B107F">
        <w:rPr>
          <w:rFonts w:ascii="Calibri" w:hAnsi="Calibri" w:cs="Tahoma"/>
        </w:rPr>
        <w:t>your plan for completing each of these life tasks</w:t>
      </w:r>
      <w:r w:rsidR="00A2768D">
        <w:rPr>
          <w:rFonts w:ascii="Calibri" w:hAnsi="Calibri" w:cs="Tahoma"/>
        </w:rPr>
        <w:t xml:space="preserve"> in the future</w:t>
      </w:r>
      <w:r w:rsidR="00C10FAB" w:rsidRPr="002B107F">
        <w:rPr>
          <w:rFonts w:ascii="Calibri" w:hAnsi="Calibri" w:cs="Tahoma"/>
        </w:rPr>
        <w:t>.</w:t>
      </w:r>
      <w:r w:rsidR="004D430F">
        <w:rPr>
          <w:rFonts w:ascii="Calibri" w:hAnsi="Calibri" w:cs="Tahoma"/>
        </w:rPr>
        <w:t xml:space="preserve"> </w:t>
      </w:r>
      <w:r w:rsidR="00B51E59">
        <w:rPr>
          <w:rFonts w:ascii="Calibri" w:hAnsi="Calibri" w:cs="Tahoma"/>
        </w:rPr>
        <w:t xml:space="preserve">As you read the </w:t>
      </w:r>
      <w:r w:rsidR="004D430F">
        <w:rPr>
          <w:rFonts w:ascii="Calibri" w:hAnsi="Calibri" w:cs="Tahoma"/>
        </w:rPr>
        <w:t xml:space="preserve">life tasks and </w:t>
      </w:r>
      <w:r w:rsidR="00C64E6D">
        <w:rPr>
          <w:rFonts w:ascii="Calibri" w:hAnsi="Calibri" w:cs="Tahoma"/>
        </w:rPr>
        <w:t>domains of wellness</w:t>
      </w:r>
      <w:r w:rsidR="004D430F">
        <w:rPr>
          <w:rFonts w:ascii="Calibri" w:hAnsi="Calibri" w:cs="Tahoma"/>
        </w:rPr>
        <w:t xml:space="preserve">, reflect upon and write in the open box how you practice these in your life and what goals you have to maintain wellness and resilience principles in the future.   </w:t>
      </w:r>
    </w:p>
    <w:p w:rsidR="008D1FEE" w:rsidRPr="00774F2A" w:rsidRDefault="00197755">
      <w:pPr>
        <w:rPr>
          <w:rFonts w:ascii="Verdana" w:hAnsi="Verdana" w:cs="Tahoma"/>
        </w:rPr>
      </w:pPr>
      <w:r>
        <w:rPr>
          <w:rFonts w:ascii="Verdana" w:hAnsi="Verdan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51.8pt;margin-top:6.05pt;width:345.7pt;height:385.35pt;z-index:1">
            <v:imagedata r:id="rId7" o:title=""/>
          </v:shape>
        </w:pict>
      </w:r>
    </w:p>
    <w:p w:rsidR="00A2767C" w:rsidRPr="002B107F" w:rsidRDefault="008D1FEE" w:rsidP="00F64FAC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Calibri" w:hAnsi="Calibri" w:cs="Tahoma"/>
        </w:rPr>
      </w:pPr>
      <w:r>
        <w:rPr>
          <w:rFonts w:ascii="Verdana" w:hAnsi="Verdana" w:cs="Tahoma"/>
        </w:rPr>
        <w:br w:type="page"/>
      </w:r>
      <w:r w:rsidR="00A2767C" w:rsidRPr="002B107F">
        <w:rPr>
          <w:rFonts w:ascii="Calibri" w:hAnsi="Calibri" w:cs="Tahoma"/>
        </w:rPr>
        <w:lastRenderedPageBreak/>
        <w:t>Life Task 1: Spirituality</w:t>
      </w:r>
    </w:p>
    <w:p w:rsidR="00A2767C" w:rsidRPr="002B107F" w:rsidRDefault="00A2767C" w:rsidP="00F64FAC">
      <w:pPr>
        <w:pStyle w:val="body-paragraph"/>
        <w:shd w:val="clear" w:color="auto" w:fill="FFFFFF"/>
        <w:spacing w:after="0"/>
        <w:rPr>
          <w:rFonts w:ascii="Calibri" w:hAnsi="Calibri" w:cs="Tahoma"/>
          <w:sz w:val="24"/>
          <w:szCs w:val="24"/>
        </w:rPr>
      </w:pPr>
      <w:r w:rsidRPr="002B107F">
        <w:rPr>
          <w:rFonts w:ascii="Calibri" w:hAnsi="Calibri" w:cs="Tahoma"/>
          <w:sz w:val="24"/>
          <w:szCs w:val="24"/>
        </w:rPr>
        <w:t xml:space="preserve">Spirituality is an awareness of being and gives a deep sense of wholeness or connectedness to the universe. </w:t>
      </w:r>
      <w:r w:rsidR="007C788D" w:rsidRPr="002B107F">
        <w:rPr>
          <w:rFonts w:ascii="Calibri" w:hAnsi="Calibri" w:cs="Tahoma"/>
          <w:sz w:val="24"/>
          <w:szCs w:val="24"/>
        </w:rPr>
        <w:t xml:space="preserve">Spirituality is not </w:t>
      </w:r>
      <w:r w:rsidR="002B107F">
        <w:rPr>
          <w:rFonts w:ascii="Calibri" w:hAnsi="Calibri" w:cs="Tahoma"/>
          <w:sz w:val="24"/>
          <w:szCs w:val="24"/>
        </w:rPr>
        <w:t>limited to</w:t>
      </w:r>
      <w:r w:rsidR="007C788D" w:rsidRPr="002B107F">
        <w:rPr>
          <w:rFonts w:ascii="Calibri" w:hAnsi="Calibri" w:cs="Tahoma"/>
          <w:sz w:val="24"/>
          <w:szCs w:val="24"/>
        </w:rPr>
        <w:t xml:space="preserve"> religion or church attendance. </w:t>
      </w:r>
      <w:r w:rsidR="00736C73" w:rsidRPr="002B107F">
        <w:rPr>
          <w:rFonts w:ascii="Calibri" w:hAnsi="Calibri" w:cs="Tahoma"/>
          <w:sz w:val="24"/>
          <w:szCs w:val="24"/>
        </w:rPr>
        <w:t>Positive</w:t>
      </w:r>
      <w:r w:rsidR="007C788D" w:rsidRPr="002B107F">
        <w:rPr>
          <w:rFonts w:ascii="Calibri" w:hAnsi="Calibri" w:cs="Tahoma"/>
          <w:sz w:val="24"/>
          <w:szCs w:val="24"/>
        </w:rPr>
        <w:t xml:space="preserve"> thoughts, values, and </w:t>
      </w:r>
      <w:r w:rsidRPr="002B107F">
        <w:rPr>
          <w:rFonts w:ascii="Calibri" w:hAnsi="Calibri" w:cs="Tahoma"/>
          <w:sz w:val="24"/>
          <w:szCs w:val="24"/>
        </w:rPr>
        <w:t>optimism</w:t>
      </w:r>
      <w:r w:rsidR="00C10FAB" w:rsidRPr="002B107F">
        <w:rPr>
          <w:rFonts w:ascii="Calibri" w:hAnsi="Calibri" w:cs="Tahoma"/>
          <w:sz w:val="24"/>
          <w:szCs w:val="24"/>
        </w:rPr>
        <w:t xml:space="preserve"> are components of spirituality</w:t>
      </w:r>
      <w:proofErr w:type="gramStart"/>
      <w:r w:rsidR="00925B25" w:rsidRPr="002B107F">
        <w:rPr>
          <w:rFonts w:ascii="Calibri" w:hAnsi="Calibri" w:cs="Tahoma"/>
          <w:sz w:val="24"/>
          <w:szCs w:val="24"/>
        </w:rPr>
        <w:t>;</w:t>
      </w:r>
      <w:proofErr w:type="gramEnd"/>
      <w:r w:rsidR="003B0F14" w:rsidRPr="002B107F">
        <w:rPr>
          <w:rFonts w:ascii="Calibri" w:hAnsi="Calibri" w:cs="Tahoma"/>
          <w:sz w:val="24"/>
          <w:szCs w:val="24"/>
        </w:rPr>
        <w:t xml:space="preserve"> along with a sense of meaning in life</w:t>
      </w:r>
      <w:r w:rsidR="00C10FAB" w:rsidRPr="002B107F">
        <w:rPr>
          <w:rFonts w:ascii="Calibri" w:hAnsi="Calibri" w:cs="Tahoma"/>
          <w:sz w:val="24"/>
          <w:szCs w:val="24"/>
        </w:rPr>
        <w:t xml:space="preserve">. You can measure your level of spirituality by looking at your </w:t>
      </w:r>
      <w:r w:rsidRPr="002B107F">
        <w:rPr>
          <w:rFonts w:ascii="Calibri" w:hAnsi="Calibri" w:cs="Tahoma"/>
          <w:sz w:val="24"/>
          <w:szCs w:val="24"/>
        </w:rPr>
        <w:t xml:space="preserve">sense of well-being </w:t>
      </w:r>
      <w:r w:rsidR="00C10FAB" w:rsidRPr="002B107F">
        <w:rPr>
          <w:rFonts w:ascii="Calibri" w:hAnsi="Calibri" w:cs="Tahoma"/>
          <w:sz w:val="24"/>
          <w:szCs w:val="24"/>
        </w:rPr>
        <w:t xml:space="preserve">and </w:t>
      </w:r>
      <w:r w:rsidRPr="002B107F">
        <w:rPr>
          <w:rFonts w:ascii="Calibri" w:hAnsi="Calibri" w:cs="Tahoma"/>
          <w:sz w:val="24"/>
          <w:szCs w:val="24"/>
        </w:rPr>
        <w:t>experienc</w:t>
      </w:r>
      <w:r w:rsidR="00C10FAB" w:rsidRPr="002B107F">
        <w:rPr>
          <w:rFonts w:ascii="Calibri" w:hAnsi="Calibri" w:cs="Tahoma"/>
          <w:sz w:val="24"/>
          <w:szCs w:val="24"/>
        </w:rPr>
        <w:t>ing</w:t>
      </w:r>
      <w:r w:rsidRPr="002B107F">
        <w:rPr>
          <w:rFonts w:ascii="Calibri" w:hAnsi="Calibri" w:cs="Tahoma"/>
          <w:sz w:val="24"/>
          <w:szCs w:val="24"/>
        </w:rPr>
        <w:t xml:space="preserve"> events in a positive manner.</w:t>
      </w:r>
      <w:r w:rsidR="00BC2DA0" w:rsidRPr="002B107F">
        <w:rPr>
          <w:rFonts w:ascii="Calibri" w:hAnsi="Calibri" w:cs="Tahoma"/>
          <w:sz w:val="24"/>
          <w:szCs w:val="24"/>
        </w:rPr>
        <w:t xml:space="preserve"> Briefly describe your sense of spirituality</w:t>
      </w:r>
      <w:r w:rsidR="00925B25" w:rsidRPr="002B107F">
        <w:rPr>
          <w:rFonts w:ascii="Calibri" w:hAnsi="Calibri" w:cs="Tahoma"/>
          <w:sz w:val="24"/>
          <w:szCs w:val="24"/>
        </w:rPr>
        <w:t xml:space="preserve"> and goals related to spiritual growth</w:t>
      </w:r>
      <w:r w:rsidR="00BC2DA0" w:rsidRPr="002B107F">
        <w:rPr>
          <w:rFonts w:ascii="Calibri" w:hAnsi="Calibri" w:cs="Tahom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B51E59" w:rsidRPr="0078082B" w:rsidTr="0078082B">
        <w:tc>
          <w:tcPr>
            <w:tcW w:w="9576" w:type="dxa"/>
          </w:tcPr>
          <w:p w:rsidR="00B51E59" w:rsidRPr="0078082B" w:rsidRDefault="00B51E59">
            <w:pPr>
              <w:rPr>
                <w:rFonts w:ascii="Calibri" w:hAnsi="Calibri" w:cs="Tahoma"/>
              </w:rPr>
            </w:pPr>
          </w:p>
        </w:tc>
      </w:tr>
    </w:tbl>
    <w:p w:rsidR="00E660BF" w:rsidRPr="002B107F" w:rsidRDefault="00E660BF">
      <w:pPr>
        <w:rPr>
          <w:rFonts w:ascii="Calibri" w:hAnsi="Calibri" w:cs="Tahoma"/>
        </w:rPr>
      </w:pPr>
    </w:p>
    <w:p w:rsidR="00A2767C" w:rsidRPr="002B107F" w:rsidRDefault="00A2767C" w:rsidP="00C10FAB">
      <w:pPr>
        <w:jc w:val="center"/>
        <w:rPr>
          <w:rFonts w:ascii="Calibri" w:hAnsi="Calibri" w:cs="Tahoma"/>
          <w:b/>
        </w:rPr>
      </w:pPr>
      <w:r w:rsidRPr="002B107F">
        <w:rPr>
          <w:rFonts w:ascii="Calibri" w:hAnsi="Calibri" w:cs="Tahoma"/>
          <w:b/>
        </w:rPr>
        <w:t>Life Task 2: Self-Direction</w:t>
      </w:r>
    </w:p>
    <w:p w:rsidR="00A2767C" w:rsidRPr="002B107F" w:rsidRDefault="00A2767C">
      <w:pPr>
        <w:rPr>
          <w:rFonts w:ascii="Calibri" w:hAnsi="Calibri" w:cs="Tahoma"/>
        </w:rPr>
      </w:pPr>
      <w:r w:rsidRPr="002B107F">
        <w:rPr>
          <w:rFonts w:ascii="Calibri" w:hAnsi="Calibri" w:cs="Tahoma"/>
        </w:rPr>
        <w:t xml:space="preserve">Self-direction is the manner in which </w:t>
      </w:r>
      <w:r w:rsidR="00070264" w:rsidRPr="002B107F">
        <w:rPr>
          <w:rFonts w:ascii="Calibri" w:hAnsi="Calibri" w:cs="Tahoma"/>
        </w:rPr>
        <w:t>you</w:t>
      </w:r>
      <w:r w:rsidRPr="002B107F">
        <w:rPr>
          <w:rFonts w:ascii="Calibri" w:hAnsi="Calibri" w:cs="Tahoma"/>
        </w:rPr>
        <w:t xml:space="preserve"> regulate, discipline, and direct </w:t>
      </w:r>
      <w:r w:rsidR="00070264" w:rsidRPr="002B107F">
        <w:rPr>
          <w:rFonts w:ascii="Calibri" w:hAnsi="Calibri" w:cs="Tahoma"/>
        </w:rPr>
        <w:t>your</w:t>
      </w:r>
      <w:r w:rsidRPr="002B107F">
        <w:rPr>
          <w:rFonts w:ascii="Calibri" w:hAnsi="Calibri" w:cs="Tahoma"/>
        </w:rPr>
        <w:t>self in daily activities and in pursuit of long-range go</w:t>
      </w:r>
      <w:r w:rsidR="00070264" w:rsidRPr="002B107F">
        <w:rPr>
          <w:rFonts w:ascii="Calibri" w:hAnsi="Calibri" w:cs="Tahoma"/>
        </w:rPr>
        <w:t xml:space="preserve">als. </w:t>
      </w:r>
      <w:r w:rsidRPr="002B107F">
        <w:rPr>
          <w:rFonts w:ascii="Calibri" w:hAnsi="Calibri" w:cs="Tahoma"/>
        </w:rPr>
        <w:t xml:space="preserve">It refers to a sense of </w:t>
      </w:r>
      <w:r w:rsidR="00170377" w:rsidRPr="002B107F">
        <w:rPr>
          <w:rFonts w:ascii="Calibri" w:hAnsi="Calibri" w:cs="Tahoma"/>
        </w:rPr>
        <w:t>awareness and commitment</w:t>
      </w:r>
      <w:r w:rsidRPr="002B107F">
        <w:rPr>
          <w:rFonts w:ascii="Calibri" w:hAnsi="Calibri" w:cs="Tahoma"/>
        </w:rPr>
        <w:t xml:space="preserve"> in meeting the major tasks of life.</w:t>
      </w:r>
      <w:r w:rsidR="00070264" w:rsidRPr="002B107F">
        <w:rPr>
          <w:rFonts w:ascii="Calibri" w:hAnsi="Calibri" w:cs="Tahoma"/>
        </w:rPr>
        <w:t xml:space="preserve"> You can measure your self-direction by reviewing the following 11 items. </w:t>
      </w:r>
    </w:p>
    <w:p w:rsidR="008D1FEE" w:rsidRPr="002B107F" w:rsidRDefault="008D1FEE">
      <w:pPr>
        <w:rPr>
          <w:rFonts w:ascii="Calibri" w:hAnsi="Calibri" w:cs="Tahoma"/>
          <w:i/>
        </w:rPr>
      </w:pPr>
    </w:p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Sense of worth</w:t>
      </w:r>
      <w:r w:rsidR="002B107F">
        <w:rPr>
          <w:rFonts w:ascii="Calibri" w:hAnsi="Calibri" w:cs="Tahoma"/>
          <w:i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Accepting who and what you are, positive qualities along with imperfections; valuing yourself as a unique individual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4D430F" w:rsidRPr="0078082B" w:rsidTr="0078082B">
        <w:tc>
          <w:tcPr>
            <w:tcW w:w="9576" w:type="dxa"/>
          </w:tcPr>
          <w:p w:rsidR="004D430F" w:rsidRPr="0078082B" w:rsidRDefault="004D430F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Sense of control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Belief that you can usually achieve the goals you set for yourself</w:t>
      </w:r>
      <w:r w:rsidR="00736C73" w:rsidRPr="002B107F">
        <w:rPr>
          <w:rFonts w:ascii="Calibri" w:hAnsi="Calibri" w:cs="Helvetica"/>
          <w:sz w:val="20"/>
          <w:szCs w:val="20"/>
        </w:rPr>
        <w:t>; having a sense of planning</w:t>
      </w:r>
      <w:r w:rsidR="00105015" w:rsidRPr="002B107F">
        <w:rPr>
          <w:rFonts w:ascii="Calibri" w:hAnsi="Calibri" w:cs="Helvetica"/>
          <w:sz w:val="20"/>
          <w:szCs w:val="20"/>
        </w:rPr>
        <w:t xml:space="preserve"> in life; being assertive in expressing your needs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Realistic beliefs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 xml:space="preserve">Understanding that perfection and </w:t>
      </w:r>
      <w:proofErr w:type="gramStart"/>
      <w:r w:rsidR="00105015" w:rsidRPr="002B107F">
        <w:rPr>
          <w:rFonts w:ascii="Calibri" w:hAnsi="Calibri" w:cs="Helvetica"/>
          <w:sz w:val="20"/>
          <w:szCs w:val="20"/>
        </w:rPr>
        <w:t>being loved</w:t>
      </w:r>
      <w:proofErr w:type="gramEnd"/>
      <w:r w:rsidR="00105015" w:rsidRPr="002B107F">
        <w:rPr>
          <w:rFonts w:ascii="Calibri" w:hAnsi="Calibri" w:cs="Helvetica"/>
          <w:sz w:val="20"/>
          <w:szCs w:val="20"/>
        </w:rPr>
        <w:t xml:space="preserve"> b</w:t>
      </w:r>
      <w:r w:rsidR="002B107F">
        <w:rPr>
          <w:rFonts w:ascii="Calibri" w:hAnsi="Calibri" w:cs="Helvetica"/>
          <w:sz w:val="20"/>
          <w:szCs w:val="20"/>
        </w:rPr>
        <w:t>y everyone are impossible goals</w:t>
      </w:r>
      <w:r w:rsidR="00105015" w:rsidRPr="002B107F">
        <w:rPr>
          <w:rFonts w:ascii="Calibri" w:hAnsi="Calibri" w:cs="Helvetica"/>
          <w:sz w:val="20"/>
          <w:szCs w:val="20"/>
        </w:rPr>
        <w:t xml:space="preserve"> and having the courage to be imperfect</w:t>
      </w:r>
      <w:r w:rsidR="002B107F">
        <w:rPr>
          <w:rFonts w:ascii="Calibri" w:hAnsi="Calibri" w:cs="Helvetica"/>
          <w:sz w:val="20"/>
          <w:szCs w:val="20"/>
        </w:rPr>
        <w:t>; the ability to see things the way they are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Emotional awareness and coping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Being aware of or in touch with your feelings; being able to experience and express your feelings appropriately, both positive and negative</w:t>
      </w:r>
      <w:r w:rsidR="008C3774">
        <w:rPr>
          <w:rFonts w:ascii="Calibri" w:hAnsi="Calibri" w:cs="Helvetica"/>
          <w:sz w:val="20"/>
          <w:szCs w:val="20"/>
        </w:rPr>
        <w:t xml:space="preserve">; including </w:t>
      </w:r>
      <w:r w:rsidR="002B107F">
        <w:rPr>
          <w:rFonts w:ascii="Calibri" w:hAnsi="Calibri" w:cs="Helvetica"/>
          <w:sz w:val="20"/>
          <w:szCs w:val="20"/>
        </w:rPr>
        <w:t>joy, hope, love, gratitude, anger, fear, loneliness</w:t>
      </w:r>
      <w:r w:rsidR="008C3774">
        <w:rPr>
          <w:rFonts w:ascii="Calibri" w:hAnsi="Calibri" w:cs="Helvetica"/>
          <w:sz w:val="20"/>
          <w:szCs w:val="20"/>
        </w:rPr>
        <w:t>, and guilt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78082B">
            <w:pPr>
              <w:autoSpaceDE w:val="0"/>
              <w:autoSpaceDN w:val="0"/>
              <w:adjustRightInd w:val="0"/>
              <w:rPr>
                <w:rFonts w:ascii="Calibri" w:hAnsi="Calibri" w:cs="Tahoma"/>
                <w:i/>
              </w:rPr>
            </w:pPr>
          </w:p>
        </w:tc>
      </w:tr>
    </w:tbl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Problem solving and creativity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61347B" w:rsidRPr="002B107F">
        <w:rPr>
          <w:rFonts w:ascii="Calibri" w:hAnsi="Calibri" w:cs="Tahoma"/>
          <w:sz w:val="20"/>
          <w:szCs w:val="20"/>
        </w:rPr>
        <w:t>M</w:t>
      </w:r>
      <w:r w:rsidR="00105015" w:rsidRPr="002B107F">
        <w:rPr>
          <w:rFonts w:ascii="Calibri" w:hAnsi="Calibri" w:cs="Helvetica"/>
          <w:sz w:val="20"/>
          <w:szCs w:val="20"/>
        </w:rPr>
        <w:t>ak</w:t>
      </w:r>
      <w:r w:rsidR="0061347B" w:rsidRPr="002B107F">
        <w:rPr>
          <w:rFonts w:ascii="Calibri" w:hAnsi="Calibri" w:cs="Helvetica"/>
          <w:sz w:val="20"/>
          <w:szCs w:val="20"/>
        </w:rPr>
        <w:t>ing</w:t>
      </w:r>
      <w:r w:rsidR="00105015" w:rsidRPr="002B107F">
        <w:rPr>
          <w:rFonts w:ascii="Calibri" w:hAnsi="Calibri" w:cs="Helvetica"/>
          <w:sz w:val="20"/>
          <w:szCs w:val="20"/>
        </w:rPr>
        <w:t xml:space="preserve"> a unique place among others in </w:t>
      </w:r>
      <w:r w:rsidR="0061347B" w:rsidRPr="002B107F">
        <w:rPr>
          <w:rFonts w:ascii="Calibri" w:hAnsi="Calibri" w:cs="Helvetica"/>
          <w:sz w:val="20"/>
          <w:szCs w:val="20"/>
        </w:rPr>
        <w:t>your</w:t>
      </w:r>
      <w:r w:rsidR="00105015" w:rsidRPr="002B107F">
        <w:rPr>
          <w:rFonts w:ascii="Calibri" w:hAnsi="Calibri" w:cs="Helvetica"/>
          <w:sz w:val="20"/>
          <w:szCs w:val="20"/>
        </w:rPr>
        <w:t xml:space="preserve"> social interactions</w:t>
      </w:r>
      <w:r w:rsidR="00A44E2D" w:rsidRPr="002B107F">
        <w:rPr>
          <w:rFonts w:ascii="Calibri" w:hAnsi="Calibri" w:cs="Helvetica"/>
          <w:sz w:val="20"/>
          <w:szCs w:val="20"/>
        </w:rPr>
        <w:t>;</w:t>
      </w:r>
      <w:r w:rsidR="0061347B" w:rsidRPr="002B107F">
        <w:rPr>
          <w:rFonts w:ascii="Calibri" w:hAnsi="Calibri" w:cs="Helvetica"/>
          <w:sz w:val="20"/>
          <w:szCs w:val="20"/>
        </w:rPr>
        <w:t xml:space="preserve"> your </w:t>
      </w:r>
      <w:r w:rsidR="00600C23" w:rsidRPr="002B107F">
        <w:rPr>
          <w:rFonts w:ascii="Calibri" w:hAnsi="Calibri" w:cs="Tahoma"/>
          <w:sz w:val="20"/>
          <w:szCs w:val="20"/>
        </w:rPr>
        <w:t>ability to find new ways of doing things)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61347B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  <w:i/>
        </w:rPr>
        <w:t>Sense of humor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61347B" w:rsidRPr="002B107F">
        <w:rPr>
          <w:rFonts w:ascii="Calibri" w:hAnsi="Calibri" w:cs="Helvetica"/>
          <w:sz w:val="20"/>
          <w:szCs w:val="20"/>
        </w:rPr>
        <w:t>Being able to laugh at your own mistakes and the unexpected things that happen; the ability to use humor to accomplish even serious tasks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61347B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Nutrition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61347B" w:rsidRPr="002B107F">
        <w:rPr>
          <w:rFonts w:ascii="Calibri" w:hAnsi="Calibri" w:cs="Helvetica"/>
          <w:sz w:val="20"/>
          <w:szCs w:val="20"/>
        </w:rPr>
        <w:t>Eating a nutritionally balanced diet, maintaining a normal weight, and avoiding over</w:t>
      </w:r>
      <w:r w:rsidR="00710FA6">
        <w:rPr>
          <w:rFonts w:ascii="Calibri" w:hAnsi="Calibri" w:cs="Helvetica"/>
          <w:sz w:val="20"/>
          <w:szCs w:val="20"/>
        </w:rPr>
        <w:t>-</w:t>
      </w:r>
      <w:r w:rsidR="0061347B" w:rsidRPr="002B107F">
        <w:rPr>
          <w:rFonts w:ascii="Calibri" w:hAnsi="Calibri" w:cs="Helvetica"/>
          <w:sz w:val="20"/>
          <w:szCs w:val="20"/>
        </w:rPr>
        <w:t>eating</w:t>
      </w:r>
      <w:r w:rsidR="008C3774">
        <w:rPr>
          <w:rFonts w:ascii="Calibri" w:hAnsi="Calibri" w:cs="Helvetica"/>
          <w:sz w:val="20"/>
          <w:szCs w:val="20"/>
        </w:rPr>
        <w:t xml:space="preserve"> and under</w:t>
      </w:r>
      <w:r w:rsidR="00710FA6">
        <w:rPr>
          <w:rFonts w:ascii="Calibri" w:hAnsi="Calibri" w:cs="Helvetica"/>
          <w:sz w:val="20"/>
          <w:szCs w:val="20"/>
        </w:rPr>
        <w:t>-</w:t>
      </w:r>
      <w:r w:rsidR="008C3774">
        <w:rPr>
          <w:rFonts w:ascii="Calibri" w:hAnsi="Calibri" w:cs="Helvetica"/>
          <w:sz w:val="20"/>
          <w:szCs w:val="20"/>
        </w:rPr>
        <w:t>eating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t>Exercise</w:t>
      </w:r>
      <w:r w:rsidR="008C3774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>Engaging in sufficient physical activity to keep in good physical condition; maintaining flexibility through stretching</w:t>
      </w:r>
      <w:r w:rsidR="008C3774">
        <w:rPr>
          <w:rFonts w:ascii="Calibri" w:hAnsi="Calibri" w:cs="Helvetica"/>
          <w:sz w:val="20"/>
          <w:szCs w:val="20"/>
        </w:rPr>
        <w:t xml:space="preserve"> and muscle relaxation activities</w:t>
      </w:r>
      <w:r w:rsidR="00600C2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  <w:i/>
        </w:rPr>
        <w:t>Self-care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 xml:space="preserve">Taking responsibility for your </w:t>
      </w:r>
      <w:r w:rsidR="008C3774">
        <w:rPr>
          <w:rFonts w:ascii="Calibri" w:hAnsi="Calibri" w:cs="Helvetica"/>
          <w:sz w:val="20"/>
          <w:szCs w:val="20"/>
        </w:rPr>
        <w:t>health</w:t>
      </w:r>
      <w:r w:rsidR="00A44E2D" w:rsidRPr="002B107F">
        <w:rPr>
          <w:rFonts w:ascii="Calibri" w:hAnsi="Calibri" w:cs="Helvetica"/>
          <w:sz w:val="20"/>
          <w:szCs w:val="20"/>
        </w:rPr>
        <w:t xml:space="preserve"> through </w:t>
      </w:r>
      <w:r w:rsidR="008C3774">
        <w:rPr>
          <w:rFonts w:ascii="Calibri" w:hAnsi="Calibri" w:cs="Helvetica"/>
          <w:sz w:val="20"/>
          <w:szCs w:val="20"/>
        </w:rPr>
        <w:t xml:space="preserve">physical and dental self-care; practicing </w:t>
      </w:r>
      <w:r w:rsidR="00A44E2D" w:rsidRPr="002B107F">
        <w:rPr>
          <w:rFonts w:ascii="Calibri" w:hAnsi="Calibri" w:cs="Helvetica"/>
          <w:sz w:val="20"/>
          <w:szCs w:val="20"/>
        </w:rPr>
        <w:t xml:space="preserve">safety habits that are preventive in nature; minimizing the harmful effects of pollution in your </w:t>
      </w:r>
      <w:r w:rsidR="004105D8" w:rsidRPr="002B107F">
        <w:rPr>
          <w:rFonts w:ascii="Calibri" w:hAnsi="Calibri" w:cs="Helvetica"/>
          <w:sz w:val="20"/>
          <w:szCs w:val="20"/>
        </w:rPr>
        <w:t>environment)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>
            <w:pPr>
              <w:rPr>
                <w:rFonts w:ascii="Calibri" w:hAnsi="Calibri" w:cs="Tahoma"/>
              </w:rPr>
            </w:pPr>
          </w:p>
        </w:tc>
      </w:tr>
    </w:tbl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  <w:i/>
        </w:rPr>
        <w:t>Stress management</w:t>
      </w:r>
      <w:r w:rsidR="00600C23" w:rsidRPr="002B107F">
        <w:rPr>
          <w:rFonts w:ascii="Calibri" w:hAnsi="Calibri" w:cs="Tahoma"/>
        </w:rPr>
        <w:t xml:space="preserve"> </w:t>
      </w:r>
      <w:r w:rsidR="00600C2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 xml:space="preserve">General perception of your own self-management or self-regulation; seeing change as an opportunity for growth; ongoing self-monitoring and assessment of your </w:t>
      </w:r>
      <w:r w:rsidR="008C3774">
        <w:rPr>
          <w:rFonts w:ascii="Calibri" w:hAnsi="Calibri" w:cs="Helvetica"/>
          <w:sz w:val="20"/>
          <w:szCs w:val="20"/>
        </w:rPr>
        <w:t xml:space="preserve">mental and emotional </w:t>
      </w:r>
      <w:r w:rsidR="00A44E2D" w:rsidRPr="002B107F">
        <w:rPr>
          <w:rFonts w:ascii="Calibri" w:hAnsi="Calibri" w:cs="Helvetica"/>
          <w:sz w:val="20"/>
          <w:szCs w:val="20"/>
        </w:rPr>
        <w:t>coping resources</w:t>
      </w:r>
      <w:r w:rsidR="00600C23" w:rsidRPr="002B107F">
        <w:rPr>
          <w:rFonts w:ascii="Calibri" w:hAnsi="Calibri" w:cs="Tahoma"/>
          <w:sz w:val="20"/>
          <w:szCs w:val="20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78082B">
            <w:pPr>
              <w:autoSpaceDE w:val="0"/>
              <w:autoSpaceDN w:val="0"/>
              <w:adjustRightInd w:val="0"/>
              <w:rPr>
                <w:rFonts w:ascii="Calibri" w:hAnsi="Calibri" w:cs="Tahoma"/>
                <w:i/>
              </w:rPr>
            </w:pPr>
          </w:p>
        </w:tc>
      </w:tr>
    </w:tbl>
    <w:p w:rsidR="00A2767C" w:rsidRPr="008C3774" w:rsidRDefault="00600C23" w:rsidP="008C3774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lastRenderedPageBreak/>
        <w:t>Gender</w:t>
      </w:r>
      <w:r w:rsidR="008C3774">
        <w:rPr>
          <w:rFonts w:ascii="Calibri" w:hAnsi="Calibri" w:cs="Tahoma"/>
          <w:i/>
        </w:rPr>
        <w:t xml:space="preserve"> and sexual</w:t>
      </w:r>
      <w:r w:rsidR="00A2767C" w:rsidRPr="002B107F">
        <w:rPr>
          <w:rFonts w:ascii="Calibri" w:hAnsi="Calibri" w:cs="Tahoma"/>
          <w:i/>
        </w:rPr>
        <w:t xml:space="preserve"> identity</w:t>
      </w:r>
      <w:r w:rsidRPr="002B107F">
        <w:rPr>
          <w:rFonts w:ascii="Calibri" w:hAnsi="Calibri" w:cs="Tahoma"/>
        </w:rPr>
        <w:t xml:space="preserve"> </w:t>
      </w:r>
      <w:r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 xml:space="preserve">Satisfaction with </w:t>
      </w:r>
      <w:r w:rsidR="00663FE9" w:rsidRPr="002B107F">
        <w:rPr>
          <w:rFonts w:ascii="Calibri" w:hAnsi="Calibri" w:cs="Helvetica"/>
          <w:sz w:val="20"/>
          <w:szCs w:val="20"/>
        </w:rPr>
        <w:t>your</w:t>
      </w:r>
      <w:r w:rsidR="00A44E2D" w:rsidRPr="002B107F">
        <w:rPr>
          <w:rFonts w:ascii="Calibri" w:hAnsi="Calibri" w:cs="Helvetica"/>
          <w:sz w:val="20"/>
          <w:szCs w:val="20"/>
        </w:rPr>
        <w:t xml:space="preserve"> gender; feeling supported in </w:t>
      </w:r>
      <w:r w:rsidR="00663FE9" w:rsidRPr="002B107F">
        <w:rPr>
          <w:rFonts w:ascii="Calibri" w:hAnsi="Calibri" w:cs="Helvetica"/>
          <w:sz w:val="20"/>
          <w:szCs w:val="20"/>
        </w:rPr>
        <w:t>your</w:t>
      </w:r>
      <w:r w:rsidR="00A44E2D" w:rsidRPr="002B107F">
        <w:rPr>
          <w:rFonts w:ascii="Calibri" w:hAnsi="Calibri" w:cs="Helvetica"/>
          <w:sz w:val="20"/>
          <w:szCs w:val="20"/>
        </w:rPr>
        <w:t xml:space="preserve"> gender;</w:t>
      </w:r>
      <w:r w:rsidR="008C3774">
        <w:rPr>
          <w:rFonts w:ascii="Calibri" w:hAnsi="Calibri" w:cs="Helvetica"/>
          <w:sz w:val="20"/>
          <w:szCs w:val="20"/>
        </w:rPr>
        <w:t xml:space="preserve"> e</w:t>
      </w:r>
      <w:r w:rsidR="008C3774">
        <w:rPr>
          <w:rFonts w:ascii="Calibri" w:hAnsi="Calibri" w:cs="Tahoma"/>
          <w:sz w:val="20"/>
          <w:szCs w:val="20"/>
        </w:rPr>
        <w:t xml:space="preserve">njoying </w:t>
      </w:r>
      <w:r w:rsidR="00903C5D" w:rsidRPr="002B107F">
        <w:rPr>
          <w:rFonts w:ascii="Calibri" w:hAnsi="Calibri" w:cs="Tahoma"/>
          <w:sz w:val="20"/>
          <w:szCs w:val="20"/>
        </w:rPr>
        <w:t xml:space="preserve">the </w:t>
      </w:r>
      <w:r w:rsidR="00A72ED3" w:rsidRPr="002B107F">
        <w:rPr>
          <w:rFonts w:ascii="Calibri" w:hAnsi="Calibri" w:cs="Tahoma"/>
          <w:sz w:val="20"/>
          <w:szCs w:val="20"/>
        </w:rPr>
        <w:t>masculine or feminine</w:t>
      </w:r>
      <w:r w:rsidR="00903C5D" w:rsidRPr="002B107F">
        <w:rPr>
          <w:rFonts w:ascii="Calibri" w:hAnsi="Calibri" w:cs="Tahoma"/>
          <w:sz w:val="20"/>
          <w:szCs w:val="20"/>
        </w:rPr>
        <w:t xml:space="preserve"> parts of yourself</w:t>
      </w:r>
      <w:r w:rsidR="008C3774">
        <w:rPr>
          <w:rFonts w:ascii="Calibri" w:hAnsi="Calibri" w:cs="Tahoma"/>
          <w:sz w:val="20"/>
          <w:szCs w:val="20"/>
        </w:rPr>
        <w:t xml:space="preserve">; embracing your </w:t>
      </w:r>
      <w:r w:rsidR="00FF5DE7">
        <w:rPr>
          <w:rFonts w:ascii="Calibri" w:hAnsi="Calibri" w:cs="Tahoma"/>
          <w:sz w:val="20"/>
          <w:szCs w:val="20"/>
        </w:rPr>
        <w:t xml:space="preserve">sense of </w:t>
      </w:r>
      <w:r w:rsidR="008C3774">
        <w:rPr>
          <w:rFonts w:ascii="Calibri" w:hAnsi="Calibri" w:cs="Tahoma"/>
          <w:sz w:val="20"/>
          <w:szCs w:val="20"/>
        </w:rPr>
        <w:t>sexuality</w:t>
      </w:r>
      <w:r w:rsidR="00A72ED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AE2667">
            <w:pPr>
              <w:rPr>
                <w:rFonts w:ascii="Calibri" w:hAnsi="Calibri" w:cs="Tahoma"/>
                <w:b/>
                <w:u w:val="single"/>
              </w:rPr>
            </w:pPr>
          </w:p>
        </w:tc>
      </w:tr>
    </w:tbl>
    <w:p w:rsidR="00F94CC4" w:rsidRPr="002B107F" w:rsidRDefault="00600C23" w:rsidP="00A44E2D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t>Cultural</w:t>
      </w:r>
      <w:r w:rsidR="00F94CC4" w:rsidRPr="002B107F">
        <w:rPr>
          <w:rFonts w:ascii="Calibri" w:hAnsi="Calibri" w:cs="Tahoma"/>
          <w:i/>
        </w:rPr>
        <w:t xml:space="preserve"> identit</w:t>
      </w:r>
      <w:r w:rsidR="008C3774">
        <w:rPr>
          <w:rFonts w:ascii="Calibri" w:hAnsi="Calibri" w:cs="Tahoma"/>
          <w:i/>
        </w:rPr>
        <w:t>y</w:t>
      </w:r>
      <w:r w:rsidR="00A72ED3" w:rsidRPr="002B107F">
        <w:rPr>
          <w:rFonts w:ascii="Calibri" w:hAnsi="Calibri" w:cs="Tahoma"/>
        </w:rPr>
        <w:t xml:space="preserve"> </w:t>
      </w:r>
      <w:r w:rsidR="00A72ED3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Tahoma"/>
          <w:sz w:val="20"/>
          <w:szCs w:val="20"/>
        </w:rPr>
        <w:t>Racial</w:t>
      </w:r>
      <w:r w:rsidR="00A72ED3" w:rsidRPr="002B107F">
        <w:rPr>
          <w:rFonts w:ascii="Calibri" w:hAnsi="Calibri" w:cs="Tahoma"/>
          <w:sz w:val="20"/>
          <w:szCs w:val="20"/>
        </w:rPr>
        <w:t xml:space="preserve">, </w:t>
      </w:r>
      <w:r w:rsidR="00116881" w:rsidRPr="002B107F">
        <w:rPr>
          <w:rFonts w:ascii="Calibri" w:hAnsi="Calibri" w:cs="Tahoma"/>
          <w:sz w:val="20"/>
          <w:szCs w:val="20"/>
        </w:rPr>
        <w:t>family</w:t>
      </w:r>
      <w:r w:rsidR="00A72ED3" w:rsidRPr="002B107F">
        <w:rPr>
          <w:rFonts w:ascii="Calibri" w:hAnsi="Calibri" w:cs="Tahoma"/>
          <w:sz w:val="20"/>
          <w:szCs w:val="20"/>
        </w:rPr>
        <w:t xml:space="preserve">, religious, </w:t>
      </w:r>
      <w:r w:rsidR="00116881" w:rsidRPr="002B107F">
        <w:rPr>
          <w:rFonts w:ascii="Calibri" w:hAnsi="Calibri" w:cs="Tahoma"/>
          <w:sz w:val="20"/>
          <w:szCs w:val="20"/>
        </w:rPr>
        <w:t>or</w:t>
      </w:r>
      <w:r w:rsidR="00A72ED3" w:rsidRPr="002B107F">
        <w:rPr>
          <w:rFonts w:ascii="Calibri" w:hAnsi="Calibri" w:cs="Tahoma"/>
          <w:sz w:val="20"/>
          <w:szCs w:val="20"/>
        </w:rPr>
        <w:t xml:space="preserve"> ethnic traditions</w:t>
      </w:r>
      <w:r w:rsidR="00A44E2D" w:rsidRPr="002B107F">
        <w:rPr>
          <w:rFonts w:ascii="Calibri" w:hAnsi="Calibri" w:cs="Tahoma"/>
          <w:sz w:val="20"/>
          <w:szCs w:val="20"/>
        </w:rPr>
        <w:t>; s</w:t>
      </w:r>
      <w:r w:rsidR="00A44E2D" w:rsidRPr="002B107F">
        <w:rPr>
          <w:rFonts w:ascii="Calibri" w:hAnsi="Calibri" w:cs="Helvetica"/>
          <w:sz w:val="20"/>
          <w:szCs w:val="20"/>
        </w:rPr>
        <w:t>atisfaction with your cultural identity; feeling supported in your cultural identity</w:t>
      </w:r>
      <w:r w:rsidR="00A72ED3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F94CC4">
            <w:pPr>
              <w:rPr>
                <w:rFonts w:ascii="Calibri" w:hAnsi="Calibri" w:cs="Tahoma"/>
                <w:b/>
                <w:u w:val="single"/>
              </w:rPr>
            </w:pPr>
          </w:p>
        </w:tc>
      </w:tr>
    </w:tbl>
    <w:p w:rsidR="00F94CC4" w:rsidRPr="002B107F" w:rsidRDefault="00F94CC4" w:rsidP="00F94CC4">
      <w:pPr>
        <w:rPr>
          <w:rFonts w:ascii="Calibri" w:hAnsi="Calibri" w:cs="Tahoma"/>
          <w:b/>
          <w:u w:val="single"/>
        </w:rPr>
      </w:pPr>
    </w:p>
    <w:p w:rsidR="00A2767C" w:rsidRPr="002B107F" w:rsidRDefault="00A2767C" w:rsidP="002C1319">
      <w:pPr>
        <w:jc w:val="center"/>
        <w:rPr>
          <w:rFonts w:ascii="Calibri" w:hAnsi="Calibri" w:cs="Tahoma"/>
          <w:b/>
        </w:rPr>
      </w:pPr>
      <w:r w:rsidRPr="002B107F">
        <w:rPr>
          <w:rFonts w:ascii="Calibri" w:hAnsi="Calibri" w:cs="Tahoma"/>
          <w:b/>
        </w:rPr>
        <w:t>Life Task 3: Work and Leisure</w:t>
      </w:r>
    </w:p>
    <w:p w:rsidR="00A2767C" w:rsidRPr="002B107F" w:rsidRDefault="00A2767C" w:rsidP="00AE2667">
      <w:pPr>
        <w:rPr>
          <w:rFonts w:ascii="Calibri" w:hAnsi="Calibri" w:cs="Tahoma"/>
          <w:b/>
          <w:u w:val="single"/>
        </w:rPr>
      </w:pPr>
      <w:r w:rsidRPr="002B107F">
        <w:rPr>
          <w:rFonts w:ascii="Calibri" w:hAnsi="Calibri" w:cs="Tahoma"/>
        </w:rPr>
        <w:t xml:space="preserve">Work </w:t>
      </w:r>
      <w:r w:rsidR="00FF5DE7">
        <w:rPr>
          <w:rFonts w:ascii="Calibri" w:hAnsi="Calibri" w:cs="Tahoma"/>
        </w:rPr>
        <w:t xml:space="preserve">(employment or homemaking) </w:t>
      </w:r>
      <w:r w:rsidRPr="002B107F">
        <w:rPr>
          <w:rFonts w:ascii="Calibri" w:hAnsi="Calibri" w:cs="Tahoma"/>
        </w:rPr>
        <w:t xml:space="preserve">and leisure provide an opportunity for pleasurable experiences that are satisfying and provide a sense of accomplishment. They challenge or engage </w:t>
      </w:r>
      <w:r w:rsidR="00AE7837" w:rsidRPr="002B107F">
        <w:rPr>
          <w:rFonts w:ascii="Calibri" w:hAnsi="Calibri" w:cs="Tahoma"/>
        </w:rPr>
        <w:t>your senses, skills, and interests.</w:t>
      </w:r>
      <w:r w:rsidRPr="002B107F">
        <w:rPr>
          <w:rFonts w:ascii="Calibri" w:hAnsi="Calibri" w:cs="Tahoma"/>
        </w:rPr>
        <w:t xml:space="preserve"> Excitement and joy </w:t>
      </w:r>
      <w:proofErr w:type="gramStart"/>
      <w:r w:rsidRPr="002B107F">
        <w:rPr>
          <w:rFonts w:ascii="Calibri" w:hAnsi="Calibri" w:cs="Tahoma"/>
        </w:rPr>
        <w:t>are enhanced</w:t>
      </w:r>
      <w:proofErr w:type="gramEnd"/>
      <w:r w:rsidRPr="002B107F">
        <w:rPr>
          <w:rFonts w:ascii="Calibri" w:hAnsi="Calibri" w:cs="Tahoma"/>
        </w:rPr>
        <w:t xml:space="preserve"> while anxiety and boredom are minimized</w:t>
      </w:r>
      <w:r w:rsidR="00AE7837" w:rsidRPr="002B107F">
        <w:rPr>
          <w:rFonts w:ascii="Calibri" w:hAnsi="Calibri" w:cs="Tahoma"/>
        </w:rPr>
        <w:t>.</w:t>
      </w:r>
      <w:r w:rsidR="00BC2DA0" w:rsidRPr="002B107F">
        <w:rPr>
          <w:rFonts w:ascii="Calibri" w:hAnsi="Calibri" w:cs="Tahoma"/>
        </w:rPr>
        <w:t xml:space="preserve"> Write down details of your work and leisure activities. </w:t>
      </w:r>
    </w:p>
    <w:p w:rsidR="00A2767C" w:rsidRPr="002B107F" w:rsidRDefault="00A2767C" w:rsidP="00AE2667">
      <w:pPr>
        <w:rPr>
          <w:rFonts w:ascii="Calibri" w:hAnsi="Calibri" w:cs="Tahoma"/>
          <w:b/>
          <w:u w:val="single"/>
        </w:rPr>
      </w:pPr>
    </w:p>
    <w:p w:rsidR="00A2767C" w:rsidRPr="002B107F" w:rsidRDefault="00A2767C" w:rsidP="00105015">
      <w:pPr>
        <w:autoSpaceDE w:val="0"/>
        <w:autoSpaceDN w:val="0"/>
        <w:adjustRightInd w:val="0"/>
        <w:rPr>
          <w:rFonts w:ascii="Calibri" w:hAnsi="Calibri" w:cs="Helvetica"/>
          <w:sz w:val="20"/>
          <w:szCs w:val="20"/>
        </w:rPr>
      </w:pPr>
      <w:r w:rsidRPr="002B107F">
        <w:rPr>
          <w:rFonts w:ascii="Calibri" w:hAnsi="Calibri" w:cs="Tahoma"/>
          <w:i/>
        </w:rPr>
        <w:t>Work</w:t>
      </w:r>
      <w:r w:rsidR="00E42D64" w:rsidRPr="002B107F">
        <w:rPr>
          <w:rFonts w:ascii="Calibri" w:hAnsi="Calibri" w:cs="Tahoma"/>
        </w:rPr>
        <w:t xml:space="preserve"> </w:t>
      </w:r>
      <w:r w:rsidR="00E42D64" w:rsidRPr="002B107F">
        <w:rPr>
          <w:rFonts w:ascii="Calibri" w:hAnsi="Calibri" w:cs="Tahoma"/>
          <w:sz w:val="20"/>
          <w:szCs w:val="20"/>
        </w:rPr>
        <w:t>(</w:t>
      </w:r>
      <w:r w:rsidR="00105015" w:rsidRPr="002B107F">
        <w:rPr>
          <w:rFonts w:ascii="Calibri" w:hAnsi="Calibri" w:cs="Helvetica"/>
          <w:sz w:val="20"/>
          <w:szCs w:val="20"/>
        </w:rPr>
        <w:t>Being satisfied with you</w:t>
      </w:r>
      <w:r w:rsidR="00A44E2D" w:rsidRPr="002B107F">
        <w:rPr>
          <w:rFonts w:ascii="Calibri" w:hAnsi="Calibri" w:cs="Helvetica"/>
          <w:sz w:val="20"/>
          <w:szCs w:val="20"/>
        </w:rPr>
        <w:t>r</w:t>
      </w:r>
      <w:r w:rsidR="00105015" w:rsidRPr="002B107F">
        <w:rPr>
          <w:rFonts w:ascii="Calibri" w:hAnsi="Calibri" w:cs="Helvetica"/>
          <w:sz w:val="20"/>
          <w:szCs w:val="20"/>
        </w:rPr>
        <w:t xml:space="preserve"> work</w:t>
      </w:r>
      <w:r w:rsidR="00FF5DE7">
        <w:rPr>
          <w:rFonts w:ascii="Calibri" w:hAnsi="Calibri" w:cs="Helvetica"/>
          <w:sz w:val="20"/>
          <w:szCs w:val="20"/>
        </w:rPr>
        <w:t xml:space="preserve"> or homemaking</w:t>
      </w:r>
      <w:r w:rsidR="00105015" w:rsidRPr="002B107F">
        <w:rPr>
          <w:rFonts w:ascii="Calibri" w:hAnsi="Calibri" w:cs="Helvetica"/>
          <w:sz w:val="20"/>
          <w:szCs w:val="20"/>
        </w:rPr>
        <w:t xml:space="preserve">; having adequate financial security; feeling that your skills </w:t>
      </w:r>
      <w:proofErr w:type="gramStart"/>
      <w:r w:rsidR="00105015" w:rsidRPr="002B107F">
        <w:rPr>
          <w:rFonts w:ascii="Calibri" w:hAnsi="Calibri" w:cs="Helvetica"/>
          <w:sz w:val="20"/>
          <w:szCs w:val="20"/>
        </w:rPr>
        <w:t>are used</w:t>
      </w:r>
      <w:proofErr w:type="gramEnd"/>
      <w:r w:rsidR="00105015" w:rsidRPr="002B107F">
        <w:rPr>
          <w:rFonts w:ascii="Calibri" w:hAnsi="Calibri" w:cs="Helvetica"/>
          <w:sz w:val="20"/>
          <w:szCs w:val="20"/>
        </w:rPr>
        <w:t xml:space="preserve"> appropriately; the ability to cope with workplace </w:t>
      </w:r>
      <w:r w:rsidR="00FF5DE7">
        <w:rPr>
          <w:rFonts w:ascii="Calibri" w:hAnsi="Calibri" w:cs="Helvetica"/>
          <w:sz w:val="20"/>
          <w:szCs w:val="20"/>
        </w:rPr>
        <w:t xml:space="preserve">or homemaking </w:t>
      </w:r>
      <w:r w:rsidR="00105015" w:rsidRPr="002B107F">
        <w:rPr>
          <w:rFonts w:ascii="Calibri" w:hAnsi="Calibri" w:cs="Helvetica"/>
          <w:sz w:val="20"/>
          <w:szCs w:val="20"/>
        </w:rPr>
        <w:t>stress</w:t>
      </w:r>
      <w:r w:rsidR="00E42D64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F64FAC">
            <w:pPr>
              <w:rPr>
                <w:rFonts w:ascii="Calibri" w:hAnsi="Calibri" w:cs="Tahoma"/>
              </w:rPr>
            </w:pPr>
          </w:p>
        </w:tc>
      </w:tr>
    </w:tbl>
    <w:p w:rsidR="00E66CA4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  <w:sz w:val="20"/>
          <w:szCs w:val="20"/>
        </w:rPr>
      </w:pPr>
      <w:r w:rsidRPr="002B107F">
        <w:rPr>
          <w:rFonts w:ascii="Calibri" w:hAnsi="Calibri" w:cs="Tahoma"/>
          <w:i/>
        </w:rPr>
        <w:t>Leisure</w:t>
      </w:r>
      <w:r w:rsidR="00E42D64" w:rsidRPr="002B107F">
        <w:rPr>
          <w:rFonts w:ascii="Calibri" w:hAnsi="Calibri" w:cs="Tahoma"/>
        </w:rPr>
        <w:t xml:space="preserve"> </w:t>
      </w:r>
      <w:r w:rsidR="00E42D64" w:rsidRPr="002B107F">
        <w:rPr>
          <w:rFonts w:ascii="Calibri" w:hAnsi="Calibri" w:cs="Tahoma"/>
          <w:sz w:val="20"/>
          <w:szCs w:val="20"/>
        </w:rPr>
        <w:t>(</w:t>
      </w:r>
      <w:r w:rsidR="00A44E2D" w:rsidRPr="002B107F">
        <w:rPr>
          <w:rFonts w:ascii="Calibri" w:hAnsi="Calibri" w:cs="Helvetica"/>
          <w:sz w:val="20"/>
          <w:szCs w:val="20"/>
        </w:rPr>
        <w:t>Activities done in your free time; satisfaction with your leisure activities; having at least one activity in which “I lose myself and time stands still”</w:t>
      </w:r>
      <w:r w:rsidR="00E42D64" w:rsidRPr="002B107F">
        <w:rPr>
          <w:rFonts w:ascii="Calibri" w:hAnsi="Calibri" w:cs="Tahoma"/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F64FAC">
            <w:pPr>
              <w:rPr>
                <w:rFonts w:ascii="Calibri" w:hAnsi="Calibri" w:cs="Tahoma"/>
              </w:rPr>
            </w:pPr>
          </w:p>
        </w:tc>
      </w:tr>
    </w:tbl>
    <w:p w:rsidR="00B33821" w:rsidRPr="00F64FAC" w:rsidRDefault="00B33821" w:rsidP="00F64FAC">
      <w:pPr>
        <w:rPr>
          <w:rFonts w:ascii="Calibri" w:hAnsi="Calibri" w:cs="Tahoma"/>
        </w:rPr>
      </w:pPr>
    </w:p>
    <w:p w:rsidR="00A2767C" w:rsidRPr="002B107F" w:rsidRDefault="00A2767C" w:rsidP="00E66CA4">
      <w:pPr>
        <w:jc w:val="center"/>
        <w:rPr>
          <w:rFonts w:ascii="Calibri" w:hAnsi="Calibri" w:cs="Tahoma"/>
          <w:b/>
          <w:u w:val="single"/>
        </w:rPr>
      </w:pPr>
      <w:r w:rsidRPr="002B107F">
        <w:rPr>
          <w:rFonts w:ascii="Calibri" w:hAnsi="Calibri" w:cs="Tahoma"/>
          <w:b/>
        </w:rPr>
        <w:t>Life Task 4: Friendship</w:t>
      </w:r>
    </w:p>
    <w:p w:rsidR="00A2767C" w:rsidRPr="002B107F" w:rsidRDefault="00A2767C" w:rsidP="00A44E2D">
      <w:pPr>
        <w:autoSpaceDE w:val="0"/>
        <w:autoSpaceDN w:val="0"/>
        <w:adjustRightInd w:val="0"/>
        <w:rPr>
          <w:rFonts w:ascii="Calibri" w:hAnsi="Calibri" w:cs="Tahoma"/>
        </w:rPr>
      </w:pPr>
      <w:r w:rsidRPr="002B107F">
        <w:rPr>
          <w:rFonts w:ascii="Calibri" w:hAnsi="Calibri" w:cs="Tahoma"/>
        </w:rPr>
        <w:t>Friendships enhance self-esteem</w:t>
      </w:r>
      <w:r w:rsidR="00BC2DA0" w:rsidRPr="002B107F">
        <w:rPr>
          <w:rFonts w:ascii="Calibri" w:hAnsi="Calibri" w:cs="Tahoma"/>
        </w:rPr>
        <w:t xml:space="preserve">. </w:t>
      </w:r>
      <w:r w:rsidRPr="002B107F">
        <w:rPr>
          <w:rFonts w:ascii="Calibri" w:hAnsi="Calibri" w:cs="Tahoma"/>
        </w:rPr>
        <w:t xml:space="preserve">The friendship life task incorporates all of </w:t>
      </w:r>
      <w:r w:rsidR="00BC2DA0" w:rsidRPr="002B107F">
        <w:rPr>
          <w:rFonts w:ascii="Calibri" w:hAnsi="Calibri" w:cs="Tahoma"/>
        </w:rPr>
        <w:t>your</w:t>
      </w:r>
      <w:r w:rsidRPr="002B107F">
        <w:rPr>
          <w:rFonts w:ascii="Calibri" w:hAnsi="Calibri" w:cs="Tahoma"/>
        </w:rPr>
        <w:t xml:space="preserve"> social relationships that involve a connection with others, either individually or in community, but do not have a marital, sexual, or familial commitment.</w:t>
      </w:r>
      <w:r w:rsidR="00BC2DA0" w:rsidRPr="002B107F">
        <w:rPr>
          <w:rFonts w:ascii="Calibri" w:hAnsi="Calibri" w:cs="Tahoma"/>
        </w:rPr>
        <w:t xml:space="preserve"> </w:t>
      </w:r>
      <w:r w:rsidRPr="002B107F">
        <w:rPr>
          <w:rFonts w:ascii="Calibri" w:hAnsi="Calibri" w:cs="Tahoma"/>
        </w:rPr>
        <w:t>People with satisfying social relationships are more likely to avoid health damaging behaviors, such as smoking, drin</w:t>
      </w:r>
      <w:r w:rsidR="00BC2DA0" w:rsidRPr="002B107F">
        <w:rPr>
          <w:rFonts w:ascii="Calibri" w:hAnsi="Calibri" w:cs="Tahoma"/>
        </w:rPr>
        <w:t>king, and not using seat belts</w:t>
      </w:r>
      <w:r w:rsidRPr="002B107F">
        <w:rPr>
          <w:rFonts w:ascii="Calibri" w:hAnsi="Calibri" w:cs="Tahoma"/>
        </w:rPr>
        <w:t>, and are more likely to consume a nutritious and healthy diet</w:t>
      </w:r>
      <w:r w:rsidR="00BC2DA0" w:rsidRPr="002B107F">
        <w:rPr>
          <w:rFonts w:ascii="Calibri" w:hAnsi="Calibri" w:cs="Tahoma"/>
        </w:rPr>
        <w:t>. Write down details of your plan to enhance friendships</w:t>
      </w:r>
      <w:r w:rsidR="00A44E2D" w:rsidRPr="002B107F">
        <w:rPr>
          <w:rFonts w:ascii="Calibri" w:hAnsi="Calibri" w:cs="Helvetica"/>
        </w:rPr>
        <w:t xml:space="preserve"> </w:t>
      </w:r>
      <w:proofErr w:type="gramStart"/>
      <w:r w:rsidR="00A44E2D" w:rsidRPr="002B107F">
        <w:rPr>
          <w:rFonts w:ascii="Calibri" w:hAnsi="Calibri" w:cs="Helvetica"/>
        </w:rPr>
        <w:t>in whom you can trust and whom can provide emotional, material, or informational support when needed</w:t>
      </w:r>
      <w:proofErr w:type="gramEnd"/>
      <w:r w:rsidR="00BC2DA0" w:rsidRPr="002B107F">
        <w:rPr>
          <w:rFonts w:ascii="Calibri" w:hAnsi="Calibri" w:cs="Tahoma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F64FAC">
            <w:pPr>
              <w:rPr>
                <w:rFonts w:ascii="Calibri" w:hAnsi="Calibri" w:cs="Tahoma"/>
              </w:rPr>
            </w:pPr>
          </w:p>
        </w:tc>
      </w:tr>
    </w:tbl>
    <w:p w:rsidR="00A2767C" w:rsidRPr="00F64FAC" w:rsidRDefault="00A2767C" w:rsidP="00F64FAC">
      <w:pPr>
        <w:rPr>
          <w:rFonts w:ascii="Calibri" w:hAnsi="Calibri" w:cs="Tahoma"/>
        </w:rPr>
      </w:pPr>
    </w:p>
    <w:p w:rsidR="00A2767C" w:rsidRPr="002B107F" w:rsidRDefault="00A2767C" w:rsidP="00BC2DA0">
      <w:pPr>
        <w:jc w:val="center"/>
        <w:rPr>
          <w:rFonts w:ascii="Calibri" w:hAnsi="Calibri" w:cs="Tahoma"/>
          <w:b/>
        </w:rPr>
      </w:pPr>
      <w:r w:rsidRPr="002B107F">
        <w:rPr>
          <w:rFonts w:ascii="Calibri" w:hAnsi="Calibri" w:cs="Tahoma"/>
          <w:b/>
        </w:rPr>
        <w:t>Life Task 5: Love</w:t>
      </w:r>
    </w:p>
    <w:p w:rsidR="00B56EAB" w:rsidRDefault="007972E6" w:rsidP="00686370">
      <w:pPr>
        <w:rPr>
          <w:rFonts w:ascii="Calibri" w:hAnsi="Calibri" w:cs="Tahoma"/>
        </w:rPr>
      </w:pPr>
      <w:r w:rsidRPr="002B107F">
        <w:rPr>
          <w:rFonts w:ascii="Calibri" w:hAnsi="Calibri" w:cs="Tahoma"/>
        </w:rPr>
        <w:t>The feeling of be</w:t>
      </w:r>
      <w:r w:rsidR="007C788D" w:rsidRPr="002B107F">
        <w:rPr>
          <w:rFonts w:ascii="Calibri" w:hAnsi="Calibri" w:cs="Tahoma"/>
        </w:rPr>
        <w:t xml:space="preserve">ing </w:t>
      </w:r>
      <w:proofErr w:type="gramStart"/>
      <w:r w:rsidR="007C788D" w:rsidRPr="002B107F">
        <w:rPr>
          <w:rFonts w:ascii="Calibri" w:hAnsi="Calibri" w:cs="Tahoma"/>
        </w:rPr>
        <w:t>loved</w:t>
      </w:r>
      <w:proofErr w:type="gramEnd"/>
      <w:r w:rsidR="007C788D" w:rsidRPr="002B107F">
        <w:rPr>
          <w:rFonts w:ascii="Calibri" w:hAnsi="Calibri" w:cs="Tahoma"/>
        </w:rPr>
        <w:t xml:space="preserve"> and valued by others is</w:t>
      </w:r>
      <w:r w:rsidRPr="002B107F">
        <w:rPr>
          <w:rFonts w:ascii="Calibri" w:hAnsi="Calibri" w:cs="Tahoma"/>
        </w:rPr>
        <w:t xml:space="preserve"> the core component of social support</w:t>
      </w:r>
      <w:r w:rsidR="00BC2DA0" w:rsidRPr="002B107F">
        <w:rPr>
          <w:rFonts w:ascii="Calibri" w:hAnsi="Calibri" w:cs="Tahoma"/>
        </w:rPr>
        <w:t xml:space="preserve">. </w:t>
      </w:r>
      <w:r w:rsidRPr="002B107F">
        <w:rPr>
          <w:rFonts w:ascii="Calibri" w:hAnsi="Calibri" w:cs="Tahoma"/>
        </w:rPr>
        <w:t xml:space="preserve">For men, women, and children, </w:t>
      </w:r>
      <w:r w:rsidR="00BC2DA0" w:rsidRPr="002B107F">
        <w:rPr>
          <w:rFonts w:ascii="Calibri" w:hAnsi="Calibri" w:cs="Tahoma"/>
        </w:rPr>
        <w:t xml:space="preserve">committed relationships </w:t>
      </w:r>
      <w:r w:rsidRPr="002B107F">
        <w:rPr>
          <w:rFonts w:ascii="Calibri" w:hAnsi="Calibri" w:cs="Tahoma"/>
        </w:rPr>
        <w:t>promote better physical an</w:t>
      </w:r>
      <w:r w:rsidR="00BC2DA0" w:rsidRPr="002B107F">
        <w:rPr>
          <w:rFonts w:ascii="Calibri" w:hAnsi="Calibri" w:cs="Tahoma"/>
        </w:rPr>
        <w:t xml:space="preserve">d emotional responses to stress. </w:t>
      </w:r>
      <w:r w:rsidR="00A2767C" w:rsidRPr="002B107F">
        <w:rPr>
          <w:rFonts w:ascii="Calibri" w:hAnsi="Calibri" w:cs="Tahoma"/>
        </w:rPr>
        <w:t>The life task of love necessitates having a family or family-like support system that has the foll</w:t>
      </w:r>
      <w:r w:rsidR="00197755">
        <w:rPr>
          <w:rFonts w:ascii="Calibri" w:hAnsi="Calibri" w:cs="Tahoma"/>
        </w:rPr>
        <w:t xml:space="preserve">owing nine characteristics: </w:t>
      </w:r>
      <w:r w:rsidR="00A2767C" w:rsidRPr="002B107F">
        <w:rPr>
          <w:rFonts w:ascii="Calibri" w:hAnsi="Calibri" w:cs="Tahoma"/>
        </w:rPr>
        <w:t>shared coping an</w:t>
      </w:r>
      <w:r w:rsidR="00197755">
        <w:rPr>
          <w:rFonts w:ascii="Calibri" w:hAnsi="Calibri" w:cs="Tahoma"/>
        </w:rPr>
        <w:t xml:space="preserve">d problem-solving skills; </w:t>
      </w:r>
      <w:r w:rsidR="00A2767C" w:rsidRPr="002B107F">
        <w:rPr>
          <w:rFonts w:ascii="Calibri" w:hAnsi="Calibri" w:cs="Tahoma"/>
        </w:rPr>
        <w:t>commitment to the fami</w:t>
      </w:r>
      <w:r w:rsidR="00197755">
        <w:rPr>
          <w:rFonts w:ascii="Calibri" w:hAnsi="Calibri" w:cs="Tahoma"/>
        </w:rPr>
        <w:t xml:space="preserve">ly; good communication; </w:t>
      </w:r>
      <w:r w:rsidR="00A2767C" w:rsidRPr="002B107F">
        <w:rPr>
          <w:rFonts w:ascii="Calibri" w:hAnsi="Calibri" w:cs="Tahoma"/>
        </w:rPr>
        <w:t>en</w:t>
      </w:r>
      <w:r w:rsidR="00197755">
        <w:rPr>
          <w:rFonts w:ascii="Calibri" w:hAnsi="Calibri" w:cs="Tahoma"/>
        </w:rPr>
        <w:t>couragement of individuals; expression of appreciation;</w:t>
      </w:r>
      <w:r w:rsidR="00A2767C" w:rsidRPr="002B107F">
        <w:rPr>
          <w:rFonts w:ascii="Calibri" w:hAnsi="Calibri" w:cs="Tahoma"/>
        </w:rPr>
        <w:t xml:space="preserve"> shared relig</w:t>
      </w:r>
      <w:r w:rsidR="00197755">
        <w:rPr>
          <w:rFonts w:ascii="Calibri" w:hAnsi="Calibri" w:cs="Tahoma"/>
        </w:rPr>
        <w:t xml:space="preserve">ious/spiritual orientation; social connectedness; clear roles; and </w:t>
      </w:r>
      <w:r w:rsidR="00A2767C" w:rsidRPr="002B107F">
        <w:rPr>
          <w:rFonts w:ascii="Calibri" w:hAnsi="Calibri" w:cs="Tahoma"/>
        </w:rPr>
        <w:t>shared interests, values, and time</w:t>
      </w:r>
      <w:r w:rsidR="00BC2DA0" w:rsidRPr="002B107F">
        <w:rPr>
          <w:rFonts w:ascii="Calibri" w:hAnsi="Calibri" w:cs="Tahoma"/>
        </w:rPr>
        <w:t xml:space="preserve">. Briefly describe your plan to promote </w:t>
      </w:r>
      <w:r w:rsidR="007C788D" w:rsidRPr="002B107F">
        <w:rPr>
          <w:rFonts w:ascii="Calibri" w:hAnsi="Calibri" w:cs="Tahoma"/>
        </w:rPr>
        <w:t xml:space="preserve">these characteristics of </w:t>
      </w:r>
      <w:r w:rsidR="00BC2DA0" w:rsidRPr="002B107F">
        <w:rPr>
          <w:rFonts w:ascii="Calibri" w:hAnsi="Calibri" w:cs="Tahoma"/>
        </w:rPr>
        <w:t xml:space="preserve">loving family and </w:t>
      </w:r>
      <w:r w:rsidR="007C788D" w:rsidRPr="002B107F">
        <w:rPr>
          <w:rFonts w:ascii="Calibri" w:hAnsi="Calibri" w:cs="Tahoma"/>
        </w:rPr>
        <w:t xml:space="preserve">social </w:t>
      </w:r>
      <w:r w:rsidR="00BC2DA0" w:rsidRPr="002B107F">
        <w:rPr>
          <w:rFonts w:ascii="Calibri" w:hAnsi="Calibri" w:cs="Tahoma"/>
        </w:rPr>
        <w:t xml:space="preserve">support systems.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F64FAC" w:rsidRPr="0078082B" w:rsidTr="0078082B">
        <w:tc>
          <w:tcPr>
            <w:tcW w:w="9576" w:type="dxa"/>
          </w:tcPr>
          <w:p w:rsidR="00F64FAC" w:rsidRPr="0078082B" w:rsidRDefault="00F64FAC" w:rsidP="00686370">
            <w:pPr>
              <w:rPr>
                <w:rFonts w:ascii="Calibri" w:hAnsi="Calibri" w:cs="Tahoma"/>
              </w:rPr>
            </w:pPr>
          </w:p>
        </w:tc>
      </w:tr>
    </w:tbl>
    <w:p w:rsidR="00F64FAC" w:rsidRPr="004D430F" w:rsidRDefault="00F64FAC" w:rsidP="00F64FAC">
      <w:pPr>
        <w:rPr>
          <w:rFonts w:ascii="Calibri" w:hAnsi="Calibri" w:cs="Tahoma"/>
        </w:rPr>
      </w:pPr>
    </w:p>
    <w:sectPr w:rsidR="00F64FAC" w:rsidRPr="004D430F" w:rsidSect="00B56EAB"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432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82B" w:rsidRDefault="0078082B">
      <w:r>
        <w:separator/>
      </w:r>
    </w:p>
  </w:endnote>
  <w:endnote w:type="continuationSeparator" w:id="0">
    <w:p w:rsidR="0078082B" w:rsidRDefault="00780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137" w:rsidRDefault="00EE3137" w:rsidP="008539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137" w:rsidRDefault="00EE3137" w:rsidP="00BC2DA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137" w:rsidRDefault="00EE3137" w:rsidP="001A27D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82B" w:rsidRDefault="0078082B">
      <w:r>
        <w:separator/>
      </w:r>
    </w:p>
  </w:footnote>
  <w:footnote w:type="continuationSeparator" w:id="0">
    <w:p w:rsidR="0078082B" w:rsidRDefault="00780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137" w:rsidRDefault="00EE3137" w:rsidP="00E660BF">
    <w:pPr>
      <w:jc w:val="center"/>
      <w:rPr>
        <w:rFonts w:ascii="Book Antiqua" w:hAnsi="Book Antiqua"/>
        <w:b/>
        <w:smallCaps/>
        <w:outline/>
        <w:sz w:val="40"/>
        <w:szCs w:val="4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137" w:rsidRPr="00197755" w:rsidRDefault="004D430F" w:rsidP="00FB7448">
    <w:pPr>
      <w:pBdr>
        <w:bottom w:val="single" w:sz="12" w:space="1" w:color="auto"/>
      </w:pBdr>
      <w:jc w:val="center"/>
      <w:rPr>
        <w:rFonts w:ascii="Lucida Sans Unicode" w:hAnsi="Lucida Sans Unicode" w:cs="Lucida Sans Unicode"/>
        <w:b/>
        <w:i/>
        <w:sz w:val="32"/>
        <w:szCs w:val="32"/>
      </w:rPr>
    </w:pPr>
    <w:r>
      <w:rPr>
        <w:rFonts w:ascii="Lucida Sans Unicode" w:hAnsi="Lucida Sans Unicode" w:cs="Lucida Sans Unicode"/>
        <w:b/>
        <w:i/>
        <w:sz w:val="32"/>
        <w:szCs w:val="32"/>
      </w:rPr>
      <w:t xml:space="preserve">Wellness </w:t>
    </w:r>
    <w:r w:rsidR="00EE3137" w:rsidRPr="00197755">
      <w:rPr>
        <w:rFonts w:ascii="Lucida Sans Unicode" w:hAnsi="Lucida Sans Unicode" w:cs="Lucida Sans Unicode"/>
        <w:b/>
        <w:i/>
        <w:sz w:val="32"/>
        <w:szCs w:val="32"/>
      </w:rPr>
      <w:t>Journal</w:t>
    </w:r>
  </w:p>
  <w:p w:rsidR="00EE3137" w:rsidRPr="002B107F" w:rsidRDefault="00656327" w:rsidP="00D121ED">
    <w:pPr>
      <w:pStyle w:val="Footer"/>
      <w:spacing w:before="120"/>
      <w:ind w:right="360"/>
      <w:jc w:val="center"/>
      <w:rPr>
        <w:rFonts w:ascii="Calibri" w:hAnsi="Calibri" w:cs="Arial"/>
        <w:sz w:val="10"/>
        <w:szCs w:val="10"/>
      </w:rPr>
    </w:pPr>
    <w:r>
      <w:rPr>
        <w:rFonts w:ascii="Calibri" w:hAnsi="Calibri" w:cs="Arial"/>
        <w:sz w:val="10"/>
        <w:szCs w:val="10"/>
      </w:rPr>
      <w:t>Developed by Jason H. King,</w:t>
    </w:r>
    <w:r w:rsidR="00197755">
      <w:rPr>
        <w:rFonts w:ascii="Calibri" w:hAnsi="Calibri" w:cs="Arial"/>
        <w:sz w:val="10"/>
        <w:szCs w:val="10"/>
      </w:rPr>
      <w:t xml:space="preserve"> </w:t>
    </w:r>
    <w:r w:rsidR="005B1684">
      <w:rPr>
        <w:rFonts w:ascii="Calibri" w:hAnsi="Calibri" w:cs="Arial"/>
        <w:sz w:val="10"/>
        <w:szCs w:val="10"/>
      </w:rPr>
      <w:t>PhD</w:t>
    </w:r>
    <w:r w:rsidR="00197755">
      <w:rPr>
        <w:rFonts w:ascii="Calibri" w:hAnsi="Calibri" w:cs="Arial"/>
        <w:sz w:val="10"/>
        <w:szCs w:val="10"/>
      </w:rPr>
      <w:t xml:space="preserve">. </w:t>
    </w:r>
    <w:r w:rsidR="00EE3137" w:rsidRPr="002B107F">
      <w:rPr>
        <w:rFonts w:ascii="Calibri" w:hAnsi="Calibri" w:cs="Arial"/>
        <w:sz w:val="10"/>
        <w:szCs w:val="10"/>
      </w:rPr>
      <w:t xml:space="preserve">Adapted from Myers, J., Sweeney, T., &amp; </w:t>
    </w:r>
    <w:proofErr w:type="spellStart"/>
    <w:r w:rsidR="00EE3137" w:rsidRPr="002B107F">
      <w:rPr>
        <w:rFonts w:ascii="Calibri" w:hAnsi="Calibri" w:cs="Arial"/>
        <w:sz w:val="10"/>
        <w:szCs w:val="10"/>
      </w:rPr>
      <w:t>Witmer</w:t>
    </w:r>
    <w:proofErr w:type="spellEnd"/>
    <w:r w:rsidR="00EE3137" w:rsidRPr="002B107F">
      <w:rPr>
        <w:rFonts w:ascii="Calibri" w:hAnsi="Calibri" w:cs="Arial"/>
        <w:sz w:val="10"/>
        <w:szCs w:val="10"/>
      </w:rPr>
      <w:t xml:space="preserve">, J. (2000). The Wheel of Wellness counseling for wellness: A holistic model for treatment planning. </w:t>
    </w:r>
    <w:r w:rsidR="00EE3137" w:rsidRPr="002B107F">
      <w:rPr>
        <w:rFonts w:ascii="Calibri" w:hAnsi="Calibri" w:cs="Arial"/>
        <w:i/>
        <w:iCs/>
        <w:sz w:val="10"/>
        <w:szCs w:val="10"/>
      </w:rPr>
      <w:t>Journal of Counseling &amp; Development</w:t>
    </w:r>
    <w:r w:rsidR="00EE3137" w:rsidRPr="002B107F">
      <w:rPr>
        <w:rFonts w:ascii="Calibri" w:hAnsi="Calibri" w:cs="Arial"/>
        <w:sz w:val="10"/>
        <w:szCs w:val="10"/>
      </w:rPr>
      <w:t xml:space="preserve">, </w:t>
    </w:r>
    <w:r w:rsidR="00EE3137" w:rsidRPr="002B107F">
      <w:rPr>
        <w:rFonts w:ascii="Calibri" w:hAnsi="Calibri" w:cs="Arial"/>
        <w:i/>
        <w:iCs/>
        <w:sz w:val="10"/>
        <w:szCs w:val="10"/>
      </w:rPr>
      <w:t>78</w:t>
    </w:r>
    <w:r w:rsidR="00EE3137" w:rsidRPr="002B107F">
      <w:rPr>
        <w:rFonts w:ascii="Calibri" w:hAnsi="Calibri" w:cs="Arial"/>
        <w:sz w:val="10"/>
        <w:szCs w:val="10"/>
      </w:rPr>
      <w:t xml:space="preserve">(3), 251-266 and Myers, J., &amp; Sweeney, T. (2008). Wellness counseling: The evidence base for practice. </w:t>
    </w:r>
    <w:r w:rsidR="00EE3137" w:rsidRPr="002B107F">
      <w:rPr>
        <w:rFonts w:ascii="Calibri" w:hAnsi="Calibri" w:cs="Arial"/>
        <w:i/>
        <w:iCs/>
        <w:sz w:val="10"/>
        <w:szCs w:val="10"/>
      </w:rPr>
      <w:t>Journal of Counseling &amp; Development</w:t>
    </w:r>
    <w:r w:rsidR="00EE3137" w:rsidRPr="002B107F">
      <w:rPr>
        <w:rFonts w:ascii="Calibri" w:hAnsi="Calibri" w:cs="Arial"/>
        <w:sz w:val="10"/>
        <w:szCs w:val="10"/>
      </w:rPr>
      <w:t xml:space="preserve">, </w:t>
    </w:r>
    <w:r w:rsidR="00EE3137" w:rsidRPr="002B107F">
      <w:rPr>
        <w:rFonts w:ascii="Calibri" w:hAnsi="Calibri" w:cs="Arial"/>
        <w:i/>
        <w:iCs/>
        <w:sz w:val="10"/>
        <w:szCs w:val="10"/>
      </w:rPr>
      <w:t>86</w:t>
    </w:r>
    <w:r w:rsidR="00EE3137" w:rsidRPr="002B107F">
      <w:rPr>
        <w:rFonts w:ascii="Calibri" w:hAnsi="Calibri" w:cs="Arial"/>
        <w:sz w:val="10"/>
        <w:szCs w:val="10"/>
      </w:rPr>
      <w:t>(4), 482-493.</w:t>
    </w:r>
  </w:p>
  <w:p w:rsidR="00EE3137" w:rsidRPr="00B42A7F" w:rsidRDefault="00EE3137" w:rsidP="00FB7448">
    <w:pPr>
      <w:jc w:val="center"/>
      <w:rPr>
        <w:rFonts w:ascii="Lucida Sans Unicode" w:hAnsi="Lucida Sans Unicode" w:cs="Lucida Sans Unicode"/>
        <w:b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0814"/>
    <w:multiLevelType w:val="hybridMultilevel"/>
    <w:tmpl w:val="55FCFBDA"/>
    <w:lvl w:ilvl="0" w:tplc="C82833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4B2F47"/>
    <w:multiLevelType w:val="hybridMultilevel"/>
    <w:tmpl w:val="01FEDE44"/>
    <w:lvl w:ilvl="0" w:tplc="7D767FC0">
      <w:numFmt w:val="bullet"/>
      <w:lvlText w:val="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387699"/>
    <w:multiLevelType w:val="hybridMultilevel"/>
    <w:tmpl w:val="605C10D8"/>
    <w:lvl w:ilvl="0" w:tplc="7E8AE92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C54E8">
      <w:start w:val="20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C8B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E5B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672C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48CC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4685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CE1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C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985C53"/>
    <w:multiLevelType w:val="multilevel"/>
    <w:tmpl w:val="55E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1A67DF"/>
    <w:multiLevelType w:val="multilevel"/>
    <w:tmpl w:val="01FEDE44"/>
    <w:lvl w:ilvl="0">
      <w:numFmt w:val="bullet"/>
      <w:lvlText w:val="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87"/>
  <w:displayVerticalDrawingGridEvery w:val="2"/>
  <w:characterSpacingControl w:val="doNotCompress"/>
  <w:hdrShapeDefaults>
    <o:shapedefaults v:ext="edit" spidmax="3074"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0BF"/>
    <w:rsid w:val="00030775"/>
    <w:rsid w:val="00032AEB"/>
    <w:rsid w:val="00070264"/>
    <w:rsid w:val="00073621"/>
    <w:rsid w:val="00074579"/>
    <w:rsid w:val="00105015"/>
    <w:rsid w:val="00113B8A"/>
    <w:rsid w:val="00116881"/>
    <w:rsid w:val="0013019A"/>
    <w:rsid w:val="00170377"/>
    <w:rsid w:val="00170438"/>
    <w:rsid w:val="00181784"/>
    <w:rsid w:val="001932B7"/>
    <w:rsid w:val="00197755"/>
    <w:rsid w:val="001A27D2"/>
    <w:rsid w:val="001B31CD"/>
    <w:rsid w:val="00242EB5"/>
    <w:rsid w:val="00274EAE"/>
    <w:rsid w:val="002B107F"/>
    <w:rsid w:val="002C1319"/>
    <w:rsid w:val="002F18EF"/>
    <w:rsid w:val="00305AA9"/>
    <w:rsid w:val="00312E43"/>
    <w:rsid w:val="00357CBD"/>
    <w:rsid w:val="00360C98"/>
    <w:rsid w:val="00374BC2"/>
    <w:rsid w:val="003A7882"/>
    <w:rsid w:val="003B0F14"/>
    <w:rsid w:val="003E650D"/>
    <w:rsid w:val="004105D8"/>
    <w:rsid w:val="00461B7A"/>
    <w:rsid w:val="00482187"/>
    <w:rsid w:val="004A273D"/>
    <w:rsid w:val="004B1BAB"/>
    <w:rsid w:val="004D28D9"/>
    <w:rsid w:val="004D430F"/>
    <w:rsid w:val="004E235E"/>
    <w:rsid w:val="004F6FB2"/>
    <w:rsid w:val="0051562A"/>
    <w:rsid w:val="005664E1"/>
    <w:rsid w:val="0057130C"/>
    <w:rsid w:val="00574994"/>
    <w:rsid w:val="005752C8"/>
    <w:rsid w:val="0057740E"/>
    <w:rsid w:val="00597270"/>
    <w:rsid w:val="005B1684"/>
    <w:rsid w:val="005D506A"/>
    <w:rsid w:val="00600C23"/>
    <w:rsid w:val="00612410"/>
    <w:rsid w:val="0061347B"/>
    <w:rsid w:val="006267DA"/>
    <w:rsid w:val="00650785"/>
    <w:rsid w:val="00656327"/>
    <w:rsid w:val="00660B03"/>
    <w:rsid w:val="00663FE9"/>
    <w:rsid w:val="00677474"/>
    <w:rsid w:val="00677A8A"/>
    <w:rsid w:val="00686370"/>
    <w:rsid w:val="006A1F40"/>
    <w:rsid w:val="006C3E62"/>
    <w:rsid w:val="006D6173"/>
    <w:rsid w:val="006E1777"/>
    <w:rsid w:val="007043DE"/>
    <w:rsid w:val="00710FA6"/>
    <w:rsid w:val="00714B7A"/>
    <w:rsid w:val="00736C73"/>
    <w:rsid w:val="0075364E"/>
    <w:rsid w:val="0075628A"/>
    <w:rsid w:val="00774F2A"/>
    <w:rsid w:val="0078082B"/>
    <w:rsid w:val="007972E6"/>
    <w:rsid w:val="007B7429"/>
    <w:rsid w:val="007C788D"/>
    <w:rsid w:val="008075A5"/>
    <w:rsid w:val="008378F2"/>
    <w:rsid w:val="00845D0D"/>
    <w:rsid w:val="00853988"/>
    <w:rsid w:val="00857234"/>
    <w:rsid w:val="00867DE1"/>
    <w:rsid w:val="008A03F1"/>
    <w:rsid w:val="008A7725"/>
    <w:rsid w:val="008C3774"/>
    <w:rsid w:val="008D1FEE"/>
    <w:rsid w:val="008F46E8"/>
    <w:rsid w:val="008F5D7D"/>
    <w:rsid w:val="00903C5D"/>
    <w:rsid w:val="00925B25"/>
    <w:rsid w:val="00952BA4"/>
    <w:rsid w:val="00953ADB"/>
    <w:rsid w:val="009B3089"/>
    <w:rsid w:val="00A13E78"/>
    <w:rsid w:val="00A2767C"/>
    <w:rsid w:val="00A2768D"/>
    <w:rsid w:val="00A44E2D"/>
    <w:rsid w:val="00A72ED3"/>
    <w:rsid w:val="00AA61CB"/>
    <w:rsid w:val="00AB4506"/>
    <w:rsid w:val="00AE2667"/>
    <w:rsid w:val="00AE73E7"/>
    <w:rsid w:val="00AE7837"/>
    <w:rsid w:val="00B27200"/>
    <w:rsid w:val="00B33821"/>
    <w:rsid w:val="00B34373"/>
    <w:rsid w:val="00B42A7F"/>
    <w:rsid w:val="00B51E59"/>
    <w:rsid w:val="00B56EAB"/>
    <w:rsid w:val="00B94DD4"/>
    <w:rsid w:val="00B97482"/>
    <w:rsid w:val="00BA293F"/>
    <w:rsid w:val="00BC2DA0"/>
    <w:rsid w:val="00BE68D5"/>
    <w:rsid w:val="00BF0CA9"/>
    <w:rsid w:val="00C10FAB"/>
    <w:rsid w:val="00C23450"/>
    <w:rsid w:val="00C56663"/>
    <w:rsid w:val="00C64E6D"/>
    <w:rsid w:val="00C7534E"/>
    <w:rsid w:val="00C8220A"/>
    <w:rsid w:val="00CB2DA9"/>
    <w:rsid w:val="00CC2E54"/>
    <w:rsid w:val="00CF0864"/>
    <w:rsid w:val="00D121ED"/>
    <w:rsid w:val="00D156A2"/>
    <w:rsid w:val="00D25A5F"/>
    <w:rsid w:val="00D27441"/>
    <w:rsid w:val="00D3367B"/>
    <w:rsid w:val="00D33EFD"/>
    <w:rsid w:val="00D65518"/>
    <w:rsid w:val="00D85114"/>
    <w:rsid w:val="00D95CE9"/>
    <w:rsid w:val="00DD002A"/>
    <w:rsid w:val="00E165D9"/>
    <w:rsid w:val="00E236DB"/>
    <w:rsid w:val="00E42D64"/>
    <w:rsid w:val="00E64702"/>
    <w:rsid w:val="00E660BF"/>
    <w:rsid w:val="00E66CA4"/>
    <w:rsid w:val="00E71577"/>
    <w:rsid w:val="00E93B63"/>
    <w:rsid w:val="00EE3137"/>
    <w:rsid w:val="00EF471B"/>
    <w:rsid w:val="00F16A67"/>
    <w:rsid w:val="00F265DF"/>
    <w:rsid w:val="00F375BB"/>
    <w:rsid w:val="00F61874"/>
    <w:rsid w:val="00F64FAC"/>
    <w:rsid w:val="00F94CC4"/>
    <w:rsid w:val="00F97673"/>
    <w:rsid w:val="00FA0299"/>
    <w:rsid w:val="00FA7449"/>
    <w:rsid w:val="00FB3E20"/>
    <w:rsid w:val="00FB7448"/>
    <w:rsid w:val="00FE514E"/>
    <w:rsid w:val="00FF2264"/>
    <w:rsid w:val="00FF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qFormat/>
    <w:rsid w:val="00A2767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60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60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F08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E2667"/>
    <w:pPr>
      <w:spacing w:before="100" w:beforeAutospacing="1" w:after="100" w:afterAutospacing="1"/>
    </w:pPr>
  </w:style>
  <w:style w:type="paragraph" w:customStyle="1" w:styleId="body-paragraph">
    <w:name w:val="body-paragraph"/>
    <w:basedOn w:val="Normal"/>
    <w:rsid w:val="00A2767C"/>
    <w:pPr>
      <w:spacing w:after="292"/>
    </w:pPr>
    <w:rPr>
      <w:sz w:val="19"/>
      <w:szCs w:val="19"/>
    </w:rPr>
  </w:style>
  <w:style w:type="character" w:styleId="PageNumber">
    <w:name w:val="page number"/>
    <w:basedOn w:val="DefaultParagraphFont"/>
    <w:rsid w:val="00BC2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2996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93">
              <w:marLeft w:val="4010"/>
              <w:marRight w:val="911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3233">
                              <w:marLeft w:val="182"/>
                              <w:marRight w:val="182"/>
                              <w:marTop w:val="0"/>
                              <w:marBottom w:val="0"/>
                              <w:divBdr>
                                <w:top w:val="single" w:sz="6" w:space="9" w:color="769DBE"/>
                                <w:left w:val="single" w:sz="6" w:space="9" w:color="769DBE"/>
                                <w:bottom w:val="single" w:sz="6" w:space="9" w:color="769DBE"/>
                                <w:right w:val="single" w:sz="6" w:space="9" w:color="769DBE"/>
                              </w:divBdr>
                              <w:divsChild>
                                <w:div w:id="1986078546">
                                  <w:marLeft w:val="0"/>
                                  <w:marRight w:val="0"/>
                                  <w:marTop w:val="182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9BBF6"/>
                                        <w:left w:val="single" w:sz="6" w:space="0" w:color="89BBF6"/>
                                        <w:bottom w:val="single" w:sz="6" w:space="0" w:color="89BBF6"/>
                                        <w:right w:val="single" w:sz="6" w:space="0" w:color="89BBF6"/>
                                      </w:divBdr>
                                      <w:divsChild>
                                        <w:div w:id="87346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 Served:</vt:lpstr>
    </vt:vector>
  </TitlesOfParts>
  <Company>Project Reality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Served:</dc:title>
  <dc:creator>IT</dc:creator>
  <cp:lastModifiedBy>Jason</cp:lastModifiedBy>
  <cp:revision>3</cp:revision>
  <cp:lastPrinted>2010-02-14T02:50:00Z</cp:lastPrinted>
  <dcterms:created xsi:type="dcterms:W3CDTF">2011-12-28T23:36:00Z</dcterms:created>
  <dcterms:modified xsi:type="dcterms:W3CDTF">2011-12-29T00:16:00Z</dcterms:modified>
</cp:coreProperties>
</file>