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教学大纲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5" w:lineRule="atLeast"/>
        <w:ind w:left="0" w:firstLine="0"/>
        <w:rPr>
          <w:rFonts w:ascii="Segoe UI" w:hAnsi="Segoe UI" w:eastAsia="Segoe UI" w:cs="Segoe UI"/>
          <w:i w:val="0"/>
          <w:iCs w:val="0"/>
          <w:caps w:val="0"/>
          <w:color w:val="404040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hd w:val="clear" w:fill="FFFFFF"/>
        </w:rPr>
        <w:t>机器学习课程教学大纲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一、课程基本信息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课程名称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：机器学习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课程性质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：专业课程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学分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总学时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：64（理论学时：32，实验学时：32）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适用专业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：计算机科学与技术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二、教学方法与考核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教学方法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：讲授法、案例教学、讨论法、实践教学、项目教学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教学手段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：多媒体教学、网络教学、实验教学、实践教学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考核方式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平时成绩（20%）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实验成绩（30%）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期末考试（50%）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三、教材与参考资料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主教材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：周志华《机器学习》（西瓜书）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4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参考资料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《机器学习实战》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Bilibili视频课程：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"https://www.bilibili.com/video/BV1PN4y1V7d9/" \t "https://chat.deepseek.com/a/chat/s/_blank"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t>《机器学习基础》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144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其他相关学术论文和在线资源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四、课程内容与章节安排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一、绪论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：介绍机器学习的基本术语（如特征、标签、训练集、测试集）、假设空间、归纳偏好等基础概念，探讨机器学习的发展历程及当前应用现状。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：理解机器学习的核心任务和分类（监督学习、无监督学习、强化学习）。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二、模型评估与选择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：讲解模型的评估方法（留出法、交叉验证、自助法）、性能度量（准确率、召回率、F1值、ROC曲线）、偏差与方差的关系，过拟合的成因及避免方法（正则化、早停），比较检验（t检验、Friedman检验）。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：过拟合与偏差-方差的权衡，性能度量的选择与解释。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三、线性模型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：线性回归（最小二乘法）、对数几率回归（逻辑回归）、线性判别分析（LDA），多分类问题（OvO、OvR策略），类别不平衡的处理方法（重采样、阈值移动）。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：逻辑回归的损失函数与梯度下降优化。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四、决策树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：决策树的基本流程（ID3、C4.5、CART算法）、划分选择（信息增益、增益率、基尼指数）、剪枝处理（预剪枝、后剪枝），连续值与缺失值的处理方法。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：信息增益与基尼指数的计算。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五、神经网络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：神经元模型（M-P模型）、感知机与多层网络、误差逆传播算法（BP算法）、激活函数（Sigmoid、ReLU）、深度学习的应用（CNN、RNN简介）。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：BP算法的推导与实现。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六、支持向量机（SVM）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：间隔与支持向量的定义、核函数（线性核、高斯核）、软间隔与正则化、支持向量回归（SVR），核方法的理论基础。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：对偶问题与核技巧的数学推导。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七、贝叶斯分类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：贝叶斯决策论、极大似然估计（MLE）、朴素贝叶斯分类器（拉普拉斯平滑）、EM算法（含高斯混合模型示例）。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：朴素贝叶斯的条件独立性假设。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八、集成学习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：个体学习与集成学习的区别，Boosting（AdaBoost、GBDT）、Bagging（随机森林）、结合策略（平均法、投票法）。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：AdaBoost的权重更新机制与随机森林的多样性控制。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九、聚类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：聚类任务与性能度量（DB指数、轮廓系数）、距离计算（欧氏距离、余弦相似度）、原型聚类（k-means）、密度聚类（DBSCAN）、层次聚类（AGNES）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：k-means算法的迭代过程与DBSCAN的密度可达性。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十、降维与度量学习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：k近邻学习（kNN）、主成分分析（PCA）、核化线性降维（KPCA）、流形学习（Isomap、LLE）、度量学习（马氏距离）。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：PCA的方差最大化原理与特征值分解。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十一、特征选择与稀疏学习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：特征选择方法（过滤式、包裹式、嵌入式）、稀疏表示（Lasso回归）、压缩感知基础。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：L1正则化与稀疏性的关系。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十二、计算学习理论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：PAC学习框架、VC维与模型复杂度、Rademacher复杂度、稳定性与泛化能力分析。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：VC维的直观理解与数学定义。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十三、半监督学习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：未标记样本的利用（自训练、协同训练）、半监督SVM（TSVM）、图半监督学习（标签传播）。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：标签传播算法的图结构构建。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十四、概率图模型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：隐马尔可夫模型（HMM）、马尔可夫随机场（MRF）、条件随机场（CRF），推断与学习算法（Viterbi、BP）。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：HMM的前向后向算法推导。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十五、规则学习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：规则学习的基本概念（序贯覆盖、剪枝优化）、一阶规则学习（FOIL算法）、归纳逻辑程序设计（ILP）。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：FOIL算法的信息增益计算。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1" w:after="0" w:afterAutospacing="1"/>
        <w:ind w:left="0" w:right="0" w:firstLine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十六、强化学习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内容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：强化学习任务与奖赏函数、K-摇臂赌博机（ε-贪心策略）、有模型学习（动态规划）、免模型学习（Q-Learning）、值函数近似（DQN）。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重点难点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：Q-Learning的贝尔曼方程与收敛性。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</w:pPr>
      <w:r>
        <w:t>二、神经网络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人工神经网络基础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神经元模型与激活函数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单层感知机与多层感知机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神经网络结构设计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深度学习基础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深度前馈网络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卷积神经网络(CNN)结构与原理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循环神经网络(RNN)与长短期记忆网络(LSTM)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注意力机制与Transformer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误差逆传播算法详解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前向传播与反向传播的数学原理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计算图与自动微分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梯度消失与梯度爆炸问题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实践技巧：批量归一化、残差连接、dropout正则化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神经网络优化技术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损失函数选择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优化算法：SGD、Momentum、Adam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学习率调整策略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超参数调优方法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实践应用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基于PyTorch/TensorFlow的神经网络实现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图像识别实例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自然语言处理应用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模型压缩与部署技术</w:t>
      </w:r>
    </w:p>
    <w:p>
      <w:pPr>
        <w:pStyle w:val="2"/>
        <w:keepNext w:val="0"/>
        <w:keepLines w:val="0"/>
        <w:widowControl/>
        <w:suppressLineNumbers w:val="0"/>
      </w:pPr>
      <w:r>
        <w:t>三、支持向量机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线性可分支持向量机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最大间隔分类器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支持向量与间隔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对偶问题与KKT条件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核函数与非线性支持向量机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核函数的原理与直观理解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常用核函数：线性核、多项式核、高斯核、Sigmoid核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核函数选择策略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核技巧在高维空间的几何解释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支持向量回归(SVR)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ε-不敏感损失函数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SVR的数学模型与求解方法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SVR参数调优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在高维数据中的应用案例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实践与应用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不平衡数据处理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多分类SVM实现策略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模型评估与参数网格搜索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在文本分类、图像识别中的应用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SVM的优化与扩展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序列最小优化算法(SMO)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大规模数据的SVM训练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半监督支持向量机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结构化SVM</w:t>
      </w:r>
    </w:p>
    <w:p>
      <w:pPr>
        <w:pStyle w:val="2"/>
        <w:keepNext w:val="0"/>
        <w:keepLines w:val="0"/>
        <w:widowControl/>
        <w:suppressLineNumbers w:val="0"/>
      </w:pPr>
      <w:r>
        <w:t>四、集成学习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集成学习基本原理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偏差-方差分解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多样性与集成效果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集成策略：平均法、投票法、学习法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Bagging方法详解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自助采样原理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随机森林算法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随机子空间方法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Extra Trees算法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Boosting方法详解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AdaBoost算法原理与实现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Gradient Boosting算法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XGBoost/LightGBM/CatBoost详解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Boosting与Bagging的区别与联系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Stacking与混合专家模型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多层Stacking架构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混合专家模型(MoE)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Blending技术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集成学习的训练与推理效率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集成学习的实践技巧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基学习器的选择与配置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多样性增强方法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特征空间分解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实际案例：Kaggle竞赛中的集成策略</w:t>
      </w:r>
    </w:p>
    <w:p>
      <w:pPr>
        <w:pStyle w:val="2"/>
        <w:keepNext w:val="0"/>
        <w:keepLines w:val="0"/>
        <w:widowControl/>
        <w:suppressLineNumbers w:val="0"/>
      </w:pPr>
      <w:r>
        <w:t>五、计算学习理论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PAC学习框架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可能近似正确(PAC)学习模型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样本复杂度分析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PAC可学习与PAC不可学习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概率与置信度的理解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VC维理论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VC维的定义与直观理解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增长函数与打散定理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经验风险最小化与结构风险最小化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VC维与泛化误差界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Rademacher复杂度与稳定性理论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Rademacher复杂度的定义与计算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一致收敛与经验过程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算法稳定性分析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泛化误差上界的改进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学习理论的实际应用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模型选择与正则化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早停策略的理论依据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特征选择的理论基础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小样本学习的理论分析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现代深度学习的理论分析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深度网络的表达能力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过参数化与双下降现象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优化理论与非凸优化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信息瓶颈理论</w:t>
      </w:r>
    </w:p>
    <w:p>
      <w:pPr>
        <w:pStyle w:val="2"/>
        <w:keepNext w:val="0"/>
        <w:keepLines w:val="0"/>
        <w:widowControl/>
        <w:suppressLineNumbers w:val="0"/>
      </w:pPr>
      <w:r>
        <w:t>六、强化学习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强化学习基础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马尔可夫决策过程(MDP)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奖励机制设计原则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状态、动作、策略、轨迹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探索与利用的平衡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值函数方法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值函数与Q函数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动态规划：值迭代与策略迭代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时序差分学习：Q-learning与SARSA</w:t>
      </w:r>
    </w:p>
    <w:p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值函数近似：线性与非线性方法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策略梯度方法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策略梯度定理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REINFORCE算法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Actor-Critic架构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优势函数与基线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免模型强化学习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蒙特卡洛树搜索(MCTS)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模型无关策略优化(MOPO)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离线强化学习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对抗强化学习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深度强化学习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DQN与其改进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策略梯度的深度实现：TRPO、PPO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多智能体强化学习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AlphaGo/MuZero案例分析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强化学习的实践应用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强化学习环境搭建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奖励函数设计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超参数调优策略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工业应用：推荐系统、自动驾驶、机器人控制</w:t>
      </w:r>
    </w:p>
    <w:p>
      <w:pPr>
        <w:pStyle w:val="2"/>
        <w:keepNext w:val="0"/>
        <w:keepLines w:val="0"/>
        <w:widowControl/>
        <w:suppressLineNumbers w:val="0"/>
      </w:pPr>
      <w:r>
        <w:t>七、机器学习实践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数据处理与特征工程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数据清洗与异常检测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特征提取、选择与转换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降维技术应用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非平衡数据处理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模型评估与选择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评估指标选择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交叉验证技术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超参数优化方法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模型解释性技术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机器学习系统设计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端到端学习系统架构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在线学习与增量学习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模型部署与服务</w:t>
      </w: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A/B测试与模型监控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前沿技术探索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联邦学习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元学习与少样本学习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自监督学习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神经架构搜索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五、实验安排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实验1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：线性回归与逻辑回归实现（4学时）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实验2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：决策树与随机森林实战（4学时）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实验3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：神经网络与BP算法（4学时）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实验4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：SVM与核方法应用（4学时）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：聚类算法对比（k-means vs DBSCAN）（4学时）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实验6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：集成学习项目（Boosting与Bagging）（4学时）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：强化学习简易实现（Q-Learning）（4学时）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实验8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：综合项目（自选数据集完整流程）（4学时）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六、课程目标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掌握机器学习核心算法的原理与实现。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能够根据实际问题选择合适的模型并评估性能。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72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通过实践项目培养解决实际数据问题的能力。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0AD606"/>
    <w:multiLevelType w:val="multilevel"/>
    <w:tmpl w:val="A60AD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6F8B292"/>
    <w:multiLevelType w:val="multilevel"/>
    <w:tmpl w:val="C6F8B2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CA70948"/>
    <w:multiLevelType w:val="multilevel"/>
    <w:tmpl w:val="DCA709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4AA9549"/>
    <w:multiLevelType w:val="multilevel"/>
    <w:tmpl w:val="34AA95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8BABA91"/>
    <w:multiLevelType w:val="multilevel"/>
    <w:tmpl w:val="38BABA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1A0319D"/>
    <w:multiLevelType w:val="multilevel"/>
    <w:tmpl w:val="51A031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ljZjU4MDdkNmVkYWExNWY1ZmNhNmFjOGFiY2QwMjgifQ=="/>
  </w:docVars>
  <w:rsids>
    <w:rsidRoot w:val="00000000"/>
    <w:rsid w:val="16844978"/>
    <w:rsid w:val="1E28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2025-04-29T17:39:00Z</dcterms:created>
  <dc:creator>HP</dc:creator>
  <cp:lastModifiedBy>忘掉//曾经\\…｜</cp:lastModifiedBy>
  <dcterms:modified xsi:type="dcterms:W3CDTF">2025-04-30T08:08:04Z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2D00F474532B4E13B2F41B66144C3081_12</vt:lpwstr>
  </property>
</Properties>
</file>