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8F31" w14:textId="64DF020D" w:rsidR="003F4D03" w:rsidRPr="00044082" w:rsidRDefault="003F4D03" w:rsidP="003F4D03">
      <w:pPr>
        <w:spacing w:after="0"/>
        <w:jc w:val="center"/>
        <w:rPr>
          <w:b/>
          <w:bCs/>
        </w:rPr>
      </w:pPr>
      <w:proofErr w:type="spellStart"/>
      <w:r w:rsidRPr="00044082">
        <w:rPr>
          <w:b/>
          <w:bCs/>
          <w:sz w:val="28"/>
          <w:szCs w:val="28"/>
        </w:rPr>
        <w:t>Chexman</w:t>
      </w:r>
      <w:proofErr w:type="spellEnd"/>
    </w:p>
    <w:p w14:paraId="6BDEDE0D" w14:textId="0161BC68" w:rsidR="003F4D03" w:rsidRPr="00044082" w:rsidRDefault="003F4D03" w:rsidP="003F4D03">
      <w:pPr>
        <w:spacing w:after="0"/>
        <w:jc w:val="center"/>
        <w:rPr>
          <w:sz w:val="24"/>
          <w:szCs w:val="24"/>
          <w:u w:val="single"/>
        </w:rPr>
      </w:pPr>
      <w:r w:rsidRPr="00044082">
        <w:rPr>
          <w:sz w:val="24"/>
          <w:szCs w:val="24"/>
          <w:u w:val="single"/>
        </w:rPr>
        <w:t>Fases generales de proyecto</w:t>
      </w:r>
    </w:p>
    <w:p w14:paraId="49B4AA59" w14:textId="5FF97DF3" w:rsidR="003F4D03" w:rsidRDefault="003F4D03" w:rsidP="003F4D03">
      <w:pPr>
        <w:spacing w:after="0"/>
      </w:pPr>
    </w:p>
    <w:p w14:paraId="32F8019B" w14:textId="77777777" w:rsidR="003F4D03" w:rsidRPr="00044082" w:rsidRDefault="003F4D03" w:rsidP="003F4D03">
      <w:pPr>
        <w:pStyle w:val="Prrafodelista"/>
        <w:numPr>
          <w:ilvl w:val="0"/>
          <w:numId w:val="12"/>
        </w:numPr>
        <w:spacing w:after="0"/>
        <w:rPr>
          <w:b/>
          <w:bCs/>
          <w:u w:val="single"/>
        </w:rPr>
      </w:pPr>
      <w:r w:rsidRPr="00044082">
        <w:rPr>
          <w:b/>
          <w:bCs/>
          <w:u w:val="single"/>
        </w:rPr>
        <w:t>Desarrollo</w:t>
      </w:r>
    </w:p>
    <w:p w14:paraId="6F627903" w14:textId="77777777" w:rsidR="003F4D03" w:rsidRPr="00044082" w:rsidRDefault="003F4D03" w:rsidP="003F4D03">
      <w:pPr>
        <w:pStyle w:val="Prrafodelista"/>
        <w:numPr>
          <w:ilvl w:val="1"/>
          <w:numId w:val="12"/>
        </w:numPr>
        <w:spacing w:after="0"/>
        <w:rPr>
          <w:u w:val="single"/>
        </w:rPr>
      </w:pPr>
      <w:r w:rsidRPr="00044082">
        <w:rPr>
          <w:u w:val="single"/>
        </w:rPr>
        <w:t>Estructura básica</w:t>
      </w:r>
    </w:p>
    <w:p w14:paraId="2FC962E6" w14:textId="77777777" w:rsidR="003F4D03" w:rsidRDefault="003F4D03" w:rsidP="003F4D03">
      <w:pPr>
        <w:pStyle w:val="Prrafodelista"/>
        <w:numPr>
          <w:ilvl w:val="2"/>
          <w:numId w:val="12"/>
        </w:numPr>
        <w:spacing w:after="0"/>
      </w:pPr>
      <w:r>
        <w:t>Base de datos</w:t>
      </w:r>
    </w:p>
    <w:p w14:paraId="5BE3E04E" w14:textId="77777777" w:rsidR="003F4D03" w:rsidRDefault="003F4D03" w:rsidP="003F4D03">
      <w:pPr>
        <w:pStyle w:val="Prrafodelista"/>
        <w:numPr>
          <w:ilvl w:val="2"/>
          <w:numId w:val="12"/>
        </w:numPr>
        <w:spacing w:after="0"/>
      </w:pPr>
      <w:r>
        <w:t>Interfaz</w:t>
      </w:r>
    </w:p>
    <w:p w14:paraId="5020E681" w14:textId="77777777" w:rsidR="003F4D03" w:rsidRDefault="003F4D03" w:rsidP="003F4D03">
      <w:pPr>
        <w:pStyle w:val="Prrafodelista"/>
        <w:numPr>
          <w:ilvl w:val="2"/>
          <w:numId w:val="12"/>
        </w:numPr>
        <w:spacing w:after="0"/>
      </w:pPr>
      <w:r>
        <w:t>Interfaz móvil (Captura, recogida y organización básica)</w:t>
      </w:r>
    </w:p>
    <w:p w14:paraId="1937B85C" w14:textId="77777777" w:rsidR="003F4D03" w:rsidRDefault="003F4D03" w:rsidP="003F4D03">
      <w:pPr>
        <w:pStyle w:val="Prrafodelista"/>
        <w:numPr>
          <w:ilvl w:val="2"/>
          <w:numId w:val="12"/>
        </w:numPr>
        <w:spacing w:after="0"/>
      </w:pPr>
      <w:r>
        <w:t>Interfaz de aplicaciones (Servidor)</w:t>
      </w:r>
    </w:p>
    <w:p w14:paraId="09A85E91" w14:textId="77777777" w:rsidR="003F4D03" w:rsidRDefault="003F4D03" w:rsidP="003F4D03">
      <w:pPr>
        <w:pStyle w:val="Prrafodelista"/>
        <w:numPr>
          <w:ilvl w:val="2"/>
          <w:numId w:val="12"/>
        </w:numPr>
        <w:spacing w:after="0"/>
      </w:pPr>
      <w:r>
        <w:t>Interfaz contable y estadístico (Escritorio)</w:t>
      </w:r>
    </w:p>
    <w:p w14:paraId="1B409C8C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Analítica</w:t>
      </w:r>
    </w:p>
    <w:p w14:paraId="18C25F5C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Intercambios</w:t>
      </w:r>
    </w:p>
    <w:p w14:paraId="73D0FE3F" w14:textId="77777777" w:rsidR="003F4D03" w:rsidRDefault="003F4D03" w:rsidP="003F4D03">
      <w:pPr>
        <w:pStyle w:val="Prrafodelista"/>
        <w:numPr>
          <w:ilvl w:val="5"/>
          <w:numId w:val="12"/>
        </w:numPr>
        <w:spacing w:after="0"/>
      </w:pPr>
      <w:r>
        <w:t>Importación</w:t>
      </w:r>
    </w:p>
    <w:p w14:paraId="33B6AF13" w14:textId="77777777" w:rsidR="003F4D03" w:rsidRDefault="003F4D03" w:rsidP="003F4D03">
      <w:pPr>
        <w:pStyle w:val="Prrafodelista"/>
        <w:numPr>
          <w:ilvl w:val="5"/>
          <w:numId w:val="12"/>
        </w:numPr>
        <w:spacing w:after="0"/>
      </w:pPr>
      <w:r>
        <w:t>Exportación</w:t>
      </w:r>
    </w:p>
    <w:p w14:paraId="02672CDF" w14:textId="77777777" w:rsidR="003F4D03" w:rsidRDefault="003F4D03" w:rsidP="003F4D03">
      <w:pPr>
        <w:pStyle w:val="Prrafodelista"/>
        <w:numPr>
          <w:ilvl w:val="2"/>
          <w:numId w:val="12"/>
        </w:numPr>
        <w:spacing w:after="0"/>
      </w:pPr>
      <w:r>
        <w:t>Consola</w:t>
      </w:r>
    </w:p>
    <w:p w14:paraId="4B3106A2" w14:textId="77777777" w:rsidR="003F4D03" w:rsidRDefault="003F4D03" w:rsidP="003F4D03">
      <w:pPr>
        <w:pStyle w:val="Prrafodelista"/>
        <w:numPr>
          <w:ilvl w:val="3"/>
          <w:numId w:val="12"/>
        </w:numPr>
        <w:spacing w:after="0"/>
      </w:pPr>
      <w:r>
        <w:t>Configuración</w:t>
      </w:r>
    </w:p>
    <w:p w14:paraId="32D8415B" w14:textId="77777777" w:rsidR="003F4D03" w:rsidRDefault="003F4D03" w:rsidP="003F4D03">
      <w:pPr>
        <w:pStyle w:val="Prrafodelista"/>
        <w:numPr>
          <w:ilvl w:val="3"/>
          <w:numId w:val="12"/>
        </w:numPr>
        <w:spacing w:after="0"/>
      </w:pPr>
      <w:r>
        <w:t>Administración</w:t>
      </w:r>
    </w:p>
    <w:p w14:paraId="2D501BFF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Aperturas y cierres</w:t>
      </w:r>
    </w:p>
    <w:p w14:paraId="754EDA9A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Gestión básica de usuarios</w:t>
      </w:r>
    </w:p>
    <w:p w14:paraId="6D254565" w14:textId="77777777" w:rsidR="003F4D03" w:rsidRDefault="003F4D03" w:rsidP="003F4D03">
      <w:pPr>
        <w:pStyle w:val="Prrafodelista"/>
        <w:numPr>
          <w:ilvl w:val="3"/>
          <w:numId w:val="12"/>
        </w:numPr>
        <w:spacing w:after="0"/>
      </w:pPr>
      <w:r>
        <w:t>Procesos</w:t>
      </w:r>
    </w:p>
    <w:p w14:paraId="49E432D8" w14:textId="77777777" w:rsidR="003F4D03" w:rsidRDefault="003F4D03" w:rsidP="003F4D03">
      <w:pPr>
        <w:pStyle w:val="Prrafodelista"/>
        <w:numPr>
          <w:ilvl w:val="3"/>
          <w:numId w:val="12"/>
        </w:numPr>
        <w:spacing w:after="0"/>
      </w:pPr>
      <w:r>
        <w:t>Mantenimiento</w:t>
      </w:r>
    </w:p>
    <w:p w14:paraId="527F6BBF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proofErr w:type="spellStart"/>
      <w:r>
        <w:t>Backup</w:t>
      </w:r>
      <w:proofErr w:type="spellEnd"/>
      <w:r>
        <w:t xml:space="preserve"> // </w:t>
      </w:r>
      <w:proofErr w:type="spellStart"/>
      <w:r>
        <w:t>Restore</w:t>
      </w:r>
      <w:proofErr w:type="spellEnd"/>
    </w:p>
    <w:p w14:paraId="7D557213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Seguridad</w:t>
      </w:r>
    </w:p>
    <w:p w14:paraId="52062E20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Optimización</w:t>
      </w:r>
    </w:p>
    <w:p w14:paraId="522458C4" w14:textId="77777777" w:rsidR="003F4D03" w:rsidRDefault="003F4D03" w:rsidP="003F4D03">
      <w:pPr>
        <w:pStyle w:val="Prrafodelista"/>
        <w:numPr>
          <w:ilvl w:val="4"/>
          <w:numId w:val="12"/>
        </w:numPr>
        <w:spacing w:after="0"/>
      </w:pPr>
      <w:r>
        <w:t>Aperturas y cierres</w:t>
      </w:r>
    </w:p>
    <w:p w14:paraId="576E3A8F" w14:textId="77777777" w:rsidR="003F4D03" w:rsidRDefault="003F4D03" w:rsidP="003F4D03">
      <w:pPr>
        <w:pStyle w:val="Prrafodelista"/>
        <w:numPr>
          <w:ilvl w:val="3"/>
          <w:numId w:val="12"/>
        </w:numPr>
        <w:spacing w:after="0"/>
      </w:pPr>
      <w:r>
        <w:t>Procesos</w:t>
      </w:r>
    </w:p>
    <w:p w14:paraId="3AC9543F" w14:textId="77777777" w:rsidR="003F4D03" w:rsidRPr="00044082" w:rsidRDefault="003F4D03" w:rsidP="003F4D03">
      <w:pPr>
        <w:pStyle w:val="Prrafodelista"/>
        <w:numPr>
          <w:ilvl w:val="1"/>
          <w:numId w:val="12"/>
        </w:numPr>
        <w:spacing w:after="0"/>
        <w:rPr>
          <w:u w:val="single"/>
        </w:rPr>
      </w:pPr>
      <w:r w:rsidRPr="00044082">
        <w:rPr>
          <w:u w:val="single"/>
        </w:rPr>
        <w:t xml:space="preserve">Estrategia </w:t>
      </w:r>
    </w:p>
    <w:p w14:paraId="58B1B5A0" w14:textId="77777777" w:rsidR="003F4D03" w:rsidRPr="00044082" w:rsidRDefault="003F4D03" w:rsidP="003F4D03">
      <w:pPr>
        <w:pStyle w:val="Prrafodelista"/>
        <w:numPr>
          <w:ilvl w:val="1"/>
          <w:numId w:val="12"/>
        </w:numPr>
        <w:spacing w:after="0"/>
        <w:rPr>
          <w:u w:val="single"/>
        </w:rPr>
      </w:pPr>
      <w:r w:rsidRPr="00044082">
        <w:rPr>
          <w:u w:val="single"/>
        </w:rPr>
        <w:t>Infraestructura</w:t>
      </w:r>
    </w:p>
    <w:p w14:paraId="34919291" w14:textId="77777777" w:rsidR="003F4D03" w:rsidRDefault="003F4D03" w:rsidP="0012072D">
      <w:pPr>
        <w:pStyle w:val="Prrafodelista"/>
        <w:numPr>
          <w:ilvl w:val="2"/>
          <w:numId w:val="12"/>
        </w:numPr>
        <w:spacing w:after="0"/>
      </w:pPr>
      <w:r>
        <w:t>Base de datos</w:t>
      </w:r>
    </w:p>
    <w:p w14:paraId="4FB09D8A" w14:textId="77777777" w:rsidR="003F4D03" w:rsidRDefault="003F4D03" w:rsidP="0012072D">
      <w:pPr>
        <w:pStyle w:val="Prrafodelista"/>
        <w:numPr>
          <w:ilvl w:val="2"/>
          <w:numId w:val="12"/>
        </w:numPr>
        <w:spacing w:after="0"/>
      </w:pPr>
      <w:r>
        <w:t>Interfaz</w:t>
      </w:r>
    </w:p>
    <w:p w14:paraId="4598A14E" w14:textId="77777777" w:rsidR="003F4D03" w:rsidRDefault="003F4D03" w:rsidP="0012072D">
      <w:pPr>
        <w:pStyle w:val="Prrafodelista"/>
        <w:numPr>
          <w:ilvl w:val="3"/>
          <w:numId w:val="12"/>
        </w:numPr>
        <w:spacing w:after="0"/>
      </w:pPr>
      <w:r>
        <w:t>Interfaz móvil (Captura, recogida y organización básica)</w:t>
      </w:r>
    </w:p>
    <w:p w14:paraId="0B7115F0" w14:textId="77777777" w:rsidR="003F4D03" w:rsidRDefault="003F4D03" w:rsidP="0012072D">
      <w:pPr>
        <w:pStyle w:val="Prrafodelista"/>
        <w:numPr>
          <w:ilvl w:val="3"/>
          <w:numId w:val="12"/>
        </w:numPr>
        <w:spacing w:after="0"/>
      </w:pPr>
      <w:r>
        <w:t>Interfaz de aplicaciones (Servidor)</w:t>
      </w:r>
    </w:p>
    <w:p w14:paraId="0C63618C" w14:textId="77777777" w:rsidR="003F4D03" w:rsidRDefault="003F4D03" w:rsidP="0012072D">
      <w:pPr>
        <w:pStyle w:val="Prrafodelista"/>
        <w:numPr>
          <w:ilvl w:val="3"/>
          <w:numId w:val="12"/>
        </w:numPr>
        <w:spacing w:after="0"/>
      </w:pPr>
      <w:r>
        <w:t>Interfaz contable y estadístico (Escritorio)</w:t>
      </w:r>
    </w:p>
    <w:p w14:paraId="5BA1E4AA" w14:textId="77777777" w:rsidR="003F4D03" w:rsidRDefault="003F4D03" w:rsidP="0012072D">
      <w:pPr>
        <w:pStyle w:val="Prrafodelista"/>
        <w:numPr>
          <w:ilvl w:val="3"/>
          <w:numId w:val="12"/>
        </w:numPr>
        <w:spacing w:after="0"/>
      </w:pPr>
      <w:r>
        <w:t>Consola</w:t>
      </w:r>
    </w:p>
    <w:p w14:paraId="6CCE3F6C" w14:textId="77777777" w:rsidR="003F4D03" w:rsidRPr="00044082" w:rsidRDefault="003F4D03" w:rsidP="003F4D03">
      <w:pPr>
        <w:pStyle w:val="Prrafodelista"/>
        <w:numPr>
          <w:ilvl w:val="1"/>
          <w:numId w:val="12"/>
        </w:numPr>
        <w:spacing w:after="0"/>
        <w:rPr>
          <w:u w:val="single"/>
        </w:rPr>
      </w:pPr>
      <w:r w:rsidRPr="00044082">
        <w:rPr>
          <w:u w:val="single"/>
        </w:rPr>
        <w:t>Detalle de funcionalidad</w:t>
      </w:r>
    </w:p>
    <w:p w14:paraId="3F640121" w14:textId="77777777" w:rsidR="003F4D03" w:rsidRPr="00044082" w:rsidRDefault="003F4D03" w:rsidP="003F4D03">
      <w:pPr>
        <w:pStyle w:val="Prrafodelista"/>
        <w:numPr>
          <w:ilvl w:val="1"/>
          <w:numId w:val="12"/>
        </w:numPr>
        <w:spacing w:after="0"/>
        <w:rPr>
          <w:u w:val="single"/>
        </w:rPr>
      </w:pPr>
      <w:r w:rsidRPr="00044082">
        <w:rPr>
          <w:u w:val="single"/>
        </w:rPr>
        <w:t>Detalle de interfaz</w:t>
      </w:r>
    </w:p>
    <w:p w14:paraId="7A8C223B" w14:textId="77777777" w:rsidR="003F4D03" w:rsidRPr="00044082" w:rsidRDefault="003F4D03" w:rsidP="003F4D03">
      <w:pPr>
        <w:pStyle w:val="Prrafodelista"/>
        <w:numPr>
          <w:ilvl w:val="1"/>
          <w:numId w:val="12"/>
        </w:numPr>
        <w:spacing w:after="0"/>
        <w:rPr>
          <w:u w:val="single"/>
        </w:rPr>
      </w:pPr>
      <w:r w:rsidRPr="00044082">
        <w:rPr>
          <w:u w:val="single"/>
        </w:rPr>
        <w:t>Estrategia de desarrollo</w:t>
      </w:r>
    </w:p>
    <w:p w14:paraId="6D0A2A11" w14:textId="77777777" w:rsidR="003F4D03" w:rsidRDefault="003F4D03" w:rsidP="00900BA7">
      <w:pPr>
        <w:pStyle w:val="Prrafodelista"/>
        <w:numPr>
          <w:ilvl w:val="1"/>
          <w:numId w:val="12"/>
        </w:numPr>
        <w:shd w:val="clear" w:color="auto" w:fill="D9D9D9" w:themeFill="background1" w:themeFillShade="D9"/>
        <w:spacing w:after="0"/>
      </w:pPr>
      <w:r w:rsidRPr="00044082">
        <w:rPr>
          <w:u w:val="single"/>
        </w:rPr>
        <w:t>Programación</w:t>
      </w:r>
    </w:p>
    <w:p w14:paraId="39FCB919" w14:textId="77777777" w:rsidR="003F4D03" w:rsidRDefault="003F4D03" w:rsidP="00900BA7">
      <w:pPr>
        <w:pStyle w:val="Prrafodelista"/>
        <w:numPr>
          <w:ilvl w:val="2"/>
          <w:numId w:val="12"/>
        </w:numPr>
        <w:shd w:val="clear" w:color="auto" w:fill="D9D9D9" w:themeFill="background1" w:themeFillShade="D9"/>
        <w:spacing w:after="0"/>
      </w:pPr>
      <w:r>
        <w:t>Base de datos</w:t>
      </w:r>
    </w:p>
    <w:p w14:paraId="2F55D5B7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Definición de SALIDA:</w:t>
      </w:r>
    </w:p>
    <w:p w14:paraId="0AF49AF6" w14:textId="77777777" w:rsidR="003F4D03" w:rsidRPr="00900BA7" w:rsidRDefault="003F4D03" w:rsidP="00900BA7">
      <w:pPr>
        <w:pStyle w:val="Prrafodelista"/>
        <w:numPr>
          <w:ilvl w:val="4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color w:val="FF0000"/>
        </w:rPr>
      </w:pPr>
      <w:r w:rsidRPr="00900BA7">
        <w:rPr>
          <w:color w:val="FF0000"/>
        </w:rPr>
        <w:t>Datos, informes y perspectivas que se espera poder obtener de la aplicación</w:t>
      </w:r>
    </w:p>
    <w:p w14:paraId="64E97BCC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Definición de objetos / entidades</w:t>
      </w:r>
    </w:p>
    <w:p w14:paraId="6C3F364B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Desarrollo de relaciones</w:t>
      </w:r>
    </w:p>
    <w:p w14:paraId="5012DEBF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 xml:space="preserve">Tablas e </w:t>
      </w:r>
      <w:proofErr w:type="spellStart"/>
      <w:r>
        <w:t>Indices</w:t>
      </w:r>
      <w:proofErr w:type="spellEnd"/>
    </w:p>
    <w:p w14:paraId="7EF816D5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Orígenes SQL de las salidas deseadas</w:t>
      </w:r>
    </w:p>
    <w:p w14:paraId="0E90D43B" w14:textId="77777777" w:rsidR="003F4D03" w:rsidRDefault="003F4D03" w:rsidP="00900BA7">
      <w:pPr>
        <w:pStyle w:val="Prrafodelista"/>
        <w:numPr>
          <w:ilvl w:val="2"/>
          <w:numId w:val="12"/>
        </w:numPr>
        <w:shd w:val="clear" w:color="auto" w:fill="D9D9D9" w:themeFill="background1" w:themeFillShade="D9"/>
        <w:spacing w:after="0"/>
      </w:pPr>
      <w:r>
        <w:t>Interfaz</w:t>
      </w:r>
    </w:p>
    <w:p w14:paraId="652A8FCE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lastRenderedPageBreak/>
        <w:t>Interfaz móvil (Captura, recogida y organización básica)</w:t>
      </w:r>
    </w:p>
    <w:p w14:paraId="2CDBD0C4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Definición de dispositivos comprendidos</w:t>
      </w:r>
    </w:p>
    <w:p w14:paraId="07E4BD82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Desarrollo de opciones, pasos y estados</w:t>
      </w:r>
    </w:p>
    <w:p w14:paraId="6D46D095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Definición gráfica</w:t>
      </w:r>
    </w:p>
    <w:p w14:paraId="50BCD259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Transcripción</w:t>
      </w:r>
    </w:p>
    <w:p w14:paraId="76DE81A9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Interfaz de aplicaciones (Servidor)</w:t>
      </w:r>
    </w:p>
    <w:p w14:paraId="51212EB9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Definición de servicios ofrecidos</w:t>
      </w:r>
    </w:p>
    <w:p w14:paraId="010A52A4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Desarrollo</w:t>
      </w:r>
    </w:p>
    <w:p w14:paraId="0411127B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Interfaz contable y estadístico (Escritorio)</w:t>
      </w:r>
    </w:p>
    <w:p w14:paraId="1DFEB54E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Analítica</w:t>
      </w:r>
    </w:p>
    <w:p w14:paraId="4F7E2E49" w14:textId="77777777" w:rsidR="003F4D03" w:rsidRDefault="003F4D03" w:rsidP="00900BA7">
      <w:pPr>
        <w:pStyle w:val="Prrafodelista"/>
        <w:numPr>
          <w:ilvl w:val="5"/>
          <w:numId w:val="12"/>
        </w:numPr>
        <w:shd w:val="clear" w:color="auto" w:fill="D9D9D9" w:themeFill="background1" w:themeFillShade="D9"/>
        <w:spacing w:after="0"/>
      </w:pPr>
      <w:r>
        <w:t>Definición de salidas</w:t>
      </w:r>
    </w:p>
    <w:p w14:paraId="36C282DF" w14:textId="77777777" w:rsidR="003F4D03" w:rsidRDefault="003F4D03" w:rsidP="00900BA7">
      <w:pPr>
        <w:pStyle w:val="Prrafodelista"/>
        <w:numPr>
          <w:ilvl w:val="5"/>
          <w:numId w:val="12"/>
        </w:numPr>
        <w:shd w:val="clear" w:color="auto" w:fill="D9D9D9" w:themeFill="background1" w:themeFillShade="D9"/>
        <w:spacing w:after="0"/>
      </w:pPr>
      <w:r>
        <w:t>Estudio de métodos</w:t>
      </w:r>
    </w:p>
    <w:p w14:paraId="5F2366CC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Intercambios</w:t>
      </w:r>
    </w:p>
    <w:p w14:paraId="6C2B8C61" w14:textId="77777777" w:rsidR="003F4D03" w:rsidRDefault="003F4D03" w:rsidP="00900BA7">
      <w:pPr>
        <w:pStyle w:val="Prrafodelista"/>
        <w:numPr>
          <w:ilvl w:val="5"/>
          <w:numId w:val="12"/>
        </w:numPr>
        <w:shd w:val="clear" w:color="auto" w:fill="D9D9D9" w:themeFill="background1" w:themeFillShade="D9"/>
        <w:spacing w:after="0"/>
      </w:pPr>
      <w:r>
        <w:t>Importación</w:t>
      </w:r>
    </w:p>
    <w:p w14:paraId="5DB55122" w14:textId="77777777" w:rsidR="003F4D03" w:rsidRDefault="003F4D03" w:rsidP="00900BA7">
      <w:pPr>
        <w:pStyle w:val="Prrafodelista"/>
        <w:numPr>
          <w:ilvl w:val="5"/>
          <w:numId w:val="12"/>
        </w:numPr>
        <w:shd w:val="clear" w:color="auto" w:fill="D9D9D9" w:themeFill="background1" w:themeFillShade="D9"/>
        <w:spacing w:after="0"/>
      </w:pPr>
      <w:r>
        <w:t>Exportación</w:t>
      </w:r>
    </w:p>
    <w:p w14:paraId="0FF674C6" w14:textId="77777777" w:rsidR="003F4D03" w:rsidRDefault="003F4D03" w:rsidP="00900BA7">
      <w:pPr>
        <w:pStyle w:val="Prrafodelista"/>
        <w:numPr>
          <w:ilvl w:val="3"/>
          <w:numId w:val="12"/>
        </w:numPr>
        <w:shd w:val="clear" w:color="auto" w:fill="D9D9D9" w:themeFill="background1" w:themeFillShade="D9"/>
        <w:spacing w:after="0"/>
      </w:pPr>
      <w:r>
        <w:t>Consola</w:t>
      </w:r>
    </w:p>
    <w:p w14:paraId="7CEA8739" w14:textId="77777777" w:rsidR="003F4D03" w:rsidRDefault="003F4D03" w:rsidP="00900BA7">
      <w:pPr>
        <w:pStyle w:val="Prrafodelista"/>
        <w:numPr>
          <w:ilvl w:val="4"/>
          <w:numId w:val="12"/>
        </w:numPr>
        <w:shd w:val="clear" w:color="auto" w:fill="D9D9D9" w:themeFill="background1" w:themeFillShade="D9"/>
        <w:spacing w:after="0"/>
      </w:pPr>
      <w:r>
        <w:t>Muy dependiente de las decisiones tomadas previamente</w:t>
      </w:r>
    </w:p>
    <w:p w14:paraId="4C5297DB" w14:textId="77777777" w:rsidR="003F4D03" w:rsidRPr="00044082" w:rsidRDefault="003F4D03" w:rsidP="003F4D03">
      <w:pPr>
        <w:pStyle w:val="Prrafodelista"/>
        <w:numPr>
          <w:ilvl w:val="0"/>
          <w:numId w:val="12"/>
        </w:numPr>
        <w:spacing w:after="0"/>
        <w:rPr>
          <w:b/>
          <w:bCs/>
          <w:u w:val="single"/>
        </w:rPr>
      </w:pPr>
      <w:r w:rsidRPr="00044082">
        <w:rPr>
          <w:b/>
          <w:bCs/>
          <w:u w:val="single"/>
        </w:rPr>
        <w:t>Pruebas</w:t>
      </w:r>
    </w:p>
    <w:p w14:paraId="17989A08" w14:textId="77777777" w:rsidR="003F4D03" w:rsidRPr="00044082" w:rsidRDefault="003F4D03" w:rsidP="003F4D03">
      <w:pPr>
        <w:pStyle w:val="Prrafodelista"/>
        <w:numPr>
          <w:ilvl w:val="0"/>
          <w:numId w:val="12"/>
        </w:numPr>
        <w:spacing w:after="0"/>
        <w:rPr>
          <w:b/>
          <w:bCs/>
          <w:u w:val="single"/>
        </w:rPr>
      </w:pPr>
      <w:r w:rsidRPr="00044082">
        <w:rPr>
          <w:b/>
          <w:bCs/>
          <w:u w:val="single"/>
        </w:rPr>
        <w:t>Despliegue</w:t>
      </w:r>
    </w:p>
    <w:p w14:paraId="5459E6D8" w14:textId="77777777" w:rsidR="003F4D03" w:rsidRDefault="003F4D03" w:rsidP="003F4D03">
      <w:pPr>
        <w:pStyle w:val="Prrafodelista"/>
        <w:numPr>
          <w:ilvl w:val="0"/>
          <w:numId w:val="12"/>
        </w:numPr>
        <w:spacing w:after="0"/>
      </w:pPr>
      <w:r w:rsidRPr="00044082">
        <w:rPr>
          <w:b/>
          <w:bCs/>
          <w:u w:val="single"/>
        </w:rPr>
        <w:t>Compartición</w:t>
      </w:r>
    </w:p>
    <w:p w14:paraId="17F9C051" w14:textId="5A5E919D" w:rsidR="003F4D03" w:rsidRDefault="003F4D03" w:rsidP="003F4D03">
      <w:pPr>
        <w:spacing w:after="0"/>
      </w:pPr>
    </w:p>
    <w:sectPr w:rsidR="003F4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B5606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362A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E53F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03"/>
    <w:rsid w:val="00044082"/>
    <w:rsid w:val="0012072D"/>
    <w:rsid w:val="001A7645"/>
    <w:rsid w:val="00264610"/>
    <w:rsid w:val="002D1ABB"/>
    <w:rsid w:val="003D5460"/>
    <w:rsid w:val="003F4D03"/>
    <w:rsid w:val="004E498B"/>
    <w:rsid w:val="009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7E4F4"/>
  <w15:chartTrackingRefBased/>
  <w15:docId w15:val="{15D7870F-4009-4ADE-8A30-C5F865ED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45"/>
  </w:style>
  <w:style w:type="paragraph" w:styleId="Ttulo1">
    <w:name w:val="heading 1"/>
    <w:basedOn w:val="Normal"/>
    <w:next w:val="Normal"/>
    <w:link w:val="Ttulo1Car"/>
    <w:uiPriority w:val="9"/>
    <w:qFormat/>
    <w:rsid w:val="001A7645"/>
    <w:pPr>
      <w:keepNext/>
      <w:keepLines/>
      <w:numPr>
        <w:numId w:val="10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645"/>
    <w:pPr>
      <w:keepNext/>
      <w:keepLines/>
      <w:numPr>
        <w:ilvl w:val="1"/>
        <w:numId w:val="10"/>
      </w:numPr>
      <w:spacing w:before="360" w:after="0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645"/>
    <w:pPr>
      <w:keepNext/>
      <w:keepLines/>
      <w:numPr>
        <w:ilvl w:val="2"/>
        <w:numId w:val="10"/>
      </w:numPr>
      <w:spacing w:before="200" w:after="0"/>
      <w:outlineLvl w:val="2"/>
    </w:pPr>
    <w:rPr>
      <w:rFonts w:ascii="Calibri Light" w:eastAsia="SimSun" w:hAnsi="Calibri Light" w:cs="Times New Roman"/>
      <w:b/>
      <w:bCs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645"/>
    <w:pPr>
      <w:keepNext/>
      <w:keepLines/>
      <w:numPr>
        <w:ilvl w:val="3"/>
        <w:numId w:val="10"/>
      </w:numPr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645"/>
    <w:pPr>
      <w:keepNext/>
      <w:keepLines/>
      <w:numPr>
        <w:ilvl w:val="4"/>
        <w:numId w:val="10"/>
      </w:numPr>
      <w:spacing w:before="200" w:after="0"/>
      <w:outlineLvl w:val="4"/>
    </w:pPr>
    <w:rPr>
      <w:rFonts w:ascii="Calibri Light" w:eastAsia="SimSun" w:hAnsi="Calibri Light" w:cs="Times New Roman"/>
      <w:color w:val="323E4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645"/>
    <w:pPr>
      <w:keepNext/>
      <w:keepLines/>
      <w:numPr>
        <w:ilvl w:val="5"/>
        <w:numId w:val="10"/>
      </w:numPr>
      <w:spacing w:before="200" w:after="0"/>
      <w:outlineLvl w:val="5"/>
    </w:pPr>
    <w:rPr>
      <w:rFonts w:ascii="Calibri Light" w:eastAsia="SimSun" w:hAnsi="Calibri Light" w:cs="Times New Roman"/>
      <w:i/>
      <w:iCs/>
      <w:color w:val="323E4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645"/>
    <w:pPr>
      <w:keepNext/>
      <w:keepLines/>
      <w:numPr>
        <w:ilvl w:val="6"/>
        <w:numId w:val="10"/>
      </w:numPr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645"/>
    <w:pPr>
      <w:keepNext/>
      <w:keepLines/>
      <w:numPr>
        <w:ilvl w:val="7"/>
        <w:numId w:val="10"/>
      </w:numPr>
      <w:spacing w:before="200" w:after="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645"/>
    <w:pPr>
      <w:keepNext/>
      <w:keepLines/>
      <w:numPr>
        <w:ilvl w:val="8"/>
        <w:numId w:val="10"/>
      </w:numPr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A7645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customStyle="1" w:styleId="Ttulo2Car">
    <w:name w:val="Título 2 Car"/>
    <w:link w:val="Ttulo2"/>
    <w:uiPriority w:val="9"/>
    <w:semiHidden/>
    <w:rsid w:val="001A7645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1A7645"/>
    <w:rPr>
      <w:rFonts w:ascii="Calibri Light" w:eastAsia="SimSun" w:hAnsi="Calibri Light" w:cs="Times New Roman"/>
      <w:b/>
      <w:bCs/>
      <w:color w:val="000000"/>
    </w:rPr>
  </w:style>
  <w:style w:type="character" w:customStyle="1" w:styleId="Ttulo4Car">
    <w:name w:val="Título 4 Car"/>
    <w:link w:val="Ttulo4"/>
    <w:uiPriority w:val="9"/>
    <w:semiHidden/>
    <w:rsid w:val="001A7645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Ttulo5Car">
    <w:name w:val="Título 5 Car"/>
    <w:link w:val="Ttulo5"/>
    <w:uiPriority w:val="9"/>
    <w:semiHidden/>
    <w:rsid w:val="001A7645"/>
    <w:rPr>
      <w:rFonts w:ascii="Calibri Light" w:eastAsia="SimSun" w:hAnsi="Calibri Light" w:cs="Times New Roman"/>
      <w:color w:val="323E4F"/>
    </w:rPr>
  </w:style>
  <w:style w:type="character" w:customStyle="1" w:styleId="Ttulo6Car">
    <w:name w:val="Título 6 Car"/>
    <w:link w:val="Ttulo6"/>
    <w:uiPriority w:val="9"/>
    <w:semiHidden/>
    <w:rsid w:val="001A7645"/>
    <w:rPr>
      <w:rFonts w:ascii="Calibri Light" w:eastAsia="SimSun" w:hAnsi="Calibri Light" w:cs="Times New Roman"/>
      <w:i/>
      <w:iCs/>
      <w:color w:val="323E4F"/>
    </w:rPr>
  </w:style>
  <w:style w:type="character" w:customStyle="1" w:styleId="Ttulo7Car">
    <w:name w:val="Título 7 Car"/>
    <w:link w:val="Ttulo7"/>
    <w:uiPriority w:val="9"/>
    <w:semiHidden/>
    <w:rsid w:val="001A7645"/>
    <w:rPr>
      <w:rFonts w:ascii="Calibri Light" w:eastAsia="SimSun" w:hAnsi="Calibri Light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1A7645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1A7645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764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A7645"/>
    <w:pPr>
      <w:spacing w:after="0" w:line="240" w:lineRule="auto"/>
      <w:contextualSpacing/>
    </w:pPr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Car">
    <w:name w:val="Título Car"/>
    <w:link w:val="Ttulo"/>
    <w:uiPriority w:val="10"/>
    <w:rsid w:val="001A7645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645"/>
    <w:pPr>
      <w:numPr>
        <w:ilvl w:val="1"/>
      </w:numPr>
    </w:pPr>
    <w:rPr>
      <w:color w:val="5A5A5A"/>
      <w:spacing w:val="10"/>
    </w:rPr>
  </w:style>
  <w:style w:type="character" w:customStyle="1" w:styleId="SubttuloCar">
    <w:name w:val="Subtítulo Car"/>
    <w:link w:val="Subttulo"/>
    <w:uiPriority w:val="11"/>
    <w:rsid w:val="001A7645"/>
    <w:rPr>
      <w:color w:val="5A5A5A"/>
      <w:spacing w:val="10"/>
    </w:rPr>
  </w:style>
  <w:style w:type="character" w:styleId="Textoennegrita">
    <w:name w:val="Strong"/>
    <w:uiPriority w:val="22"/>
    <w:qFormat/>
    <w:rsid w:val="001A7645"/>
    <w:rPr>
      <w:b/>
      <w:bCs/>
      <w:color w:val="000000"/>
    </w:rPr>
  </w:style>
  <w:style w:type="character" w:styleId="nfasis">
    <w:name w:val="Emphasis"/>
    <w:uiPriority w:val="20"/>
    <w:qFormat/>
    <w:rsid w:val="001A7645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1A7645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1A7645"/>
  </w:style>
  <w:style w:type="paragraph" w:styleId="Cita">
    <w:name w:val="Quote"/>
    <w:basedOn w:val="Normal"/>
    <w:next w:val="Normal"/>
    <w:link w:val="CitaCar"/>
    <w:uiPriority w:val="29"/>
    <w:qFormat/>
    <w:rsid w:val="001A7645"/>
    <w:pPr>
      <w:spacing w:before="160"/>
      <w:ind w:left="720" w:right="720"/>
    </w:pPr>
    <w:rPr>
      <w:i/>
      <w:iCs/>
      <w:color w:val="000000"/>
    </w:rPr>
  </w:style>
  <w:style w:type="character" w:customStyle="1" w:styleId="CitaCar">
    <w:name w:val="Cita Car"/>
    <w:link w:val="Cita"/>
    <w:uiPriority w:val="29"/>
    <w:rsid w:val="001A7645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645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CitadestacadaCar">
    <w:name w:val="Cita destacada Car"/>
    <w:link w:val="Citadestacada"/>
    <w:uiPriority w:val="30"/>
    <w:rsid w:val="001A7645"/>
    <w:rPr>
      <w:color w:val="000000"/>
      <w:shd w:val="clear" w:color="auto" w:fill="F2F2F2"/>
    </w:rPr>
  </w:style>
  <w:style w:type="character" w:styleId="nfasissutil">
    <w:name w:val="Subtle Emphasis"/>
    <w:uiPriority w:val="19"/>
    <w:qFormat/>
    <w:rsid w:val="001A7645"/>
    <w:rPr>
      <w:i/>
      <w:iCs/>
      <w:color w:val="404040"/>
    </w:rPr>
  </w:style>
  <w:style w:type="character" w:styleId="nfasisintenso">
    <w:name w:val="Intense Emphasis"/>
    <w:uiPriority w:val="21"/>
    <w:qFormat/>
    <w:rsid w:val="001A7645"/>
    <w:rPr>
      <w:b/>
      <w:bCs/>
      <w:i/>
      <w:iCs/>
      <w:caps/>
    </w:rPr>
  </w:style>
  <w:style w:type="character" w:styleId="Referenciasutil">
    <w:name w:val="Subtle Reference"/>
    <w:uiPriority w:val="31"/>
    <w:qFormat/>
    <w:rsid w:val="001A7645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1A7645"/>
    <w:rPr>
      <w:b/>
      <w:bCs/>
      <w:smallCaps/>
      <w:u w:val="single"/>
    </w:rPr>
  </w:style>
  <w:style w:type="character" w:styleId="Ttulodellibro">
    <w:name w:val="Book Title"/>
    <w:uiPriority w:val="33"/>
    <w:qFormat/>
    <w:rsid w:val="001A7645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A7645"/>
    <w:pPr>
      <w:outlineLvl w:val="9"/>
    </w:pPr>
  </w:style>
  <w:style w:type="paragraph" w:styleId="Prrafodelista">
    <w:name w:val="List Paragraph"/>
    <w:basedOn w:val="Normal"/>
    <w:uiPriority w:val="34"/>
    <w:qFormat/>
    <w:rsid w:val="003F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Davila</dc:creator>
  <cp:keywords/>
  <dc:description/>
  <cp:lastModifiedBy>Juanpe Davila</cp:lastModifiedBy>
  <cp:revision>2</cp:revision>
  <dcterms:created xsi:type="dcterms:W3CDTF">2021-10-16T17:01:00Z</dcterms:created>
  <dcterms:modified xsi:type="dcterms:W3CDTF">2021-10-16T17:25:00Z</dcterms:modified>
</cp:coreProperties>
</file>