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CADE" w14:textId="4D13374F" w:rsidR="00CD75A1" w:rsidRPr="00CD75A1" w:rsidRDefault="00CD7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Touch</w:t>
      </w:r>
      <w:r w:rsidRPr="00DA240F">
        <w:rPr>
          <w:b/>
          <w:bCs/>
          <w:sz w:val="28"/>
          <w:szCs w:val="28"/>
          <w:lang w:val="en-US"/>
        </w:rPr>
        <w:t xml:space="preserve"> Protocol</w:t>
      </w:r>
      <w:r>
        <w:rPr>
          <w:b/>
          <w:bCs/>
          <w:sz w:val="28"/>
          <w:szCs w:val="28"/>
          <w:lang w:val="en-US"/>
        </w:rPr>
        <w:t xml:space="preserve"> - Free</w:t>
      </w:r>
    </w:p>
    <w:p w14:paraId="4334CB65" w14:textId="1076EBAD" w:rsidR="00135944" w:rsidRPr="00CD75A1" w:rsidRDefault="00CD75A1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This module is intended to be used with two experimenters. Experimenter A will be interacting with the robot and child. Experimenter B will be operating </w:t>
      </w:r>
      <w:proofErr w:type="spellStart"/>
      <w:r>
        <w:rPr>
          <w:i/>
          <w:iCs/>
          <w:lang w:val="en-US"/>
        </w:rPr>
        <w:t>Choreographe</w:t>
      </w:r>
      <w:proofErr w:type="spellEnd"/>
      <w:r>
        <w:rPr>
          <w:i/>
          <w:iCs/>
          <w:lang w:val="en-US"/>
        </w:rPr>
        <w:t xml:space="preserve">, preferably out of sight or in a way that hides that Experimenter B is controlling the robot. The NAO’s ear LEDs turn blue when the program has loaded, so that Experimenter A knows when they are able to proceed. Our robot is named Russell, and we refer to him as such throughout the study. </w:t>
      </w:r>
      <w:r>
        <w:rPr>
          <w:i/>
          <w:iCs/>
          <w:lang w:val="en-US"/>
        </w:rPr>
        <w:t>D</w:t>
      </w:r>
      <w:r>
        <w:rPr>
          <w:i/>
          <w:iCs/>
          <w:lang w:val="en-US"/>
        </w:rPr>
        <w:t xml:space="preserve">o not </w:t>
      </w:r>
      <w:r>
        <w:rPr>
          <w:i/>
          <w:iCs/>
          <w:lang w:val="en-US"/>
        </w:rPr>
        <w:t>keep the robot</w:t>
      </w:r>
      <w:r>
        <w:rPr>
          <w:i/>
          <w:iCs/>
          <w:lang w:val="en-US"/>
        </w:rPr>
        <w:t xml:space="preserve"> in the crouching position for an extended period of time, as it will cause the robot’s joints to overheat.</w:t>
      </w:r>
    </w:p>
    <w:p w14:paraId="2E5FDD8C" w14:textId="43CA0D49" w:rsidR="00CD75A1" w:rsidRDefault="00CD75A1">
      <w:pPr>
        <w:rPr>
          <w:lang w:val="en-US"/>
        </w:rPr>
      </w:pPr>
      <w:r>
        <w:rPr>
          <w:b/>
          <w:bCs/>
          <w:lang w:val="en-US"/>
        </w:rPr>
        <w:t>Researcher A</w:t>
      </w:r>
      <w:r>
        <w:rPr>
          <w:lang w:val="en-US"/>
        </w:rPr>
        <w:t>: Russell needs to have a little rest now, so I’m going to let him sleep. Do you want to say good night to Russell?</w:t>
      </w:r>
    </w:p>
    <w:p w14:paraId="1F33C121" w14:textId="39E7177B" w:rsidR="00CD75A1" w:rsidRPr="00CD75A1" w:rsidRDefault="00CD75A1" w:rsidP="00CD7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If child protests</w:t>
      </w:r>
      <w:r>
        <w:rPr>
          <w:lang w:val="en-US"/>
        </w:rPr>
        <w:t>: He’s really tired, and we need to recharge him.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5A1" w14:paraId="5ADB572B" w14:textId="77777777" w:rsidTr="00D4585A">
        <w:tc>
          <w:tcPr>
            <w:tcW w:w="9016" w:type="dxa"/>
          </w:tcPr>
          <w:p w14:paraId="75FF3684" w14:textId="157C1521" w:rsidR="00CD75A1" w:rsidRPr="009C2564" w:rsidRDefault="00CD75A1" w:rsidP="00D4585A">
            <w:pPr>
              <w:rPr>
                <w:b/>
                <w:bCs/>
              </w:rPr>
            </w:pPr>
            <w:r>
              <w:rPr>
                <w:b/>
                <w:bCs/>
              </w:rPr>
              <w:t>Experimenter</w:t>
            </w:r>
            <w:r>
              <w:rPr>
                <w:b/>
                <w:bCs/>
              </w:rPr>
              <w:t xml:space="preserve"> A</w:t>
            </w:r>
          </w:p>
        </w:tc>
      </w:tr>
      <w:tr w:rsidR="00CD75A1" w14:paraId="0230DBD6" w14:textId="77777777" w:rsidTr="00D4585A">
        <w:tc>
          <w:tcPr>
            <w:tcW w:w="9016" w:type="dxa"/>
          </w:tcPr>
          <w:p w14:paraId="71E53BB7" w14:textId="397BEEC9" w:rsidR="00CD75A1" w:rsidRDefault="00CD75A1" w:rsidP="00D4585A">
            <w:pPr>
              <w:pStyle w:val="ListParagraph"/>
              <w:numPr>
                <w:ilvl w:val="0"/>
                <w:numId w:val="1"/>
              </w:numPr>
            </w:pPr>
            <w:r>
              <w:t>Tap head sensory when light is blue to make Russell “shut down”</w:t>
            </w:r>
          </w:p>
        </w:tc>
      </w:tr>
    </w:tbl>
    <w:p w14:paraId="24F23C54" w14:textId="77777777" w:rsidR="00CD75A1" w:rsidRDefault="00CD75A1"/>
    <w:p w14:paraId="0F07EF4D" w14:textId="391C5351" w:rsidR="00CD75A1" w:rsidRPr="00CD75A1" w:rsidRDefault="00CD75A1">
      <w:r>
        <w:rPr>
          <w:b/>
          <w:bCs/>
        </w:rPr>
        <w:t xml:space="preserve">Researcher A: </w:t>
      </w:r>
      <w:r>
        <w:t>Would you like to come a bit closer and touch him? He’s turned off now so he won’t mind. You’ll just have to be gentle with him.</w:t>
      </w:r>
    </w:p>
    <w:sectPr w:rsidR="00CD75A1" w:rsidRPr="00CD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CAA"/>
    <w:multiLevelType w:val="hybridMultilevel"/>
    <w:tmpl w:val="73D0551E"/>
    <w:lvl w:ilvl="0" w:tplc="8A0C66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71302"/>
    <w:multiLevelType w:val="hybridMultilevel"/>
    <w:tmpl w:val="CC265A66"/>
    <w:lvl w:ilvl="0" w:tplc="B8343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40737">
    <w:abstractNumId w:val="1"/>
  </w:num>
  <w:num w:numId="2" w16cid:durableId="73986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A1"/>
    <w:rsid w:val="00135944"/>
    <w:rsid w:val="009652B4"/>
    <w:rsid w:val="00CD75A1"/>
    <w:rsid w:val="00E0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C4CB"/>
  <w15:chartTrackingRefBased/>
  <w15:docId w15:val="{69C3E636-37DF-41BC-8A75-147E97E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A1"/>
    <w:pPr>
      <w:ind w:left="720"/>
      <w:contextualSpacing/>
    </w:pPr>
  </w:style>
  <w:style w:type="table" w:styleId="TableGrid">
    <w:name w:val="Table Grid"/>
    <w:basedOn w:val="TableNormal"/>
    <w:uiPriority w:val="39"/>
    <w:rsid w:val="00CD75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855</Characters>
  <Application>Microsoft Office Word</Application>
  <DocSecurity>0</DocSecurity>
  <Lines>77</Lines>
  <Paragraphs>68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McGregor</dc:creator>
  <cp:keywords/>
  <dc:description/>
  <cp:lastModifiedBy>Carly McGregor</cp:lastModifiedBy>
  <cp:revision>1</cp:revision>
  <dcterms:created xsi:type="dcterms:W3CDTF">2023-09-12T14:20:00Z</dcterms:created>
  <dcterms:modified xsi:type="dcterms:W3CDTF">2023-09-12T14:26:00Z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39de8516-4069-4fec-8a75-20715a472a7b</vt:lpwstr>
  </property>
</Properties>
</file>