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5C9B7" w14:textId="0934C080" w:rsidR="00C114D5" w:rsidRPr="00FA145C" w:rsidRDefault="007722D4" w:rsidP="00CD5F3F">
      <w:pPr>
        <w:spacing w:line="480" w:lineRule="auto"/>
        <w:rPr>
          <w:rFonts w:ascii="Times New Roman" w:hAnsi="Times New Roman" w:cs="Times New Roman"/>
        </w:rPr>
      </w:pPr>
      <w:r w:rsidRPr="00FA145C">
        <w:rPr>
          <w:rFonts w:ascii="Times New Roman" w:hAnsi="Times New Roman" w:cs="Times New Roman"/>
        </w:rPr>
        <w:t xml:space="preserve">Courtney Warner </w:t>
      </w:r>
    </w:p>
    <w:p w14:paraId="32CCB530" w14:textId="77777777" w:rsidR="007722D4" w:rsidRPr="00FA145C" w:rsidRDefault="007722D4" w:rsidP="00CD5F3F">
      <w:pPr>
        <w:spacing w:line="480" w:lineRule="auto"/>
        <w:rPr>
          <w:rFonts w:ascii="Times New Roman" w:hAnsi="Times New Roman" w:cs="Times New Roman"/>
        </w:rPr>
      </w:pPr>
      <w:r w:rsidRPr="00FA145C">
        <w:rPr>
          <w:rFonts w:ascii="Times New Roman" w:hAnsi="Times New Roman" w:cs="Times New Roman"/>
        </w:rPr>
        <w:t xml:space="preserve">CS 405 </w:t>
      </w:r>
    </w:p>
    <w:p w14:paraId="78E97C96" w14:textId="49D1CCF8" w:rsidR="007722D4" w:rsidRPr="00FA145C" w:rsidRDefault="007722D4" w:rsidP="00CD5F3F">
      <w:pPr>
        <w:spacing w:line="480" w:lineRule="auto"/>
        <w:rPr>
          <w:rFonts w:ascii="Times New Roman" w:hAnsi="Times New Roman" w:cs="Times New Roman"/>
        </w:rPr>
      </w:pPr>
      <w:r w:rsidRPr="00FA145C">
        <w:rPr>
          <w:rFonts w:ascii="Times New Roman" w:hAnsi="Times New Roman" w:cs="Times New Roman"/>
        </w:rPr>
        <w:t>Module 6 Journal</w:t>
      </w:r>
    </w:p>
    <w:p w14:paraId="7ED8A508" w14:textId="77777777" w:rsidR="00FA145C" w:rsidRPr="00FA145C" w:rsidRDefault="00FA145C" w:rsidP="00CD5F3F">
      <w:pPr>
        <w:spacing w:line="480" w:lineRule="auto"/>
        <w:rPr>
          <w:rFonts w:ascii="Times New Roman" w:hAnsi="Times New Roman" w:cs="Times New Roman"/>
          <w:b/>
          <w:bCs/>
        </w:rPr>
      </w:pPr>
      <w:r w:rsidRPr="00FA145C">
        <w:rPr>
          <w:rFonts w:ascii="Times New Roman" w:hAnsi="Times New Roman" w:cs="Times New Roman"/>
          <w:b/>
          <w:bCs/>
        </w:rPr>
        <w:t>“Don’t Leave Security to the End” – What This Means</w:t>
      </w:r>
    </w:p>
    <w:p w14:paraId="2D82B145" w14:textId="5E9F916B" w:rsidR="00FA145C" w:rsidRPr="00FA145C" w:rsidRDefault="00FA145C" w:rsidP="00CD5F3F">
      <w:pPr>
        <w:spacing w:line="480" w:lineRule="auto"/>
        <w:ind w:firstLine="720"/>
        <w:rPr>
          <w:rFonts w:ascii="Times New Roman" w:hAnsi="Times New Roman" w:cs="Times New Roman"/>
        </w:rPr>
      </w:pPr>
      <w:r w:rsidRPr="00FA145C">
        <w:rPr>
          <w:rFonts w:ascii="Times New Roman" w:hAnsi="Times New Roman" w:cs="Times New Roman"/>
        </w:rPr>
        <w:t>In secure coding, the phrase “Don’t leave security to the end” is a critical best practice that emphasizes the importance of incorporating security at every stage of the software development lifecycle, not just during testing or deployment. Waiting until the final phases of a project to address security often leads to vulnerabilities being missed or hastily patched. Instead, security must be designed into the system from the beginning, just like functionality or performance.</w:t>
      </w:r>
    </w:p>
    <w:p w14:paraId="09D7602A" w14:textId="77777777" w:rsidR="00FA145C" w:rsidRPr="00FA145C" w:rsidRDefault="00FA145C" w:rsidP="00CD5F3F">
      <w:pPr>
        <w:spacing w:line="480" w:lineRule="auto"/>
        <w:ind w:firstLine="720"/>
        <w:rPr>
          <w:rFonts w:ascii="Times New Roman" w:hAnsi="Times New Roman" w:cs="Times New Roman"/>
        </w:rPr>
      </w:pPr>
      <w:r w:rsidRPr="00FA145C">
        <w:rPr>
          <w:rFonts w:ascii="Times New Roman" w:hAnsi="Times New Roman" w:cs="Times New Roman"/>
        </w:rPr>
        <w:t>This mindset ensures that secure architecture decisions are made upfront, that developers consistently write secure code, and that the application is resilient to threats before it goes live. By taking a proactive rather than reactive approach, development teams reduce technical debt, avoid costly late-stage rewrites, and improve long-term maintainability and compliance.</w:t>
      </w:r>
    </w:p>
    <w:p w14:paraId="2690D24C" w14:textId="77777777" w:rsidR="00FA145C" w:rsidRPr="00FA145C" w:rsidRDefault="00FA145C" w:rsidP="00CD5F3F">
      <w:pPr>
        <w:spacing w:line="480" w:lineRule="auto"/>
        <w:rPr>
          <w:rFonts w:ascii="Times New Roman" w:hAnsi="Times New Roman" w:cs="Times New Roman"/>
          <w:b/>
          <w:bCs/>
        </w:rPr>
      </w:pPr>
      <w:r w:rsidRPr="00FA145C">
        <w:rPr>
          <w:rFonts w:ascii="Times New Roman" w:hAnsi="Times New Roman" w:cs="Times New Roman"/>
          <w:b/>
          <w:bCs/>
        </w:rPr>
        <w:t>Steps to Prevent Threats</w:t>
      </w:r>
    </w:p>
    <w:p w14:paraId="1CE07970" w14:textId="77777777" w:rsidR="00FA145C" w:rsidRPr="00FA145C" w:rsidRDefault="00FA145C" w:rsidP="00CD5F3F">
      <w:pPr>
        <w:spacing w:line="480" w:lineRule="auto"/>
        <w:rPr>
          <w:rFonts w:ascii="Times New Roman" w:hAnsi="Times New Roman" w:cs="Times New Roman"/>
        </w:rPr>
      </w:pPr>
      <w:r w:rsidRPr="00FA145C">
        <w:rPr>
          <w:rFonts w:ascii="Times New Roman" w:hAnsi="Times New Roman" w:cs="Times New Roman"/>
        </w:rPr>
        <w:t>To prevent threats effectively during development, I follow several best practices:</w:t>
      </w:r>
    </w:p>
    <w:p w14:paraId="6A9F90A1" w14:textId="535090D8" w:rsidR="00FA145C" w:rsidRPr="00FA145C" w:rsidRDefault="00FA145C" w:rsidP="00CD5F3F">
      <w:pPr>
        <w:spacing w:line="480" w:lineRule="auto"/>
        <w:ind w:left="720"/>
        <w:rPr>
          <w:rFonts w:ascii="Times New Roman" w:hAnsi="Times New Roman" w:cs="Times New Roman"/>
        </w:rPr>
      </w:pPr>
      <w:r w:rsidRPr="00FA145C">
        <w:rPr>
          <w:rFonts w:ascii="Times New Roman" w:hAnsi="Times New Roman" w:cs="Times New Roman"/>
          <w:b/>
          <w:bCs/>
        </w:rPr>
        <w:t>1.</w:t>
      </w:r>
      <w:r w:rsidRPr="00FA145C">
        <w:rPr>
          <w:rFonts w:ascii="Times New Roman" w:hAnsi="Times New Roman" w:cs="Times New Roman"/>
        </w:rPr>
        <w:t xml:space="preserve"> Validate all input data - Input validation prevents common attacks such as SQL </w:t>
      </w:r>
      <w:proofErr w:type="gramStart"/>
      <w:r w:rsidRPr="00FA145C">
        <w:rPr>
          <w:rFonts w:ascii="Times New Roman" w:hAnsi="Times New Roman" w:cs="Times New Roman"/>
        </w:rPr>
        <w:t>injection</w:t>
      </w:r>
      <w:proofErr w:type="gramEnd"/>
      <w:r w:rsidRPr="00FA145C">
        <w:rPr>
          <w:rFonts w:ascii="Times New Roman" w:hAnsi="Times New Roman" w:cs="Times New Roman"/>
        </w:rPr>
        <w:t>, buffer overflows, and XSS.</w:t>
      </w:r>
    </w:p>
    <w:p w14:paraId="067C739E" w14:textId="08DF486A" w:rsidR="00FA145C" w:rsidRPr="00FA145C" w:rsidRDefault="00FA145C" w:rsidP="00CD5F3F">
      <w:pPr>
        <w:spacing w:line="480" w:lineRule="auto"/>
        <w:ind w:left="720"/>
        <w:rPr>
          <w:rFonts w:ascii="Times New Roman" w:hAnsi="Times New Roman" w:cs="Times New Roman"/>
        </w:rPr>
      </w:pPr>
      <w:r w:rsidRPr="00FA145C">
        <w:rPr>
          <w:rFonts w:ascii="Times New Roman" w:hAnsi="Times New Roman" w:cs="Times New Roman"/>
          <w:b/>
          <w:bCs/>
        </w:rPr>
        <w:t>2.</w:t>
      </w:r>
      <w:r w:rsidRPr="00FA145C">
        <w:rPr>
          <w:rFonts w:ascii="Times New Roman" w:hAnsi="Times New Roman" w:cs="Times New Roman"/>
        </w:rPr>
        <w:t xml:space="preserve"> Follow secure coding standards - I refer to SEI CERT C/C++ rules to ensure consistency and prevent known vulnerabilities.</w:t>
      </w:r>
    </w:p>
    <w:p w14:paraId="6F6C22ED" w14:textId="73D12424" w:rsidR="00FA145C" w:rsidRPr="00FA145C" w:rsidRDefault="00FA145C" w:rsidP="00CD5F3F">
      <w:pPr>
        <w:spacing w:line="480" w:lineRule="auto"/>
        <w:ind w:left="720"/>
        <w:rPr>
          <w:rFonts w:ascii="Times New Roman" w:hAnsi="Times New Roman" w:cs="Times New Roman"/>
        </w:rPr>
      </w:pPr>
      <w:r w:rsidRPr="00FA145C">
        <w:rPr>
          <w:rFonts w:ascii="Times New Roman" w:hAnsi="Times New Roman" w:cs="Times New Roman"/>
          <w:b/>
          <w:bCs/>
        </w:rPr>
        <w:lastRenderedPageBreak/>
        <w:t>3</w:t>
      </w:r>
      <w:r w:rsidRPr="00FA145C">
        <w:rPr>
          <w:rFonts w:ascii="Times New Roman" w:hAnsi="Times New Roman" w:cs="Times New Roman"/>
        </w:rPr>
        <w:t xml:space="preserve">. Use </w:t>
      </w:r>
      <w:r w:rsidR="007C1903">
        <w:rPr>
          <w:rFonts w:ascii="Times New Roman" w:hAnsi="Times New Roman" w:cs="Times New Roman"/>
        </w:rPr>
        <w:t xml:space="preserve">the </w:t>
      </w:r>
      <w:r w:rsidRPr="00FA145C">
        <w:rPr>
          <w:rFonts w:ascii="Times New Roman" w:hAnsi="Times New Roman" w:cs="Times New Roman"/>
        </w:rPr>
        <w:t>principle of least privilege - Limit access rights to users, systems, and code segments only to what is necessary.</w:t>
      </w:r>
    </w:p>
    <w:p w14:paraId="2284D696" w14:textId="122BC064" w:rsidR="00FA145C" w:rsidRPr="00FA145C" w:rsidRDefault="00FA145C" w:rsidP="00CD5F3F">
      <w:pPr>
        <w:spacing w:line="480" w:lineRule="auto"/>
        <w:ind w:left="720"/>
        <w:rPr>
          <w:rFonts w:ascii="Times New Roman" w:hAnsi="Times New Roman" w:cs="Times New Roman"/>
        </w:rPr>
      </w:pPr>
      <w:r w:rsidRPr="00FA145C">
        <w:rPr>
          <w:rFonts w:ascii="Times New Roman" w:hAnsi="Times New Roman" w:cs="Times New Roman"/>
          <w:b/>
          <w:bCs/>
        </w:rPr>
        <w:t>4.</w:t>
      </w:r>
      <w:r w:rsidRPr="00FA145C">
        <w:rPr>
          <w:rFonts w:ascii="Times New Roman" w:hAnsi="Times New Roman" w:cs="Times New Roman"/>
        </w:rPr>
        <w:t xml:space="preserve"> Apply defense in depth - Implement multiple layers of security so </w:t>
      </w:r>
      <w:r w:rsidR="007C1903">
        <w:rPr>
          <w:rFonts w:ascii="Times New Roman" w:hAnsi="Times New Roman" w:cs="Times New Roman"/>
        </w:rPr>
        <w:t xml:space="preserve">that </w:t>
      </w:r>
      <w:r w:rsidRPr="00FA145C">
        <w:rPr>
          <w:rFonts w:ascii="Times New Roman" w:hAnsi="Times New Roman" w:cs="Times New Roman"/>
        </w:rPr>
        <w:t>if one fails, others still protect the system.</w:t>
      </w:r>
    </w:p>
    <w:p w14:paraId="5D28EEF7" w14:textId="63E8C653" w:rsidR="00FA145C" w:rsidRPr="00FA145C" w:rsidRDefault="00FA145C" w:rsidP="00CD5F3F">
      <w:pPr>
        <w:spacing w:line="480" w:lineRule="auto"/>
        <w:ind w:left="720"/>
        <w:rPr>
          <w:rFonts w:ascii="Times New Roman" w:hAnsi="Times New Roman" w:cs="Times New Roman"/>
        </w:rPr>
      </w:pPr>
      <w:r w:rsidRPr="00FA145C">
        <w:rPr>
          <w:rFonts w:ascii="Times New Roman" w:hAnsi="Times New Roman" w:cs="Times New Roman"/>
          <w:b/>
          <w:bCs/>
        </w:rPr>
        <w:t>5.</w:t>
      </w:r>
      <w:r w:rsidRPr="00FA145C">
        <w:rPr>
          <w:rFonts w:ascii="Times New Roman" w:hAnsi="Times New Roman" w:cs="Times New Roman"/>
        </w:rPr>
        <w:t xml:space="preserve"> Use static code analysis tools - Tools like SonarQube or </w:t>
      </w:r>
      <w:proofErr w:type="spellStart"/>
      <w:r w:rsidRPr="00FA145C">
        <w:rPr>
          <w:rFonts w:ascii="Times New Roman" w:hAnsi="Times New Roman" w:cs="Times New Roman"/>
        </w:rPr>
        <w:t>Cppcheck</w:t>
      </w:r>
      <w:proofErr w:type="spellEnd"/>
      <w:r w:rsidRPr="00FA145C">
        <w:rPr>
          <w:rFonts w:ascii="Times New Roman" w:hAnsi="Times New Roman" w:cs="Times New Roman"/>
        </w:rPr>
        <w:t xml:space="preserve"> can detect vulnerabilities during coding.</w:t>
      </w:r>
    </w:p>
    <w:p w14:paraId="06645599" w14:textId="3FBB9CCD" w:rsidR="00FA145C" w:rsidRPr="00FA145C" w:rsidRDefault="00FA145C" w:rsidP="00CD5F3F">
      <w:pPr>
        <w:spacing w:line="480" w:lineRule="auto"/>
        <w:ind w:left="720"/>
        <w:rPr>
          <w:rFonts w:ascii="Times New Roman" w:hAnsi="Times New Roman" w:cs="Times New Roman"/>
        </w:rPr>
      </w:pPr>
      <w:r w:rsidRPr="00FA145C">
        <w:rPr>
          <w:rFonts w:ascii="Times New Roman" w:hAnsi="Times New Roman" w:cs="Times New Roman"/>
          <w:b/>
          <w:bCs/>
        </w:rPr>
        <w:t>6.</w:t>
      </w:r>
      <w:r w:rsidRPr="00FA145C">
        <w:rPr>
          <w:rFonts w:ascii="Times New Roman" w:hAnsi="Times New Roman" w:cs="Times New Roman"/>
        </w:rPr>
        <w:t xml:space="preserve"> Perform frequent code reviews - Peer reviews often uncover logic errors or security risks missed by the author.</w:t>
      </w:r>
    </w:p>
    <w:p w14:paraId="52347638" w14:textId="6068E7DF" w:rsidR="00FA145C" w:rsidRPr="00FA145C" w:rsidRDefault="00FA145C" w:rsidP="00CD5F3F">
      <w:pPr>
        <w:spacing w:line="480" w:lineRule="auto"/>
        <w:ind w:left="720"/>
        <w:rPr>
          <w:rFonts w:ascii="Times New Roman" w:hAnsi="Times New Roman" w:cs="Times New Roman"/>
        </w:rPr>
      </w:pPr>
      <w:r w:rsidRPr="00FA145C">
        <w:rPr>
          <w:rFonts w:ascii="Times New Roman" w:hAnsi="Times New Roman" w:cs="Times New Roman"/>
          <w:b/>
          <w:bCs/>
        </w:rPr>
        <w:t>7.</w:t>
      </w:r>
      <w:r w:rsidRPr="00FA145C">
        <w:rPr>
          <w:rFonts w:ascii="Times New Roman" w:hAnsi="Times New Roman" w:cs="Times New Roman"/>
        </w:rPr>
        <w:t xml:space="preserve"> Conduct threat modeling during design - Identify potential attack vectors before any code is written.</w:t>
      </w:r>
    </w:p>
    <w:p w14:paraId="41A81F8E" w14:textId="49606938" w:rsidR="00FA145C" w:rsidRPr="00FA145C" w:rsidRDefault="00FA145C" w:rsidP="00CD5F3F">
      <w:pPr>
        <w:spacing w:line="480" w:lineRule="auto"/>
        <w:rPr>
          <w:rFonts w:ascii="Times New Roman" w:hAnsi="Times New Roman" w:cs="Times New Roman"/>
          <w:b/>
          <w:bCs/>
        </w:rPr>
      </w:pPr>
      <w:r w:rsidRPr="00FA145C">
        <w:rPr>
          <w:rFonts w:ascii="Times New Roman" w:hAnsi="Times New Roman" w:cs="Times New Roman"/>
          <w:b/>
          <w:bCs/>
        </w:rPr>
        <w:t>Project Two</w:t>
      </w:r>
      <w:r w:rsidR="007C1903">
        <w:rPr>
          <w:rFonts w:ascii="Times New Roman" w:hAnsi="Times New Roman" w:cs="Times New Roman"/>
          <w:b/>
          <w:bCs/>
        </w:rPr>
        <w:t>:</w:t>
      </w:r>
      <w:r w:rsidRPr="00FA145C">
        <w:rPr>
          <w:rFonts w:ascii="Times New Roman" w:hAnsi="Times New Roman" w:cs="Times New Roman"/>
          <w:b/>
          <w:bCs/>
        </w:rPr>
        <w:t xml:space="preserve"> Example of Proactive Security</w:t>
      </w:r>
    </w:p>
    <w:p w14:paraId="5412FDDB" w14:textId="675D3CC0" w:rsidR="00FA145C" w:rsidRPr="00FA145C" w:rsidRDefault="00FA145C" w:rsidP="00467910">
      <w:pPr>
        <w:spacing w:line="480" w:lineRule="auto"/>
        <w:ind w:firstLine="720"/>
        <w:rPr>
          <w:rFonts w:ascii="Times New Roman" w:hAnsi="Times New Roman" w:cs="Times New Roman"/>
        </w:rPr>
      </w:pPr>
      <w:r w:rsidRPr="00FA145C">
        <w:rPr>
          <w:rFonts w:ascii="Times New Roman" w:hAnsi="Times New Roman" w:cs="Times New Roman"/>
        </w:rPr>
        <w:t>In Project Two, I am including unit tests for vulnerable code paths to ensure early detection of issues and to prevent regressions. For example, I wrote custom unit tests to check input validation for dangerous function parameters. This ensures that if someone modifies the function later, the test will fail if the validation is bypassed.</w:t>
      </w:r>
    </w:p>
    <w:p w14:paraId="6EDA3B4C" w14:textId="42EDBF02" w:rsidR="00E808A8" w:rsidRPr="00FA145C" w:rsidRDefault="00FA145C" w:rsidP="00467910">
      <w:pPr>
        <w:spacing w:line="480" w:lineRule="auto"/>
        <w:ind w:firstLine="720"/>
        <w:rPr>
          <w:rFonts w:ascii="Times New Roman" w:hAnsi="Times New Roman" w:cs="Times New Roman"/>
        </w:rPr>
      </w:pPr>
      <w:r w:rsidRPr="00FA145C">
        <w:rPr>
          <w:rFonts w:ascii="Times New Roman" w:hAnsi="Times New Roman" w:cs="Times New Roman"/>
        </w:rPr>
        <w:t xml:space="preserve">Additionally, I integrated static analysis into the DevSecOps pipeline using SonarQube. This allows vulnerabilities to be flagged as soon as </w:t>
      </w:r>
      <w:r w:rsidR="00467910" w:rsidRPr="00FA145C">
        <w:rPr>
          <w:rFonts w:ascii="Times New Roman" w:hAnsi="Times New Roman" w:cs="Times New Roman"/>
        </w:rPr>
        <w:t>the code</w:t>
      </w:r>
      <w:r w:rsidRPr="00FA145C">
        <w:rPr>
          <w:rFonts w:ascii="Times New Roman" w:hAnsi="Times New Roman" w:cs="Times New Roman"/>
        </w:rPr>
        <w:t xml:space="preserve"> is committed, well before the final testing phase. These measures demonstrate that I am building security into the workflow, rather than treating it as a last-minute fix.</w:t>
      </w:r>
    </w:p>
    <w:sectPr w:rsidR="00E808A8" w:rsidRPr="00FA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D4"/>
    <w:rsid w:val="001A7946"/>
    <w:rsid w:val="00217991"/>
    <w:rsid w:val="002C39DF"/>
    <w:rsid w:val="003B189B"/>
    <w:rsid w:val="00467910"/>
    <w:rsid w:val="00615864"/>
    <w:rsid w:val="006231BD"/>
    <w:rsid w:val="006E3298"/>
    <w:rsid w:val="007722D4"/>
    <w:rsid w:val="007C1903"/>
    <w:rsid w:val="00913AE1"/>
    <w:rsid w:val="00A63714"/>
    <w:rsid w:val="00AF4FF0"/>
    <w:rsid w:val="00C114D5"/>
    <w:rsid w:val="00C704B4"/>
    <w:rsid w:val="00CD5F3F"/>
    <w:rsid w:val="00D15B7D"/>
    <w:rsid w:val="00E808A8"/>
    <w:rsid w:val="00FA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BEA56B"/>
  <w15:chartTrackingRefBased/>
  <w15:docId w15:val="{771F7199-F70B-4D9C-A213-356B317D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2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2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2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2184</Characters>
  <Application>Microsoft Office Word</Application>
  <DocSecurity>0</DocSecurity>
  <Lines>39</Lines>
  <Paragraphs>21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Warner</dc:creator>
  <cp:keywords/>
  <dc:description/>
  <cp:lastModifiedBy>Courtney Warner</cp:lastModifiedBy>
  <cp:revision>2</cp:revision>
  <dcterms:created xsi:type="dcterms:W3CDTF">2025-06-16T01:56:00Z</dcterms:created>
  <dcterms:modified xsi:type="dcterms:W3CDTF">2025-06-16T01:56:00Z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c3ab218b-9ae9-4130-92d1-e82874565873</vt:lpwstr>
  </property>
</Properties>
</file>