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64A1E" w14:textId="77777777" w:rsidR="002C1960" w:rsidRDefault="0053010B">
      <w:r>
        <w:t>Prelab –</w:t>
      </w:r>
    </w:p>
    <w:p w14:paraId="1D164BF9" w14:textId="77777777" w:rsidR="0053010B" w:rsidRDefault="0053010B">
      <w:r>
        <w:t>Part 1:</w:t>
      </w:r>
    </w:p>
    <w:p w14:paraId="7B6D5895" w14:textId="77777777" w:rsidR="0053010B" w:rsidRDefault="0008273F">
      <w:r>
        <w:t xml:space="preserve">Is this section we are asked to compute the bidiagonal reduction to the random 10 by 5 </w:t>
      </w:r>
      <w:proofErr w:type="gramStart"/>
      <w:r>
        <w:t>matrix</w:t>
      </w:r>
      <w:proofErr w:type="gramEnd"/>
      <w:r>
        <w:t xml:space="preserve"> “A”. This is done using the “</w:t>
      </w:r>
      <w:proofErr w:type="spellStart"/>
      <w:r w:rsidRPr="0008273F">
        <w:t>bidiag_reduction</w:t>
      </w:r>
      <w:proofErr w:type="spellEnd"/>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01D71802" w14:textId="77777777" w:rsidR="00F06502" w:rsidRPr="00F06502" w:rsidRDefault="00F06502">
      <w:bookmarkStart w:id="0" w:name="_GoBack"/>
      <w:bookmarkEnd w:id="0"/>
    </w:p>
    <w:sectPr w:rsidR="00F06502" w:rsidRPr="00F065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46E3F" w14:textId="77777777" w:rsidR="0053010B" w:rsidRDefault="0053010B" w:rsidP="0053010B">
      <w:pPr>
        <w:spacing w:after="0" w:line="240" w:lineRule="auto"/>
      </w:pPr>
      <w:r>
        <w:separator/>
      </w:r>
    </w:p>
  </w:endnote>
  <w:endnote w:type="continuationSeparator" w:id="0">
    <w:p w14:paraId="717AF66A" w14:textId="77777777" w:rsidR="0053010B" w:rsidRDefault="0053010B"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EC64A" w14:textId="77777777" w:rsidR="0053010B" w:rsidRDefault="0053010B" w:rsidP="0053010B">
      <w:pPr>
        <w:spacing w:after="0" w:line="240" w:lineRule="auto"/>
      </w:pPr>
      <w:r>
        <w:separator/>
      </w:r>
    </w:p>
  </w:footnote>
  <w:footnote w:type="continuationSeparator" w:id="0">
    <w:p w14:paraId="3BC3A604" w14:textId="77777777" w:rsidR="0053010B" w:rsidRDefault="0053010B" w:rsidP="0053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B"/>
    <w:rsid w:val="0008273F"/>
    <w:rsid w:val="002C1960"/>
    <w:rsid w:val="0053010B"/>
    <w:rsid w:val="00F0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Christopher Wright</cp:lastModifiedBy>
  <cp:revision>1</cp:revision>
  <dcterms:created xsi:type="dcterms:W3CDTF">2017-12-19T13:30:00Z</dcterms:created>
  <dcterms:modified xsi:type="dcterms:W3CDTF">2017-12-19T16:36:00Z</dcterms:modified>
</cp:coreProperties>
</file>