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多模态</w:t>
      </w:r>
    </w:p>
    <w:p>
      <w:pPr>
        <w:pStyle w:val="000001"/>
        <w:jc w:val="left"/>
        <w:rPr>
          <w:sz w:val="24"/>
        </w:rPr>
      </w:pPr>
      <w:r>
        <w:rPr>
          <w:rFonts w:hint="eastAsia"/>
          <w:sz w:val="24"/>
        </w:rPr>
        <w:t>0424: 文献调研</w:t>
      </w:r>
    </w:p>
    <w:p>
      <w:pPr>
        <w:pBdr>
          <w:bottom/>
        </w:pBdr>
        <w:ind/>
        <w:rPr>
          <w:rFonts w:hint="eastAsia"/>
        </w:rPr>
      </w:pPr>
      <w:r>
        <w:rPr>
          <w:rFonts w:hint="eastAsia"/>
        </w:rPr>
        <w:t>视频-文本</w:t>
      </w:r>
    </w:p>
    <w:p>
      <w:pPr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paper:</w:t>
      </w:r>
    </w:p>
    <w:p>
      <w:pPr>
        <w:pBdr/>
        <w:ind w:left="336"/>
        <w:rPr>
          <w:rFonts w:hint="eastAsia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https://arxiv.org/pdf/2503.21408 normalLink \tdkey ws6hkz \tdfe -10 \tdfn https%3A//arxiv.org/pdf/2503.21408 \tdfu https://arxiv.org/pdf/2503.21408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https://arxiv.org/pdf/2503.21408</w:t>
      </w:r>
      <w:r>
        <w:rPr>
          <w:rStyle w:val="000016"/>
          <w:color/>
        </w:rPr>
        <w:fldChar w:fldCharType="end"/>
      </w:r>
      <w:r>
        <w:rPr>
          <w:i w:val="0"/>
          <w:strike w:val="0"/>
          <w:color w:val="000000"/>
          <w:u w:val="none"/>
        </w:rPr>
        <w:t>两阶段 phoneme-centric framework：第一阶段 Video Transformer + CTC 从视频预测 phoneme sequence；第二阶段 fine-tuned LLM 把 phoneme sequence 重建为 words/sentences。优点是把视觉难题拆成“视频→音素”和“音素→语言重建”。</w:t>
      </w:r>
      <w:r>
        <w:rPr>
          <w:rFonts w:hint="eastAsia"/>
          <w:i w:val="0"/>
          <w:strike w:val="0"/>
          <w:color w:val="000000"/>
          <w:u w:val="none"/>
        </w:rPr>
        <w:t xml:space="preserve"> 英语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datasets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https://www.robots.ox.ac.uk/~vgg/data/lip_reading/ normalLink \tdkey xfqez3 \tdfe -10 \tdfn https%3A//www.robots.ox.ac.uk/%7Evgg/data/lip_reading/ \tdfu https://www.robots.ox.ac.uk/~vgg/data/lip_reading/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https://www.robots.ox.ac.uk/~vgg/data/lip_reading/</w:t>
      </w:r>
      <w:r>
        <w:rPr>
          <w:rStyle w:val="000016"/>
          <w:color/>
        </w:rPr>
        <w:fldChar w:fldCharType="end"/>
      </w:r>
      <w:r>
        <w:rPr>
          <w:rFonts w:hint="eastAsia"/>
          <w:i w:val="0"/>
          <w:strike w:val="0"/>
          <w:color w:val="000000"/>
          <w:u w:val="none"/>
        </w:rPr>
        <w:t xml:space="preserve"> LRS2 LRS3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codebase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https://github.com/MarshallT-99/VALLR normalLink \tdkey b1g4f4 \tdfe -10 \tdfn https%3A//github.com/MarshallT-99/VALLR \tdfu https://github.com/MarshallT-99/VALLR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https://github.com/MarshallT-99/VALLR</w:t>
      </w:r>
      <w:r>
        <w:rPr>
          <w:rStyle w:val="000016"/>
          <w:color/>
        </w:rPr>
        <w:fldChar w:fldCharType="end"/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model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从readme里面的google drive链接下载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自监督音视频预训练再微调，AV-HuBERT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自动生成标签/合成数据/多语言扩展 , Auto-AVSR使用VSR生成transcript，SynthVSR 用LAM+TTS生成数据，MultiVSR 从英语拓展到了多种语言</w:t>
      </w:r>
    </w:p>
    <w:p>
      <w:pPr>
        <w:numPr>
          <w:ilvl w:val="0"/>
          <w:numId w:val="2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复用中间的feature和ASR， WALLR，Wisperer利用Whisper</w:t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文本-视频</w:t>
      </w:r>
    </w:p>
    <w:p>
      <w:pPr>
        <w:numPr>
          <w:ilvl w:val="0"/>
          <w:numId w:val="3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dual tasks, semi-supervised learning, DualLip</w:t>
      </w:r>
    </w:p>
    <w:p>
      <w:pPr>
        <w:numPr>
          <w:ilvl w:val="0"/>
          <w:numId w:val="3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viseme centric text only encoding, 生成pseudovideo替换audio, Talk2Lip</w:t>
      </w:r>
    </w:p>
    <w:p>
      <w:pPr>
        <w:numPr>
          <w:ilvl w:val="0"/>
          <w:numId w:val="3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DiT联合音视频生成，OmniTalker, EditYourself</w:t>
      </w:r>
    </w:p>
    <w:p>
      <w:pPr>
        <w:numPr>
          <w:ilvl w:val="0"/>
          <w:numId w:val="3"/>
        </w:numPr>
        <w:pBdr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好像基本没有怎么找到开源的model和codebase？</w:t>
      </w:r>
    </w:p>
    <w:p>
      <w:pPr>
        <w:pStyle w:val="000002"/>
        <w:rPr/>
      </w:pPr>
      <w:r>
        <w:rPr/>
        <w:t>datasets: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https://huggingface.co/datasets/sindhuhegde/multivsr normalLink \tdkey a0vizs \tdfe -10 \tdfn https%3A//huggingface.co/datasets/sindhuhegde/multivsr \tdfu https://huggingface.co/datasets/sindhuhegde/multivsr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https://huggingface.co/datasets/sindhuhegde/multivsr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https://www.robots.ox.ac.uk/~vgg/data/lip_reading/ normalLink \tdkey qjbu68 \tdfe -10 \tdfn https%3A//www.robots.ox.ac.uk/%7Evgg/data/lip_reading/ \tdfu https://www.robots.ox.ac.uk/~vgg/data/lip_reading/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https://www.robots.ox.ac.uk/~vgg/data/lip_reading/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https://zenodo.org/records/3625687 normalLink \tdkey yrd7ui \tdfe -10 \tdfn https%3A//zenodo.org/records/3625687 \tdfu https://zenodo.org/records/3625687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https://zenodo.org/records/3625687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https://sigmedia.tcd.ie/ normalLink \tdkey y4qp28 \tdfe -10 \tdfn https%3A//sigmedia.tcd.ie/ \tdfu https://sigmedia.tcd.ie/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https://sigmedia.tcd.ie/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https://www.vipazoo.cn/CMLR.html normalLink \tdkey ej290r \tdfe -10 \tdfn https%3A//www.vipazoo.cn/CMLR.html \tdfu https://www.vipazoo.cn/CMLR.html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https://www.vipazoo.cn/CMLR.html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https://vipl.ict.ac.cn/resources/databases/201810/t20181017_32714.html normalLink \tdkey n625bx \tdfe -10 \tdfn https%3A//vipl.ict.ac.cn/resources/databases/201810/t20181017_32714.html \tdfu https://vipl.ict.ac.cn/resources/databases/201810/t20181017_32714.html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https://vipl.ict.ac.cn/resources/databases/201810/t20181017_32714.html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https://looking-to-listen.github.io/avspeech/download.html normalLink \tdkey 2e6dpr \tdfe -10 \tdfn https%3A//looking-to-listen.github.io/avspeech/download.html \tdfu https://looking-to-listen.github.io/avspeech/download.html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https://looking-to-listen.github.io/avspeech/download.html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https://www.openslr.org/resources.php normalLink \tdkey vac0ob \tdfe -10 \tdfn https%3A//www.openslr.org/resources.php \tdfu https://www.openslr.org/resources.php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https://www.openslr.org/resources.php</w:t>
      </w:r>
      <w:r>
        <w:rPr>
          <w:rStyle w:val="000016"/>
          <w:color/>
        </w:rPr>
        <w:fldChar w:fldCharType="end"/>
      </w:r>
      <w:r>
        <w:rPr>
          <w:rFonts w:hint="eastAsia"/>
          <w:i w:val="0"/>
          <w:strike w:val="0"/>
          <w:color w:val="000000"/>
          <w:u w:val="none"/>
        </w:rPr>
        <w:t xml:space="preserve"> 94 and 100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https://www.robots.ox.ac.uk/~vgg/data/voxceleb/ normalLink \tdkey ynqimc \tdfe -10 \tdfn https%3A//www.robots.ox.ac.uk/%7Evgg/data/voxceleb/ \tdfu https://www.robots.ox.ac.uk/~vgg/data/voxceleb/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https://www.robots.ox.ac.uk/~vgg/data/voxceleb/</w:t>
      </w:r>
      <w:r>
        <w:rPr>
          <w:rStyle w:val="000016"/>
          <w:color/>
        </w:rPr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文本-&gt;语音 TTS (text to speech)</w:t>
      </w:r>
    </w:p>
    <w:p>
      <w:pPr>
        <w:pStyle w:val="000005"/>
        <w:numPr>
          <w:ilvl w:val="0"/>
          <w:numId w:val="4"/>
        </w:numPr>
        <w:pBdr/>
        <w:snapToGrid w:val="1"/>
        <w:spacing w:before="0" w:after="90" w:line="240"/>
        <w:ind/>
        <w:rPr/>
      </w:pPr>
      <w:r>
        <w:rPr/>
        <w:t>VALL-E (2301.02111)</w:t>
      </w:r>
      <w:r>
        <w:rPr>
          <w:rFonts w:hint="eastAsia"/>
        </w:rPr>
        <w:t>:第一个把 TTS 当成 codec token language modeling 的工作，奠定 zero-shot 范式，最出名。未开源。微软</w:t>
      </w:r>
    </w:p>
    <w:p>
      <w:pPr>
        <w:pStyle w:val="000001"/>
        <w:pBdr/>
        <w:snapToGrid w:val="1"/>
        <w:spacing w:before="0" w:after="90"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</w:rPr>
        <w:t xml:space="preserve">主要三种表示路线： 1. </w:t>
      </w:r>
      <w:r>
        <w:rPr>
          <w:i w:val="0"/>
          <w:strike w:val="0"/>
          <w:color w:val="000000"/>
          <w:u w:val="none"/>
        </w:rPr>
        <w:t>Mel-Spectrogram (梅尔频谱图)</w:t>
      </w:r>
      <w:r>
        <w:rPr>
          <w:rFonts w:hint="eastAsia"/>
          <w:i w:val="0"/>
          <w:strike w:val="0"/>
          <w:color w:val="000000"/>
          <w:u w:val="none"/>
        </w:rPr>
        <w:t xml:space="preserve"> 2. </w:t>
      </w:r>
      <w:r>
        <w:rPr>
          <w:i w:val="0"/>
          <w:strike w:val="0"/>
          <w:color w:val="000000"/>
          <w:u w:val="none"/>
        </w:rPr>
        <w:t>Neural Codec Token (神经离散ID</w:t>
      </w:r>
      <w:r>
        <w:rPr>
          <w:rFonts w:hint="eastAsia"/>
          <w:i w:val="0"/>
          <w:strike w:val="0"/>
          <w:color w:val="000000"/>
          <w:u w:val="none"/>
        </w:rPr>
        <w:t>，可以理解为 VQVAE，学习 codebook, 离散 Token</w:t>
      </w:r>
      <w:r>
        <w:rPr>
          <w:i w:val="0"/>
          <w:strike w:val="0"/>
          <w:color w:val="000000"/>
          <w:u w:val="none"/>
        </w:rPr>
        <w:t>)</w:t>
      </w:r>
      <w:r>
        <w:rPr>
          <w:rFonts w:hint="eastAsia"/>
          <w:i w:val="0"/>
          <w:strike w:val="0"/>
          <w:color w:val="000000"/>
          <w:u w:val="none"/>
        </w:rPr>
        <w:t xml:space="preserve">  3. </w:t>
      </w:r>
      <w:r>
        <w:rPr>
          <w:i w:val="0"/>
          <w:strike w:val="0"/>
          <w:color w:val="000000"/>
          <w:u w:val="none"/>
        </w:rPr>
        <w:t>SSL Features (自监督连续特征</w:t>
      </w:r>
      <w:r>
        <w:rPr>
          <w:rFonts w:hint="eastAsia"/>
          <w:i w:val="0"/>
          <w:strike w:val="0"/>
          <w:color w:val="000000"/>
          <w:u w:val="none"/>
        </w:rPr>
        <w:t>，可以理解为做语音完形填空，</w:t>
      </w:r>
      <w:r>
        <w:rPr>
          <w:i w:val="0"/>
          <w:strike w:val="0"/>
          <w:color w:val="000000"/>
          <w:u w:val="none"/>
        </w:rPr>
        <w:t>HuBERT (2106.07447))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</w:p>
    <w:p>
      <w:pPr>
        <w:pStyle w:val="000001"/>
        <w:pBdr/>
        <w:snapToGrid w:val="1"/>
        <w:spacing w:before="0" w:after="90"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后面出现了 Hybrid 方案，使用 LLM 理解内容输出离散 Token, 用这些 Token 注入到 Flow 模型中，使用 Flow-matching 生成连续高质量的 mel-spectrogram 进而合成出音频</w:t>
      </w:r>
    </w:p>
    <w:p>
      <w:pPr>
        <w:pStyle w:val="000001"/>
        <w:pBdr/>
        <w:snapToGrid w:val="1"/>
        <w:spacing w:before="0" w:after="90" w:line="240"/>
        <w:ind/>
        <w:rPr>
          <w:rFonts w:hint="eastAsia"/>
          <w:i w:val="0"/>
          <w:strike w:val="0"/>
          <w:color w:val="000000"/>
          <w:u w:val="none"/>
        </w:rPr>
      </w:pPr>
    </w:p>
    <w:p>
      <w:pPr>
        <w:pStyle w:val="000001"/>
        <w:pBdr/>
        <w:snapToGrid w:val="1"/>
        <w:spacing w:before="0" w:after="90"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知名好用的开源模型：</w:t>
      </w:r>
    </w:p>
    <w:p>
      <w:pPr>
        <w:pStyle w:val="000001"/>
        <w:numPr>
          <w:ilvl w:val="0"/>
          <w:numId w:val="5"/>
        </w:numPr>
        <w:pBdr/>
        <w:snapToGrid w:val="1"/>
        <w:spacing w:before="0" w:after="90" w:line="240"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https://github.com/SWivid/F5-TTS normalLink \tdkey rlcbed \tdfe -10 \tdfn https%3A//github.com/SWivid/F5-TTS \tdfu https://github.com/SWivid/F5-TTS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https://github.com/SWivid/F5-TTS</w:t>
      </w:r>
      <w:r>
        <w:rPr>
          <w:rStyle w:val="000016"/>
          <w:color/>
        </w:rPr>
        <w:fldChar w:fldCharType="end"/>
      </w:r>
    </w:p>
    <w:p>
      <w:pPr>
        <w:pStyle w:val="000001"/>
        <w:pBdr/>
        <w:snapToGrid w:val="1"/>
        <w:spacing w:before="0" w:after="90" w:line="240"/>
        <w:ind w:left="0"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架构： </w:t>
      </w:r>
      <w:r>
        <w:rPr>
          <w:i w:val="0"/>
          <w:strike w:val="0"/>
          <w:color w:val="000000"/>
          <w:spacing w:val="0"/>
          <w:u w:val="none"/>
        </w:rPr>
        <w:t>DiT + ConvNeXt + Flow Matching（NAR，稳定）</w:t>
      </w:r>
    </w:p>
    <w:p>
      <w:pPr>
        <w:pStyle w:val="000001"/>
        <w:pBdr/>
        <w:snapToGrid w:val="1"/>
        <w:spacing w:before="0" w:after="90" w:line="240"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 xml:space="preserve">arXiv:2410.06885 (ACL 2025) </w:t>
      </w:r>
      <w:r>
        <w:rPr>
          <w:rFonts w:hint="eastAsia"/>
          <w:i w:val="0"/>
          <w:strike w:val="0"/>
          <w:color w:val="000000"/>
          <w:spacing w:val="0"/>
          <w:u w:val="none"/>
        </w:rPr>
        <w:t>，支持音色克隆，不支持语气语调调节</w:t>
      </w:r>
    </w:p>
    <w:p>
      <w:pPr>
        <w:pStyle w:val="000001"/>
        <w:numPr>
          <w:ilvl w:val="0"/>
          <w:numId w:val="5"/>
        </w:numPr>
        <w:pBdr/>
        <w:snapToGrid w:val="1"/>
        <w:spacing w:before="0" w:after="90" w:line="240"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https://github.com/FunAudioLLM/CosyVoice normalLink \tdkey fnm74a \tdfe -10 \tdfn https%3A//github.com/FunAudioLLM/CosyVoice \tdfu https://github.com/FunAudioLLM/CosyVoice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https://github.com/FunAudioLLM/CosyVoice</w:t>
      </w:r>
      <w:r>
        <w:rPr>
          <w:rStyle w:val="000016"/>
          <w:color/>
        </w:rPr>
        <w:fldChar w:fldCharType="end"/>
      </w:r>
    </w:p>
    <w:p>
      <w:pPr>
        <w:pStyle w:val="000001"/>
        <w:pBdr/>
        <w:snapToGrid w:val="1"/>
        <w:spacing w:before="0" w:after="90" w:line="240"/>
        <w:ind w:left="0"/>
        <w:rPr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架构：</w:t>
      </w:r>
      <w:r>
        <w:rPr>
          <w:i w:val="0"/>
          <w:strike w:val="0"/>
          <w:color w:val="000000"/>
          <w:spacing w:val="0"/>
          <w:u w:val="none"/>
        </w:rPr>
        <w:t xml:space="preserve"> Hybrid LLM (Qwen2.5-0.5B) + chunk-aware causal Flow Matching 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 xml:space="preserve">比 F5-TTS 多两个杀手锏：流式输出（150 ms首包）和自然语言指令控制（"用悲伤的语气说"）。 </w:t>
      </w:r>
    </w:p>
    <w:p>
      <w:pPr>
        <w:pBdr/>
        <w:snapToGrid w:val="1"/>
        <w:spacing w:line="240"/>
        <w:ind/>
        <w:rPr>
          <w:i w:val="0"/>
          <w:strike w:val="0"/>
          <w:color w:val="000000"/>
          <w:spacing w:val="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drawing>
          <wp:inline distT="0" distB="0" distL="0" distR="0">
            <wp:extent cx="5278120" cy="217554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17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spacing w:val="0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demos: 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https://funaudiollm.github.io/cosyvoice3/ normalLink \tdkey 8erv29 \tdfe -10 \tdfn https%3A//funaudiollm.github.io/cosyvoice3/ \tdfu https://funaudiollm.github.io/cosyvoice3/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https://funaudiollm.github.io/cosyvoice3/</w:t>
      </w:r>
      <w:r>
        <w:rPr>
          <w:rStyle w:val="000016"/>
          <w:color/>
        </w:rPr>
        <w:fldChar w:fldCharType="end"/>
      </w:r>
    </w:p>
    <w:p>
      <w:pPr>
        <w:numPr>
          <w:ilvl w:val="0"/>
          <w:numId w:val="5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https://github.com/fishaudio/fish-speech normalLink \tdkey sqf603 \tdfe -10 \tdfn https%3A//github.com/fishaudio/fish-speech \tdfu https://github.com/fishaudio/fish-speech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https://github.com/fishaudio/fish-speech</w:t>
      </w:r>
      <w:r>
        <w:rPr>
          <w:rStyle w:val="000016"/>
          <w:color/>
        </w:rPr>
        <w:fldChar w:fldCharType="end"/>
      </w:r>
      <w:r>
        <w:rPr>
          <w:rFonts w:hint="eastAsia"/>
          <w:i w:val="0"/>
          <w:strike w:val="0"/>
          <w:color w:val="000000"/>
          <w:u w:val="none"/>
        </w:rPr>
        <w:t xml:space="preserve"> 30k stars 开源好用 TTS 模型</w:t>
      </w:r>
    </w:p>
    <w:p>
      <w:pPr>
        <w:pBdr>
          <w:bottom/>
        </w:pBdr>
        <w:snapToGrid w:val="1"/>
        <w:spacing w:line="240"/>
        <w:ind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1"/>
        <w:pBdr/>
        <w:snapToGrid w:val="1"/>
        <w:spacing w:before="0" w:after="90" w:line="240"/>
        <w:ind w:left="0"/>
        <w:rPr>
          <w:rFonts w:hint="eastAsia"/>
          <w:i w:val="0"/>
          <w:strike w:val="0"/>
          <w:color w:val="000000"/>
          <w:spacing w:val="0"/>
          <w:u w:val="none"/>
        </w:rPr>
      </w:pPr>
    </w:p>
    <w:p>
      <w:pPr>
        <w:pStyle w:val="000001"/>
        <w:pBdr/>
        <w:snapToGrid w:val="1"/>
        <w:spacing w:before="0" w:after="90" w:line="240"/>
        <w:ind/>
        <w:rPr/>
      </w:pPr>
    </w:p>
    <w:p>
      <w:pPr>
        <w:pStyle w:val="000001"/>
        <w:pBdr/>
        <w:snapToGrid w:val="1"/>
        <w:spacing w:before="0" w:after="90" w:line="240"/>
        <w:ind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语音-&gt;文本</w:t>
      </w:r>
      <w:r>
        <w:rPr>
          <w:b w:val="1"/>
          <w:i w:val="0"/>
          <w:strike w:val="0"/>
          <w:color w:val="000000"/>
          <w:u w:val="none"/>
        </w:rPr>
        <w:t xml:space="preserve"> (ASR, Automatic Speech Recognition)</w:t>
      </w:r>
      <w:r>
        <w:rPr>
          <w:i w:val="0"/>
          <w:strike w:val="0"/>
          <w:color w:val="000000"/>
          <w:u w:val="none"/>
        </w:rPr>
        <w:t xml:space="preserve"> </w:t>
      </w:r>
    </w:p>
    <w:p>
      <w:pPr>
        <w:pStyle w:val="000001"/>
        <w:pBdr>
          <w:bottom/>
        </w:pBdr>
        <w:snapToGrid w:val="1"/>
        <w:spacing w:before="0" w:after="90" w:line="240"/>
        <w:ind w:left="0"/>
        <w:rPr/>
      </w:pPr>
      <w:r>
        <w:rPr>
          <w:rFonts w:hint="eastAsia"/>
        </w:rPr>
        <w:t>1.</w:t>
      </w:r>
      <w:r>
        <w:rPr/>
        <w:t>Whisper (2212.04356)</w:t>
      </w:r>
      <w:r>
        <w:rPr>
          <w:rFonts w:hint="eastAsia"/>
        </w:rPr>
        <w:t xml:space="preserve">, 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https://github.com/openai/whisper normalLink \tdkey 74xjqf \tdfe -10 \tdfn https%3A//github.com/openai/whisper \tdfu https://github.com/openai/whisper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https://github.com/openai/whisper</w:t>
      </w:r>
      <w:r>
        <w:rPr>
          <w:rStyle w:val="000016"/>
          <w:color/>
        </w:rPr>
        <w:fldChar w:fldCharType="end"/>
      </w:r>
      <w:r>
        <w:rPr>
          <w:rFonts w:hint="eastAsia"/>
        </w:rPr>
        <w:t>： 680K h 弱监督多任务多语 ASR，至今被广泛用作 audio encoder。开启「弱监督大数据 + 99 种语言 + 多任务」时代。全面开源。 Openai.</w:t>
      </w:r>
    </w:p>
    <w:p>
      <w:pPr>
        <w:numPr>
          <w:ilvl w:val="0"/>
          <w:numId w:val="6"/>
        </w:numPr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https://github.com/FunAudioLLM/SenseVoice normalLink \tdkey dixer9 \tdfe -10 \tdfn https%3A//github.com/FunAudioLLM/SenseVoice \tdfu https://github.com/FunAudioLLM/SenseVoice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https://github.com/FunAudioLLM/SenseVoice</w:t>
      </w:r>
      <w:r>
        <w:rPr>
          <w:rStyle w:val="000016"/>
          <w:color/>
        </w:rPr>
        <w:fldChar w:fldCharType="end"/>
      </w:r>
      <w:r>
        <w:rPr>
          <w:rFonts w:hint="eastAsia"/>
        </w:rPr>
        <w:t xml:space="preserve"> ： 阿里。</w:t>
      </w:r>
    </w:p>
    <w:p>
      <w:pPr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自动语音识别 (ASR)、口语识别 (LID)、语音情感识别 (SER) 和音频事件检测 (AED)。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小模型不用自回归，大模型使用纯自回归</w:t>
      </w:r>
    </w:p>
    <w:p>
      <w:pPr>
        <w:pBdr/>
        <w:ind w:left="0"/>
        <w:rPr/>
      </w:pPr>
      <w:r>
        <w:rPr>
          <w:i w:val="0"/>
          <w:strike w:val="0"/>
          <w:spacing w:val="0"/>
          <w:u w:val="none"/>
        </w:rPr>
        <w:drawing>
          <wp:inline distT="0" distB="0" distL="0" distR="0">
            <wp:extent cx="5278120" cy="268936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68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p>
      <w:pPr>
        <w:pBdr>
          <w:bottom/>
        </w:pBdr>
        <w:ind w:left="0"/>
        <w:rPr/>
      </w:pP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语音 -&gt; 视频：</w:t>
      </w:r>
    </w:p>
    <w:p>
      <w:pPr>
        <w:numPr>
          <w:ilvl w:val="0"/>
          <w:numId w:val="7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LatentSync：temporal representation alignment loss, 用于维持U-Net生成的帧之间的一致性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https://arxiv.org/pdf/2412.09262 normalLink \tdft \tdfe -10 \tdfid \tddp \tdop \tdlt inline \tdds \tdfvi \tdlf \tdtf \l \tdsub normalLink \tdkey 24ip6y \tdindr 0</w:instrText>
      </w:r>
      <w:r>
        <w:rPr/>
        <w:fldChar w:fldCharType="separate"/>
      </w:r>
      <w:r>
        <w:rPr>
          <w:rStyle w:val="000016"/>
          <w:color/>
        </w:rPr>
        <w:t>2412.09262</w:t>
      </w:r>
      <w:r>
        <w:rPr/>
        <w:fldChar w:fldCharType="end"/>
      </w:r>
      <w:r>
        <w:rPr>
          <w:rFonts w:hint="eastAsia"/>
          <w:i w:val="0"/>
          <w:strike w:val="0"/>
          <w:color w:val="000000"/>
          <w:u w:val="none"/>
        </w:rPr>
        <w:fldChar w:fldCharType="begin"/>
      </w:r>
      <w:r>
        <w:rPr>
          <w:rFonts w:hint="eastAsia"/>
          <w:i w:val="0"/>
          <w:strike w:val="0"/>
          <w:color w:val="000000"/>
          <w:u w:val="none"/>
        </w:rPr>
        <w:instrText>HYPERLINK https://github.com/bytedance/LatentSync normalLink \tdfe -10 \tdlt inline \tdlf \tdtf 0 \tdsub normalLink \tdkey ofkbho \tdindr 0</w:instrText>
      </w:r>
      <w:r>
        <w:rPr>
          <w:rFonts w:hint="eastAsia"/>
          <w:i w:val="0"/>
          <w:strike w:val="0"/>
          <w:color w:val="000000"/>
          <w:u w:val="none"/>
        </w:rPr>
        <w:fldChar w:fldCharType="separate"/>
      </w:r>
      <w:r>
        <w:rPr>
          <w:rStyle w:val="000016"/>
          <w:rFonts w:hint="eastAsia"/>
          <w:i w:val="0"/>
          <w:strike w:val="0"/>
        </w:rPr>
        <w:t>bytedance/LatentSync: Taming Stable Diffusion for Lip Sync!</w:t>
      </w:r>
      <w:r>
        <w:rPr>
          <w:rFonts w:hint="eastAsia"/>
          <w:i w:val="0"/>
          <w:strike w:val="0"/>
          <w:color w:val="000000"/>
          <w:u w:val="none"/>
        </w:rPr>
        <w:fldChar w:fldCharType="end"/>
      </w:r>
    </w:p>
    <w:p>
      <w:pPr>
        <w:numPr>
          <w:ilvl w:val="0"/>
          <w:numId w:val="7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DyStream：流式处理，双人对话，身份-运动特征解耦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https://arxiv.org/html/2512.24408v1 normalLink \tdft \tdfe -10 \tdfid \tddp \tdop \tdlt inline \tdds \tdfvi \tdlf \tdtf \l \tdsub normalLink \tdkey 9fnilj \tdkey 9fnilj</w:instrText>
      </w:r>
      <w:r>
        <w:rPr/>
        <w:fldChar w:fldCharType="separate"/>
      </w:r>
      <w:r>
        <w:rPr>
          <w:rStyle w:val="000016"/>
          <w:color/>
        </w:rPr>
        <w:t>DyStream: Streaming Dyadic Talking Heads Generation via Flow Matching-based Autoregressive Model</w:t>
      </w:r>
      <w:r>
        <w:rPr/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https://github.com/RobinWitch/DyStream normalLink \tdft \tdfe -10 \tdfid \tddp \tdop \tdlt inline \tdds \tdfvi \tdlf \tdtf \l \tdsub normalLink \tdkey 49oow9 \tdkey 49oow9</w:instrText>
      </w:r>
      <w:r>
        <w:rPr/>
        <w:fldChar w:fldCharType="separate"/>
      </w:r>
      <w:r>
        <w:rPr>
          <w:rStyle w:val="000016"/>
          <w:color/>
        </w:rPr>
        <w:t>RobinWitch/DyStream</w:t>
      </w:r>
      <w:r>
        <w:rPr/>
        <w:fldChar w:fldCharType="end"/>
      </w:r>
    </w:p>
    <w:p>
      <w:pPr>
        <w:numPr>
          <w:ilvl w:val="0"/>
          <w:numId w:val="7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FLOAT：正交身份-运动特征解耦，显式情感condition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https://arxiv.org/pdf/2412.01064 normalLink \tdft \tdfe -10 \tdfid \tddp \tdop \tdlt inline \tdds \tdfvi \tdlf \tdtf \l \tdsub normalLink \tdkey aybppx \tdkey aybppx</w:instrText>
      </w:r>
      <w:r>
        <w:rPr/>
        <w:fldChar w:fldCharType="separate"/>
      </w:r>
      <w:r>
        <w:rPr>
          <w:rStyle w:val="000016"/>
          <w:color/>
        </w:rPr>
        <w:t>FLOAT: Generative Motion Latent Flow Matching for Audio-driven Talking Portrait</w:t>
      </w:r>
      <w:r>
        <w:rPr/>
        <w:fldChar w:fldCharType="end"/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https://github.com/deepbrainai-research/float normalLink \tdft \tdfe -10 \tdfid \tddp \tdop \tdlt inline \tdds \tdfvi \tdlf \tdtf \l \tdsub normalLink \tdkey q7k5an \tdkey q7k5an</w:instrText>
      </w:r>
      <w:r>
        <w:rPr/>
        <w:fldChar w:fldCharType="separate"/>
      </w:r>
      <w:r>
        <w:rPr>
          <w:rStyle w:val="000016"/>
          <w:color/>
        </w:rPr>
        <w:t>deepbrainai-research/float: [ICCV 2025] Official Pytorch Implementation of FLOAT: Generative Motion Latent Flow Matching for Audio-driven Talking Portrait.</w:t>
      </w:r>
      <w:r>
        <w:rPr/>
        <w:fldChar w:fldCharType="end"/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视频 -&gt; 语音：</w:t>
      </w:r>
    </w:p>
    <w:p>
      <w:pPr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V2SFlow：语音表示分解为content, pitch, speaker正交子空间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https://arxiv.org/pdf/2411.19486 normalLink \tdft \tdfe -10 \tdfid \tddp \tdop \tdlt inline \tdds \tdfvi \tdlf \tdtf \l \tdsub normalLink \tdkey 6ymqvt \tdkey 6ymqvt</w:instrText>
      </w:r>
      <w:r>
        <w:rPr/>
        <w:fldChar w:fldCharType="separate"/>
      </w:r>
      <w:r>
        <w:rPr>
          <w:rStyle w:val="000016"/>
          <w:color/>
        </w:rPr>
        <w:t>V2SFlow: Video-to-Speech Generation with Speech Decomposition and Rectified Flow</w:t>
      </w:r>
      <w:r>
        <w:rPr/>
        <w:fldChar w:fldCharType="end"/>
      </w:r>
      <w:r>
        <w:rPr/>
        <w:fldChar w:fldCharType="begin"/>
      </w:r>
      <w:r>
        <w:rPr/>
        <w:instrText>HYPERLINK https://github.com/kaistmm/V2SFlow normalLink \tdft \tdfe -10 \tdfid \tddp \tdop \tdlt inline \tdds \tdfvi \tdlf \tdtf \l \tdsub normalLink \tdkey o8s0ym \tdkey o8s0ym</w:instrText>
      </w:r>
      <w:r>
        <w:rPr/>
        <w:fldChar w:fldCharType="separate"/>
      </w:r>
      <w:r>
        <w:rPr>
          <w:rStyle w:val="000016"/>
          <w:color/>
        </w:rPr>
        <w:t>kaistmm/V2SFlow: [ICASSP 2025] V2SFlow: Video-to-Speech Generation with Speech Decomposition and Rectified Flow</w:t>
      </w:r>
      <w:r>
        <w:rPr/>
        <w:fldChar w:fldCharType="end"/>
      </w:r>
    </w:p>
    <w:p>
      <w:pPr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SLD-L2S：使用CNN和不依赖于mel的音频解码器X</w:t>
      </w:r>
      <w:r>
        <w:rPr>
          <w:i w:val="0"/>
          <w:strike w:val="0"/>
          <w:color w:val="000000"/>
          <w:u w:val="none"/>
        </w:rPr>
        <w:t>-Codec-hubert</w:t>
      </w:r>
    </w:p>
    <w:p>
      <w:pPr>
        <w:pBdr>
          <w:bottom/>
        </w:pBdr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https://arxiv.org/pdf/2602.11477 normalLink \tdft \tdfe -10 \tdfid \tddp \tdop \tdlt inline \tdds \tdfvi \tdlf \tdtf \l \tdsub normalLink \tdkey 65zjlx \tdkey 65zjlx</w:instrText>
      </w:r>
      <w:r>
        <w:rPr/>
        <w:fldChar w:fldCharType="separate"/>
      </w:r>
      <w:r>
        <w:rPr>
          <w:rStyle w:val="000016"/>
          <w:color/>
        </w:rPr>
        <w:t>SLD-L2S: Hierarchical Subspace Latent Diffusion for High-Fidelity Lip to Speech Synthesis</w:t>
      </w:r>
      <w:r>
        <w:rPr/>
        <w:fldChar w:fldCharType="end"/>
      </w:r>
    </w:p>
    <w:p>
      <w:pPr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LipDiffuser：纯音频预训练+音视频微调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https://arxiv.org/pdf/2505.11391v3 normalLink \tdft \tdfe -10 \tdfid \tddp \tdop \tdlt inline \tdds \tdfvi \tdlf \tdtf \l \tdsub normalLink \tdkey 5mb901 \tdkey 5mb901</w:instrText>
      </w:r>
      <w:r>
        <w:rPr/>
        <w:fldChar w:fldCharType="separate"/>
      </w:r>
      <w:r>
        <w:rPr>
          <w:rStyle w:val="000016"/>
          <w:color/>
        </w:rPr>
        <w:t>LipDiffuser: Lip-to-Speech Generation with Conditional Diffusion Models</w:t>
      </w:r>
      <w:r>
        <w:rPr/>
        <w:fldChar w:fldCharType="end"/>
      </w:r>
    </w:p>
    <w:p>
      <w:pPr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LipVoicer：唇读文本引导</w:t>
      </w:r>
    </w:p>
    <w:p>
      <w:pPr>
        <w:pBdr/>
        <w:ind w:left="336"/>
        <w:rPr>
          <w:rFonts w:hint="eastAsia"/>
          <w:i w:val="0"/>
          <w:strike w:val="0"/>
          <w:color w:val="000000"/>
          <w:u w:val="none"/>
        </w:rPr>
      </w:pPr>
      <w:r>
        <w:rPr/>
        <w:fldChar w:fldCharType="begin"/>
      </w:r>
      <w:r>
        <w:rPr/>
        <w:instrText>HYPERLINK https://github.com/yochaiye/LipVoicer normalLink \tdft \tdfe -10 \tdfid \tddp \tdop \tdlt inline \tdds \tdfvi \tdlf \tdtf \l \tdsub normalLink \tdkey rjia4h \tdkey rjia4h</w:instrText>
      </w:r>
      <w:r>
        <w:rPr/>
        <w:fldChar w:fldCharType="separate"/>
      </w:r>
      <w:r>
        <w:rPr>
          <w:rStyle w:val="000016"/>
          <w:color/>
        </w:rPr>
        <w:t>yochaiye/LipVoicer: Official Code implementation for the ICLR paper "LipVoicer: Generating Speech from Silent Videos Guided by Lip Reading"</w:t>
      </w:r>
      <w:r>
        <w:rPr/>
        <w:fldChar w:fldCharType="end"/>
      </w:r>
    </w:p>
    <w:p>
      <w:pPr>
        <w:pBdr/>
        <w:ind w:left="0"/>
        <w:rPr>
          <w:rFonts w:hint="eastAsia"/>
          <w:i w:val="0"/>
          <w:strike w:val="0"/>
          <w:color w:val="000000"/>
          <w:u w:val="none"/>
        </w:rPr>
      </w:pPr>
    </w:p>
    <w:p>
      <w:pPr>
        <w:pBdr>
          <w:bottom/>
        </w:pBdr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数据集：</w:t>
      </w:r>
      <w:r>
        <w:rPr>
          <w:rFonts w:hint="eastAsia"/>
          <w:i w:val="0"/>
          <w:strike w:val="0"/>
          <w:color w:val="000000"/>
          <w:u w:val="none"/>
        </w:rPr>
        <w:br w:type="textWrapping"/>
      </w:r>
      <w:r>
        <w:rPr/>
        <w:fldChar w:fldCharType="begin"/>
      </w:r>
      <w:r>
        <w:rPr/>
        <w:instrText>HYPERLINK https://github.com/MRzzm/HDTF normalLink \tdft \tdfe -10 \tdfid \tddp \tdop \tdlt inline \tdds \tdfvi \tdlf \tdtf \l \tdsub normalLink \tdkey etj6e8 \tdkey etj6e8</w:instrText>
      </w:r>
      <w:r>
        <w:rPr/>
        <w:fldChar w:fldCharType="separate"/>
      </w:r>
      <w:r>
        <w:rPr>
          <w:rStyle w:val="000016"/>
          <w:color/>
        </w:rPr>
        <w:t>MRzzm/HDTF: the dataset and code for "Flow-guided One-shot Talking Face Generation with a High-resolution Audio-visual Dataset"</w:t>
      </w:r>
      <w:r>
        <w:rPr/>
        <w:fldChar w:fldCharType="end"/>
      </w:r>
      <w:r>
        <w:rPr/>
        <w:fldChar w:fldCharType="begin"/>
      </w:r>
      <w:r>
        <w:rPr/>
        <w:instrText>HYPERLINK https://huggingface.co/datasets/Reverb/voxceleb2 normalLink \tdft \tdfe -10 \tdfid \tddp \tdop \tdlt inline \tdds \tdfvi \tdlf \tdtf \l \tdsub normalLink \tdkey gvoklw \tdkey gvoklw</w:instrText>
      </w:r>
      <w:r>
        <w:rPr/>
        <w:fldChar w:fldCharType="separate"/>
      </w:r>
      <w:r>
        <w:rPr>
          <w:rStyle w:val="000016"/>
          <w:color/>
        </w:rPr>
        <w:t>Reverb/voxceleb2 · Datasets at Hugging Face</w:t>
      </w:r>
      <w:r>
        <w:rPr/>
        <w:fldChar w:fldCharType="end"/>
      </w:r>
      <w:r>
        <w:rPr/>
        <w:fldChar w:fldCharType="begin"/>
      </w:r>
      <w:r>
        <w:rPr/>
        <w:instrText>HYPERLINK https://github.com/tcwang0509/TalkingHead-1KH normalLink \tdft \tdfe -10 \tdfid \tddp \tdop \tdlt inline \tdds \tdfvi \tdlf \tdtf \l \tdsub normalLink \tdkey 8df83j \tdkey 8df83j</w:instrText>
      </w:r>
      <w:r>
        <w:rPr/>
        <w:fldChar w:fldCharType="separate"/>
      </w:r>
      <w:r>
        <w:rPr>
          <w:rStyle w:val="000016"/>
          <w:color/>
        </w:rPr>
        <w:t>tcwang0509/TalkingHead-1KH</w:t>
      </w:r>
      <w:r>
        <w:rPr/>
        <w:fldChar w:fldCharType="end"/>
      </w:r>
      <w:r>
        <w:rPr/>
        <w:fldChar w:fldCharType="begin"/>
      </w:r>
      <w:r>
        <w:rPr/>
        <w:instrText>HYPERLINK https://realtalk.cs.columbia.edu/ normalLink \tdft \tdfe -10 \tdfid \tddp \tdop \tdlt inline \tdds \tdfvi \tdlf \tdtf \l \tdsub normalLink \tdkey kcgtcx \tdkey kcgtcx</w:instrText>
      </w:r>
      <w:r>
        <w:rPr/>
        <w:fldChar w:fldCharType="separate"/>
      </w:r>
      <w:r>
        <w:rPr>
          <w:rStyle w:val="000016"/>
          <w:color/>
        </w:rPr>
        <w:t>Affective Faces for Goal-Driven Dyadic Communication - Columbia Computer Vision Lab</w:t>
      </w:r>
      <w:r>
        <w:rPr/>
        <w:fldChar w:fldCharType="end"/>
      </w:r>
      <w:r>
        <w:rPr>
          <w:rFonts w:hint="eastAsia"/>
          <w:i w:val="0"/>
          <w:strike w:val="0"/>
          <w:color w:val="000000"/>
          <w:u w:val="none"/>
        </w:rPr>
        <w:t>（双人）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"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6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8">
    <w:abstractNumId w:val="4"/>
  </w:num>
  <w:num w:numId="7">
    <w:abstractNumId w:val="3"/>
  </w:num>
  <w:num w:numId="2">
    <w:abstractNumId w:val="0"/>
  </w:num>
  <w:num w:numId="3">
    <w:abstractNumId w:val="6"/>
  </w:num>
  <w:num w:numId="1">
    <w:abstractNumId w:val="1"/>
  </w:num>
  <w:num w:numId="4">
    <w:abstractNumId w:val="5"/>
  </w:num>
  <w:num w:numId="5">
    <w:abstractNumId w:val="7"/>
  </w:num>
  <w:num w:numId="6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ark List Accent 4" w:uiPriority="70"/>
    <w:lsdException w:name="List Paragraph" w:uiPriority="99"/>
    <w:lsdException w:name="toc 4" w:uiPriority="99"/>
    <w:lsdException w:name="List Table 6 Colorful" w:uiPriority="51"/>
    <w:lsdException w:name="Grid Table 6 Colorful Accent 1" w:uiPriority="51"/>
    <w:lsdException w:name="toc 9" w:uiPriority="99"/>
    <w:lsdException w:name="Grid Table 5 Dark" w:uiPriority="50"/>
    <w:lsdException w:name="Grid Table 3" w:uiPriority="48"/>
    <w:lsdException w:name="List Table 2 Accent 4" w:uiPriority="47"/>
    <w:lsdException w:name="Grid Table 1 Light Accent 3" w:uiPriority="46"/>
    <w:lsdException w:name="Light Shading Accent 2" w:uiPriority="60"/>
    <w:lsdException w:name="Table Elegant" w:semiHidden="1" w:unhideWhenUsed="1"/>
    <w:lsdException w:name="heading 2" w:qFormat="1"/>
    <w:lsdException w:name="Table Colorful 1" w:semiHidden="1" w:unhideWhenUsed="1"/>
    <w:lsdException w:name="Grid Table 2 Accent 2" w:uiPriority="47"/>
    <w:lsdException w:name="Medium Grid 1 Accent 3" w:uiPriority="67"/>
    <w:lsdException w:name="Bibliography" w:uiPriority="37" w:semiHidden="1" w:unhideWhenUsed="1"/>
    <w:lsdException w:name="Outline List 1" w:uiPriority="99" w:semiHidden="1" w:unhideWhenUsed="1"/>
    <w:lsdException w:name="Table Grid" w:qFormat="1"/>
    <w:lsdException w:name="Table List 8" w:semiHidden="1" w:unhideWhenUsed="1"/>
    <w:lsdException w:name="List Table 3 Accent 5" w:uiPriority="48"/>
    <w:lsdException w:name="Table Classic 4" w:semiHidden="1" w:unhideWhenUsed="1"/>
    <w:lsdException w:name="Grid Table 4 Accent 3" w:uiPriority="49"/>
    <w:lsdException w:name="Medium Shading 2 Accent 6" w:uiPriority="64"/>
    <w:lsdException w:name="HTML Variable" w:uiPriority="99"/>
    <w:lsdException w:name="Light List" w:uiPriority="61"/>
    <w:lsdException w:name="Intense Reference" w:uiPriority="32" w:qFormat="1"/>
    <w:lsdException w:name="Grid Table 6 Colorful Accent 6" w:uiPriority="51"/>
    <w:lsdException w:name="Light List Accent 4" w:uiPriority="61"/>
    <w:lsdException w:name="HTML Keyboard" w:uiPriority="99"/>
    <w:lsdException w:name="Medium Shading 1" w:uiPriority="63"/>
    <w:lsdException w:name="Colorful Shading Accent 3" w:uiPriority="71"/>
    <w:lsdException w:name="Medium List 1 Accent 6" w:uiPriority="65"/>
    <w:lsdException w:name="heading 9" w:unhideWhenUsed="1" w:qFormat="1"/>
    <w:lsdException w:name="Colorful List Accent 4" w:uiPriority="72"/>
    <w:lsdException w:name="Table Web 1" w:semiHidden="1" w:unhideWhenUsed="1"/>
    <w:lsdException w:name="Table Contemporary" w:semiHidden="1" w:unhideWhenUsed="1"/>
    <w:lsdException w:name="List Table 4" w:uiPriority="49"/>
    <w:lsdException w:name="Light Grid Accent 6" w:uiPriority="62"/>
    <w:lsdException w:name="Grid Table 6 Colorful Accent 2" w:uiPriority="51"/>
    <w:lsdException w:name="Plain Table 3" w:uiPriority="43"/>
    <w:lsdException w:name="Dark List Accent 2" w:uiPriority="70"/>
    <w:lsdException w:name="List Table 6 Colorful Accent 5" w:uiPriority="51"/>
    <w:lsdException w:name="Grid Table 7 Colorful" w:uiPriority="52"/>
    <w:lsdException w:name="Medium List 2 Accent 2" w:uiPriority="66"/>
    <w:lsdException w:name="Grid Table 5 Dark Accent 5" w:uiPriority="50"/>
    <w:lsdException w:name="Table Grid 3" w:semiHidden="1" w:unhideWhenUsed="1"/>
    <w:lsdException w:name="Grid Table 4 Accent 5" w:uiPriority="49"/>
    <w:lsdException w:name="Grid Table 4 Accent 4" w:uiPriority="49"/>
    <w:lsdException w:name="Table Colorful 3" w:semiHidden="1" w:unhideWhenUsed="1"/>
    <w:lsdException w:name="Colorful Grid Accent 4" w:uiPriority="73"/>
    <w:lsdException w:name="Grid Table 1 Light Accent 5" w:uiPriority="46"/>
    <w:lsdException w:name="Light Grid Accent 5" w:uiPriority="62"/>
    <w:lsdException w:name="List Table 5 Dark Accent 2" w:uiPriority="50"/>
    <w:lsdException w:name="Table Professional" w:semiHidden="1" w:unhideWhenUsed="1"/>
    <w:lsdException w:name="List Table 1 Light Accent 1" w:uiPriority="46"/>
    <w:lsdException w:name="Medium Grid 2" w:uiPriority="68"/>
    <w:lsdException w:name="Grid Table 6 Colorful Accent 4" w:uiPriority="51"/>
    <w:lsdException w:name="Grid Table 2 Accent 6" w:uiPriority="47"/>
    <w:lsdException w:name="Colorful Grid Accent 6" w:uiPriority="73"/>
    <w:lsdException w:name="List Table 5 Dark Accent 4" w:uiPriority="50"/>
    <w:lsdException w:name="List Table 2 Accent 2" w:uiPriority="47"/>
    <w:lsdException w:name="List Table 4 Accent 1" w:uiPriority="49"/>
    <w:lsdException w:name="Colorful Grid Accent 1" w:uiPriority="73"/>
    <w:lsdException w:name="List Table 3 Accent 3" w:uiPriority="48"/>
    <w:lsdException w:name="List Table 3 Accent 4" w:uiPriority="48"/>
    <w:lsdException w:name="Colorful List Accent 2" w:uiPriority="72"/>
    <w:lsdException w:name="Title" w:qFormat="1"/>
    <w:lsdException w:name="HTML Preformatted" w:uiPriority="99"/>
    <w:lsdException w:name="Colorful Shading" w:uiPriority="71"/>
    <w:lsdException w:name="Grid Table 3 Accent 1" w:uiPriority="48"/>
    <w:lsdException w:name="List Table 7 Colorful Accent 2" w:uiPriority="52"/>
    <w:lsdException w:name="Table Web 2" w:semiHidden="1" w:unhideWhenUsed="1"/>
    <w:lsdException w:name="Subtitle" w:qFormat="1"/>
    <w:lsdException w:name="List Table 4 Accent 6" w:uiPriority="49"/>
    <w:lsdException w:name="Grid Table 5 Dark Accent 6" w:uiPriority="50"/>
    <w:lsdException w:name="Medium List 1" w:uiPriority="65"/>
    <w:lsdException w:name="Dark List Accent 1" w:uiPriority="70"/>
    <w:lsdException w:name="Light List Accent 2" w:uiPriority="61"/>
    <w:lsdException w:name="List Table 1 Light Accent 6" w:uiPriority="46"/>
    <w:lsdException w:name="Medium List 1 Accent 5" w:uiPriority="65"/>
    <w:lsdException w:name="Grid Table 1 Light Accent 1" w:uiPriority="46"/>
    <w:lsdException w:name="Plain Table 1" w:uiPriority="41"/>
    <w:lsdException w:name="Light Shading Accent 1" w:uiPriority="60"/>
    <w:lsdException w:name="Table Grid 6" w:semiHidden="1" w:unhideWhenUsed="1"/>
    <w:lsdException w:name="toc 3" w:uiPriority="99"/>
    <w:lsdException w:name="Grid Table 1 Light Accent 6" w:uiPriority="46"/>
    <w:lsdException w:name="Table Colorful 2" w:semiHidden="1" w:unhideWhenUsed="1"/>
    <w:lsdException w:name="Table Grid 2" w:semiHidden="1" w:unhideWhenUsed="1"/>
    <w:lsdException w:name="Grid Table 1 Light Accent 2" w:uiPriority="46"/>
    <w:lsdException w:name="List Table 7 Colorful Accent 6" w:uiPriority="52"/>
    <w:lsdException w:name="Grid Table 4 Accent 2" w:uiPriority="49"/>
    <w:lsdException w:name="Medium List 2" w:uiPriority="66"/>
    <w:lsdException w:name="heading 5" w:qFormat="1"/>
    <w:lsdException w:name="Revision" w:uiPriority="99" w:semiHidden="1"/>
    <w:lsdException w:name="Grid Table 6 Colorful" w:uiPriority="51"/>
    <w:lsdException w:name="List Table 4 Accent 4" w:uiPriority="49"/>
    <w:lsdException w:name="Intense Quote" w:uiPriority="99"/>
    <w:lsdException w:name="Table Grid 8" w:semiHidden="1" w:unhideWhenUsed="1"/>
    <w:lsdException w:name="Light Grid Accent 4" w:uiPriority="62"/>
    <w:lsdException w:name="Medium Grid 3 Accent 1" w:uiPriority="69"/>
    <w:lsdException w:name="Light Shading Accent 4" w:uiPriority="60"/>
    <w:lsdException w:name="Table List 6" w:semiHidden="1" w:unhideWhenUsed="1"/>
    <w:lsdException w:name="Grid Table 4" w:uiPriority="49"/>
    <w:lsdException w:name="Outline List 2" w:uiPriority="99" w:semiHidden="1" w:unhideWhenUsed="1"/>
    <w:lsdException w:name="List Table 1 Light" w:uiPriority="46"/>
    <w:lsdException w:name="List Table 1 Light Accent 2" w:uiPriority="46"/>
    <w:lsdException w:name="Table Subtle 1" w:semiHidden="1" w:unhideWhenUsed="1"/>
    <w:lsdException w:name="List Table 7 Colorful Accent 4" w:uiPriority="52"/>
    <w:lsdException w:name="Default Paragraph Font" w:uiPriority="1" w:semiHidden="1" w:unhideWhenUsed="1"/>
    <w:lsdException w:name="toc 8" w:uiPriority="99"/>
    <w:lsdException w:name="Medium Shading 2 Accent 5" w:uiPriority="64"/>
    <w:lsdException w:name="Grid Table 4 Accent 1" w:uiPriority="49"/>
    <w:lsdException w:name="HTML Cite" w:uiPriority="99"/>
    <w:lsdException w:name="Medium Grid 2 Accent 1" w:uiPriority="68"/>
    <w:lsdException w:name="Light List Accent 5" w:uiPriority="61"/>
    <w:lsdException w:name="Light Grid" w:uiPriority="62"/>
    <w:lsdException w:name="Medium Grid 2 Accent 6" w:uiPriority="68"/>
    <w:lsdException w:name="List Table 3" w:uiPriority="48"/>
    <w:lsdException w:name="Medium List 2 Accent 6" w:uiPriority="66"/>
    <w:lsdException w:name="HTML Top of Form" w:uiPriority="99" w:semiHidden="1" w:unhideWhenUsed="1"/>
    <w:lsdException w:name="Smart Hyperlink" w:uiPriority="99" w:semiHidden="1" w:unhideWhenUsed="1"/>
    <w:lsdException w:name="Medium List 2 Accent 5" w:uiPriority="66"/>
    <w:lsdException w:name="Grid Table 7 Colorful Accent 5" w:uiPriority="52"/>
    <w:lsdException w:name="Grid Table 3 Accent 3" w:uiPriority="48"/>
    <w:lsdException w:name="Grid Table Light" w:uiPriority="40"/>
    <w:lsdException w:name="Medium Shading 1 Accent 2" w:uiPriority="63"/>
    <w:lsdException w:name="heading 3" w:qFormat="1"/>
    <w:lsdException w:name="Colorful Grid" w:uiPriority="73"/>
    <w:lsdException w:name="Light Grid Accent 3" w:uiPriority="62"/>
    <w:lsdException w:name="List Table 7 Colorful" w:uiPriority="52"/>
    <w:lsdException w:name="List Table 1 Light Accent 5" w:uiPriority="46"/>
    <w:lsdException w:name="List Table 6 Colorful Accent 6" w:uiPriority="51"/>
    <w:lsdException w:name="List Table 6 Colorful Accent 2" w:uiPriority="51"/>
    <w:lsdException w:name="Medium Grid 1 Accent 6" w:uiPriority="67"/>
    <w:lsdException w:name="Table Grid 7" w:semiHidden="1" w:unhideWhenUsed="1"/>
    <w:lsdException w:name="Grid Table 5 Dark Accent 3" w:uiPriority="50"/>
    <w:lsdException w:name="List Table 6 Colorful Accent 1" w:uiPriority="51"/>
    <w:lsdException w:name="toc 2" w:uiPriority="99"/>
    <w:lsdException w:name="toc 5" w:uiPriority="99"/>
    <w:lsdException w:name="Grid Table 3 Accent 2" w:uiPriority="48"/>
    <w:lsdException w:name="Outline List 3" w:uiPriority="99" w:semiHidden="1" w:unhideWhenUsed="1"/>
    <w:lsdException w:name="Medium Grid 3 Accent 5" w:uiPriority="69"/>
    <w:lsdException w:name="List Table 4 Accent 5" w:uiPriority="49"/>
    <w:lsdException w:name="List Table 2 Accent 5" w:uiPriority="47"/>
    <w:lsdException w:name="Grid Table 7 Colorful Accent 1" w:uiPriority="52"/>
    <w:lsdException w:name="Colorful List Accent 6" w:uiPriority="72"/>
    <w:lsdException w:name="Table 3D effects 1" w:semiHidden="1" w:unhideWhenUsed="1"/>
    <w:lsdException w:name="toc 6" w:uiPriority="99"/>
    <w:lsdException w:name="List Table 2 Accent 3" w:uiPriority="47"/>
    <w:lsdException w:name="Emphasis" w:qFormat="1"/>
    <w:lsdException w:name="Colorful List Accent 3" w:uiPriority="72"/>
    <w:lsdException w:name="Medium Shading 2 Accent 4" w:uiPriority="64"/>
    <w:lsdException w:name="heading 7" w:unhideWhenUsed="1" w:qFormat="1"/>
    <w:lsdException w:name="List Table 2 Accent 1" w:uiPriority="47"/>
    <w:lsdException w:name="Medium List 1 Accent 2" w:uiPriority="65"/>
    <w:lsdException w:name="HTML Definition" w:uiPriority="99"/>
    <w:lsdException w:name="Medium Grid 3 Accent 3" w:uiPriority="69"/>
    <w:lsdException w:name="Grid Table 7 Colorful Accent 2" w:uiPriority="52"/>
    <w:lsdException w:name="Medium Shading 2 Accent 1" w:uiPriority="64"/>
    <w:lsdException w:name="Medium List 2 Accent 1" w:uiPriority="66"/>
    <w:lsdException w:name="List Table 3 Accent 2" w:uiPriority="48"/>
    <w:lsdException w:name="List Table 5 Dark Accent 3" w:uiPriority="50"/>
    <w:lsdException w:name="List Table 5 Dark" w:uiPriority="50"/>
    <w:lsdException w:name="Table Grid 1" w:semiHidden="1" w:unhideWhenUsed="1"/>
    <w:lsdException w:name="Medium Shading 1 Accent 6" w:uiPriority="63"/>
    <w:lsdException w:name="Normal" w:qFormat="1"/>
    <w:lsdException w:name="Table List 4" w:semiHidden="1" w:unhideWhenUsed="1"/>
    <w:lsdException w:name="No Spacing" w:uiPriority="99"/>
    <w:lsdException w:name="Colorful Shading Accent 2" w:uiPriority="71"/>
    <w:lsdException w:name="List Table 2 Accent 6" w:uiPriority="47"/>
    <w:lsdException w:name="HTML Typewriter" w:uiPriority="99"/>
    <w:lsdException w:name="Colorful Grid Accent 5" w:uiPriority="73"/>
    <w:lsdException w:name="Colorful Grid Accent 3" w:uiPriority="73"/>
    <w:lsdException w:name="Table Classic 2" w:semiHidden="1" w:unhideWhenUsed="1"/>
    <w:lsdException w:name="footnote text" w:uiPriority="99" w:semiHidden="1" w:unhideWhenUsed="1"/>
    <w:lsdException w:name="Table List 3" w:semiHidden="1" w:unhideWhenUsed="1"/>
    <w:lsdException w:name="HTML Acronym" w:uiPriority="99"/>
    <w:lsdException w:name="Grid Table 2 Accent 1" w:uiPriority="47"/>
    <w:lsdException w:name="Table 3D effects 2" w:semiHidden="1" w:unhideWhenUsed="1"/>
    <w:lsdException w:name="Grid Table 2" w:uiPriority="47"/>
    <w:lsdException w:name="List Table 7 Colorful Accent 3" w:uiPriority="52"/>
    <w:lsdException w:name="Grid Table 1 Light" w:uiPriority="46"/>
    <w:lsdException w:name="Medium List 1 Accent 4" w:uiPriority="65"/>
    <w:lsdException w:name="Table List 2" w:semiHidden="1" w:unhideWhenUsed="1"/>
    <w:lsdException w:name="List Table 5 Dark Accent 1" w:uiPriority="50"/>
    <w:lsdException w:name="Plain Table 5" w:uiPriority="45"/>
    <w:lsdException w:name="Medium List 1 Accent 1" w:uiPriority="65"/>
    <w:lsdException w:name="List Table 1 Light Accent 3" w:uiPriority="46"/>
    <w:lsdException w:name="List Table 3 Accent 6" w:uiPriority="48"/>
    <w:lsdException w:name="Colorful Shading Accent 5" w:uiPriority="71"/>
    <w:lsdException w:name="Subtle Reference" w:uiPriority="31" w:qFormat="1"/>
    <w:lsdException w:name="toc 7" w:uiPriority="99"/>
    <w:lsdException w:name="caption" w:semiHidden="1" w:unhideWhenUsed="1" w:qFormat="1"/>
    <w:lsdException w:name="Table Simple 1" w:semiHidden="1" w:unhideWhenUsed="1"/>
    <w:lsdException w:name="Smart Link" w:uiPriority="99" w:semiHidden="1" w:unhideWhenUsed="1"/>
    <w:lsdException w:name="Colorful Shading Accent 6" w:uiPriority="71"/>
    <w:lsdException w:name="Colorful Grid Accent 2" w:uiPriority="73"/>
    <w:lsdException w:name="Table Columns 5" w:semiHidden="1" w:unhideWhenUsed="1"/>
    <w:lsdException w:name="Normal Table" w:uiPriority="99" w:semiHidden="1" w:unhideWhenUsed="1"/>
    <w:lsdException w:name="Grid Table 6 Colorful Accent 5" w:uiPriority="51"/>
    <w:lsdException w:name="Dark List Accent 5" w:uiPriority="70"/>
    <w:lsdException w:name="Quote" w:uiPriority="99"/>
    <w:lsdException w:name="HTML Sample" w:uiPriority="99"/>
    <w:lsdException w:name="List Table 5 Dark Accent 5" w:uiPriority="50"/>
    <w:lsdException w:name="Grid Table 5 Dark Accent 4" w:uiPriority="50"/>
    <w:lsdException w:name="Grid Table 6 Colorful Accent 3" w:uiPriority="51"/>
    <w:lsdException w:name="Grid Table 5 Dark Accent 2" w:uiPriority="50"/>
    <w:lsdException w:name="Medium Shading 1 Accent 5" w:uiPriority="63"/>
    <w:lsdException w:name="Unresolved Mention" w:uiPriority="99" w:semiHidden="1" w:unhideWhenUsed="1"/>
    <w:lsdException w:name="Table Grid 4" w:semiHidden="1" w:unhideWhenUsed="1"/>
    <w:lsdException w:name="Medium Grid 1 Accent 5" w:uiPriority="67"/>
    <w:lsdException w:name="Medium Shading 1 Accent 1" w:uiPriority="63"/>
    <w:lsdException w:name="Medium Grid 1" w:uiPriority="67"/>
    <w:lsdException w:name="Medium Grid 2 Accent 4" w:uiPriority="68"/>
    <w:lsdException w:name="Table Web 3" w:semiHidden="1" w:unhideWhenUsed="1"/>
    <w:lsdException w:name="Light Shading Accent 3" w:uiPriority="60"/>
    <w:lsdException w:name="Subtle Emphasis" w:uiPriority="19" w:qFormat="1"/>
    <w:lsdException w:name="Table Columns 3" w:semiHidden="1" w:unhideWhenUsed="1"/>
    <w:lsdException w:name="Grid Table 7 Colorful Accent 6" w:uiPriority="52"/>
    <w:lsdException w:name="Medium List 2 Accent 3" w:uiPriority="66"/>
    <w:lsdException w:name="Medium Grid 1 Accent 2" w:uiPriority="67"/>
    <w:lsdException w:name="Medium Grid 2 Accent 2" w:uiPriority="68"/>
    <w:lsdException w:name="Table Columns 2" w:semiHidden="1" w:unhideWhenUsed="1"/>
    <w:lsdException w:name="Light List Accent 1" w:uiPriority="61"/>
    <w:lsdException w:name="Medium List 1 Accent 3" w:uiPriority="65"/>
    <w:lsdException w:name="Grid Table 2 Accent 4" w:uiPriority="47"/>
    <w:lsdException w:name="List Table 5 Dark Accent 6" w:uiPriority="50"/>
    <w:lsdException w:name="Table Classic 1" w:semiHidden="1" w:unhideWhenUsed="1"/>
    <w:lsdException w:name="Grid Table 7 Colorful Accent 4" w:uiPriority="52"/>
    <w:lsdException w:name="Light Shading" w:uiPriority="60"/>
    <w:lsdException w:name="Medium Shading 2" w:uiPriority="64"/>
    <w:lsdException w:name="List Table 1 Light Accent 4" w:uiPriority="46"/>
    <w:lsdException w:name="List Table 3 Accent 1" w:uiPriority="48"/>
    <w:lsdException w:name="Table Simple 3" w:semiHidden="1" w:unhideWhenUsed="1"/>
    <w:lsdException w:name="Dark List" w:uiPriority="70"/>
    <w:lsdException w:name="Plain Table 4" w:uiPriority="44"/>
    <w:lsdException w:name="Grid Table 3 Accent 6" w:uiPriority="48"/>
    <w:lsdException w:name="Table Classic 3" w:semiHidden="1" w:unhideWhenUsed="1"/>
    <w:lsdException w:name="Medium Grid 3" w:uiPriority="69"/>
    <w:lsdException w:name="Colorful List" w:uiPriority="72"/>
    <w:lsdException w:name="Medium Shading 2 Accent 3" w:uiPriority="64"/>
    <w:lsdException w:name="List Table 7 Colorful Accent 5" w:uiPriority="52"/>
    <w:lsdException w:name="Medium Grid 1 Accent 1" w:uiPriority="67"/>
    <w:lsdException w:name="List Table 6 Colorful Accent 3" w:uiPriority="51"/>
    <w:lsdException w:name="List Table 7 Colorful Accent 1" w:uiPriority="52"/>
    <w:lsdException w:name="Grid Table 2 Accent 3" w:uiPriority="47"/>
    <w:lsdException w:name="Intense Emphasis" w:uiPriority="21" w:qFormat="1"/>
    <w:lsdException w:name="HTML Address" w:uiPriority="99"/>
    <w:lsdException w:name="Medium Shading 1 Accent 4" w:uiPriority="63"/>
    <w:lsdException w:name="Colorful List Accent 1" w:uiPriority="72"/>
    <w:lsdException w:name="Table List 5" w:semiHidden="1" w:unhideWhenUsed="1"/>
    <w:lsdException w:name="Medium Grid 3 Accent 4" w:uiPriority="69"/>
    <w:lsdException w:name="No List" w:uiPriority="99" w:semiHidden="1" w:unhideWhenUsed="1"/>
    <w:lsdException w:name="Table Theme" w:semiHidden="1" w:unhideWhenUsed="1"/>
    <w:lsdException w:name="Strong" w:qFormat="1"/>
    <w:lsdException w:name="Light Grid Accent 2" w:uiPriority="62"/>
    <w:lsdException w:name="Medium Grid 2 Accent 3" w:uiPriority="68"/>
    <w:lsdException w:name="HTML Bottom of Form" w:uiPriority="99" w:semiHidden="1" w:unhideWhenUsed="1"/>
    <w:lsdException w:name="Hashtag" w:uiPriority="99" w:semiHidden="1" w:unhideWhenUsed="1"/>
    <w:lsdException w:name="List Table 2" w:uiPriority="47"/>
    <w:lsdException w:name="List Table 4 Accent 2" w:uiPriority="49"/>
    <w:lsdException w:name="Medium Shading 1 Accent 3" w:uiPriority="63"/>
    <w:lsdException w:name="HTML Code" w:uiPriority="99"/>
    <w:lsdException w:name="Grid Table 5 Dark Accent 1" w:uiPriority="50"/>
    <w:lsdException w:name="Grid Table 3 Accent 4" w:uiPriority="48"/>
    <w:lsdException w:name="Placeholder Text" w:uiPriority="99" w:semiHidden="1"/>
    <w:lsdException w:name="Colorful Shading Accent 1" w:uiPriority="71"/>
    <w:lsdException w:name="Light Shading Accent 6" w:uiPriority="60"/>
    <w:lsdException w:name="Table Subtle 2" w:semiHidden="1" w:unhideWhenUsed="1"/>
    <w:lsdException w:name="Medium Grid 3 Accent 2" w:uiPriority="69"/>
    <w:lsdException w:name="Plain Table 2" w:uiPriority="42"/>
    <w:lsdException w:name="Medium Shading 2 Accent 2" w:uiPriority="64"/>
    <w:lsdException w:name="Grid Table 4 Accent 6" w:uiPriority="49"/>
    <w:lsdException w:name="Grid Table 1 Light Accent 4" w:uiPriority="46"/>
    <w:lsdException w:name="Grid Table 7 Colorful Accent 3" w:uiPriority="52"/>
    <w:lsdException w:name="Grid Table 3 Accent 5" w:uiPriority="48"/>
    <w:lsdException w:name="Table List 7" w:semiHidden="1" w:unhideWhenUsed="1"/>
    <w:lsdException w:name="Colorful List Accent 5" w:uiPriority="72"/>
    <w:lsdException w:name="heading 8" w:unhideWhenUsed="1" w:qFormat="1"/>
    <w:lsdException w:name="Table Columns 4" w:semiHidden="1" w:unhideWhenUsed="1"/>
    <w:lsdException w:name="Medium List 2 Accent 4" w:uiPriority="66"/>
    <w:lsdException w:name="Medium Grid 2 Accent 5" w:uiPriority="68"/>
    <w:lsdException w:name="Table Grid 5" w:semiHidden="1" w:unhideWhenUsed="1"/>
    <w:lsdException w:name="heading 6" w:qFormat="1"/>
    <w:lsdException w:name="List Table 4 Accent 3" w:uiPriority="49"/>
    <w:lsdException w:name="heading 4" w:qFormat="1"/>
    <w:lsdException w:name="footnote reference" w:uiPriority="99" w:semiHidden="1" w:unhideWhenUsed="1"/>
    <w:lsdException w:name="List Table 6 Colorful Accent 4" w:uiPriority="51"/>
    <w:lsdException w:name="Light Shading Accent 5" w:uiPriority="60"/>
    <w:lsdException w:name="Colorful Shading Accent 4" w:uiPriority="71"/>
    <w:lsdException w:name="Medium Grid 3 Accent 6" w:uiPriority="69"/>
    <w:lsdException w:name="Mention" w:uiPriority="99" w:semiHidden="1" w:unhideWhenUsed="1"/>
    <w:lsdException w:name="Table 3D effects 3" w:semiHidden="1" w:unhideWhenUsed="1"/>
    <w:lsdException w:name="Light List Accent 6" w:uiPriority="61"/>
    <w:lsdException w:name="TOC Heading" w:uiPriority="39" w:semiHidden="1" w:unhideWhenUsed="1" w:qFormat="1"/>
    <w:lsdException w:name="Dark List Accent 6" w:uiPriority="70"/>
    <w:lsdException w:name="Table List 1" w:semiHidden="1" w:unhideWhenUsed="1"/>
    <w:lsdException w:name="Light List Accent 3" w:uiPriority="61"/>
    <w:lsdException w:name="Table Columns 1" w:semiHidden="1" w:unhideWhenUsed="1"/>
    <w:lsdException w:name="heading 1" w:qFormat="1"/>
    <w:lsdException w:name="Grid Table 2 Accent 5" w:uiPriority="47"/>
    <w:lsdException w:name="Dark List Accent 3" w:uiPriority="70"/>
    <w:lsdException w:name="Book Title" w:uiPriority="33" w:qFormat="1"/>
    <w:lsdException w:name="Medium Grid 1 Accent 4" w:uiPriority="67"/>
    <w:lsdException w:name="Light Grid Accent 1" w:uiPriority="62"/>
    <w:lsdException w:name="toc 1" w:uiPriority="99"/>
    <w:lsdException w:name="Table Simple 2" w:semiHidden="1" w:unhideWhenUsed="1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6" Type="http://schemas.openxmlformats.org/officeDocument/2006/relationships/image" Target="media/image2.png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2026-05-12T21:57:21Z</dcterms:created>
  <dcterms:modified xsi:type="dcterms:W3CDTF">2026-05-12T21:57:21Z</dcterms:modified>
</cp:coreProperties>
</file>