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build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PO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build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单PO中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Pr="00E158D8">
              <w:rPr>
                <w:rFonts w:ascii="微软雅黑" w:eastAsia="微软雅黑" w:hAnsi="微软雅黑" w:cs="Times New Roman"/>
                <w:color w:val="FF0000"/>
                <w:sz w:val="18"/>
              </w:rPr>
              <w:t xml:space="preserve">boolean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FormatCheckService.checkOrderID(int number)</w:t>
            </w:r>
          </w:p>
        </w:tc>
        <w:tc>
          <w:tcPr>
            <w:tcW w:w="4084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E158D8" w:rsidRPr="006A001C" w:rsidRDefault="00E158D8" w:rsidP="001074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 w:rsidR="001074B8">
              <w:rPr>
                <w:rFonts w:ascii="微软雅黑" w:eastAsia="微软雅黑" w:hAnsi="微软雅黑"/>
                <w:sz w:val="18"/>
              </w:rPr>
              <w:t>Person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1074B8">
              <w:rPr>
                <w:rFonts w:ascii="微软雅黑" w:eastAsia="微软雅黑" w:hAnsi="微软雅黑"/>
                <w:sz w:val="18"/>
              </w:rPr>
              <w:lastRenderedPageBreak/>
              <w:t>person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E158D8" w:rsidRPr="006A001C" w:rsidRDefault="00E158D8" w:rsidP="00107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lastRenderedPageBreak/>
              <w:t>检查</w:t>
            </w:r>
            <w:r w:rsidR="001074B8">
              <w:rPr>
                <w:rFonts w:ascii="微软雅黑" w:eastAsia="微软雅黑" w:hAnsi="微软雅黑" w:hint="eastAsia"/>
                <w:sz w:val="18"/>
              </w:rPr>
              <w:t>派件员是否为空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lastRenderedPageBreak/>
              <w:t>Deliver</w:t>
            </w:r>
            <w:r w:rsidR="00E158D8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DataService.</w:t>
            </w:r>
          </w:p>
          <w:p w:rsidR="00E158D8" w:rsidRPr="006A001C" w:rsidRDefault="00E158D8" w:rsidP="004C28B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find(String id)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根据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ID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进行查找单一持久化对象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E158D8" w:rsidRPr="006A001C" w:rsidRDefault="00E158D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E158D8" w:rsidRPr="006A001C" w:rsidRDefault="00E158D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E158D8" w:rsidRPr="006A001C" w:rsidRDefault="00E158D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6A001C">
              <w:rPr>
                <w:rFonts w:ascii="Calibri" w:eastAsia="宋体" w:hAnsi="Calibri" w:cs="Times New Roman"/>
                <w:color w:val="FFFFFF"/>
                <w:sz w:val="18"/>
              </w:rPr>
              <w:t>.init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5377F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E158D8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E158D8" w:rsidRPr="006A001C" w:rsidRDefault="005377F7" w:rsidP="005377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获得一个新的派件</w:t>
            </w:r>
            <w:r w:rsidR="00E158D8">
              <w:rPr>
                <w:rFonts w:ascii="Calibri" w:eastAsia="宋体" w:hAnsi="Calibri" w:cs="Times New Roman" w:hint="eastAsia"/>
              </w:rPr>
              <w:t>单</w:t>
            </w:r>
            <w:r w:rsidR="00E158D8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5377F7" w:rsidP="004C28B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="00E158D8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BLService.sav</w:t>
            </w:r>
            <w:r w:rsidR="00E158D8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e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="00E158D8"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PO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保存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5377F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BLService</w:t>
            </w:r>
            <w:r w:rsidR="00E158D8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.load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="00E158D8"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PO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载入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5377F7" w:rsidP="004C28B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BLService</w:t>
            </w:r>
            <w:r w:rsidR="00E158D8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.build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="00E158D8"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PO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创建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对象</w:t>
            </w:r>
          </w:p>
        </w:tc>
      </w:tr>
    </w:tbl>
    <w:p w:rsidR="006A001C" w:rsidRPr="00E158D8" w:rsidRDefault="006A001C" w:rsidP="00C535F7">
      <w:bookmarkStart w:id="0" w:name="_GoBack"/>
      <w:bookmarkEnd w:id="0"/>
    </w:p>
    <w:sectPr w:rsidR="006A001C" w:rsidRPr="00E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9D2" w:rsidRDefault="004F39D2" w:rsidP="00DF63CA">
      <w:r>
        <w:separator/>
      </w:r>
    </w:p>
  </w:endnote>
  <w:endnote w:type="continuationSeparator" w:id="0">
    <w:p w:rsidR="004F39D2" w:rsidRDefault="004F39D2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9D2" w:rsidRDefault="004F39D2" w:rsidP="00DF63CA">
      <w:r>
        <w:separator/>
      </w:r>
    </w:p>
  </w:footnote>
  <w:footnote w:type="continuationSeparator" w:id="0">
    <w:p w:rsidR="004F39D2" w:rsidRDefault="004F39D2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C3D53"/>
    <w:rsid w:val="006E2AA0"/>
    <w:rsid w:val="00835E11"/>
    <w:rsid w:val="00841F5E"/>
    <w:rsid w:val="00844A41"/>
    <w:rsid w:val="008F6197"/>
    <w:rsid w:val="00922121"/>
    <w:rsid w:val="00925754"/>
    <w:rsid w:val="00963204"/>
    <w:rsid w:val="00977991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535F7"/>
    <w:rsid w:val="00C62DEF"/>
    <w:rsid w:val="00C7081E"/>
    <w:rsid w:val="00C7575D"/>
    <w:rsid w:val="00D414CF"/>
    <w:rsid w:val="00D64FE6"/>
    <w:rsid w:val="00DF63CA"/>
    <w:rsid w:val="00E138F8"/>
    <w:rsid w:val="00E158D8"/>
    <w:rsid w:val="00E67409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18</cp:revision>
  <dcterms:created xsi:type="dcterms:W3CDTF">2015-10-17T15:11:00Z</dcterms:created>
  <dcterms:modified xsi:type="dcterms:W3CDTF">2015-10-19T06:37:00Z</dcterms:modified>
</cp:coreProperties>
</file>