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C2" w:rsidRPr="00937592" w:rsidRDefault="00B152C2">
      <w:pPr>
        <w:widowControl/>
        <w:jc w:val="left"/>
        <w:rPr>
          <w:color w:val="171717" w:themeColor="background2" w:themeShade="1A"/>
        </w:rPr>
      </w:pPr>
    </w:p>
    <w:p w:rsidR="000410B6" w:rsidRPr="00937592" w:rsidRDefault="000410B6" w:rsidP="000410B6">
      <w:pPr>
        <w:jc w:val="center"/>
        <w:rPr>
          <w:rFonts w:ascii="微软雅黑" w:eastAsia="微软雅黑" w:hAnsi="微软雅黑" w:cs="宋体"/>
          <w:noProof/>
          <w:color w:val="171717" w:themeColor="background2" w:themeShade="1A"/>
          <w:kern w:val="0"/>
          <w:sz w:val="56"/>
          <w:szCs w:val="52"/>
        </w:rPr>
      </w:pPr>
      <w:r w:rsidRPr="00937592">
        <w:rPr>
          <w:rFonts w:ascii="微软雅黑" w:eastAsia="微软雅黑" w:hAnsi="微软雅黑" w:cs="宋体"/>
          <w:noProof/>
          <w:color w:val="171717" w:themeColor="background2" w:themeShade="1A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83BEE4" wp14:editId="423F2425">
            <wp:simplePos x="0" y="0"/>
            <wp:positionH relativeFrom="page">
              <wp:posOffset>93980</wp:posOffset>
            </wp:positionH>
            <wp:positionV relativeFrom="paragraph">
              <wp:posOffset>560070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B6" w:rsidRPr="00937592" w:rsidRDefault="000410B6" w:rsidP="000410B6">
      <w:pPr>
        <w:jc w:val="center"/>
        <w:rPr>
          <w:rFonts w:ascii="微软雅黑" w:eastAsia="微软雅黑" w:hAnsi="微软雅黑" w:cs="宋体"/>
          <w:noProof/>
          <w:color w:val="171717" w:themeColor="background2" w:themeShade="1A"/>
          <w:kern w:val="0"/>
          <w:sz w:val="56"/>
          <w:szCs w:val="52"/>
        </w:rPr>
      </w:pPr>
    </w:p>
    <w:p w:rsidR="000410B6" w:rsidRPr="00937592" w:rsidRDefault="000410B6" w:rsidP="000410B6">
      <w:pPr>
        <w:jc w:val="center"/>
        <w:rPr>
          <w:rFonts w:ascii="微软雅黑" w:eastAsia="微软雅黑" w:hAnsi="微软雅黑" w:cs="宋体"/>
          <w:noProof/>
          <w:color w:val="171717" w:themeColor="background2" w:themeShade="1A"/>
          <w:kern w:val="0"/>
          <w:sz w:val="56"/>
          <w:szCs w:val="52"/>
        </w:rPr>
      </w:pPr>
      <w:r w:rsidRPr="00937592">
        <w:rPr>
          <w:rFonts w:ascii="微软雅黑" w:eastAsia="微软雅黑" w:hAnsi="微软雅黑" w:cs="宋体"/>
          <w:noProof/>
          <w:color w:val="171717" w:themeColor="background2" w:themeShade="1A"/>
          <w:kern w:val="0"/>
          <w:sz w:val="56"/>
          <w:szCs w:val="52"/>
        </w:rPr>
        <w:t>南京大学软件学院</w:t>
      </w:r>
    </w:p>
    <w:p w:rsidR="000410B6" w:rsidRPr="00937592" w:rsidRDefault="000410B6" w:rsidP="000410B6">
      <w:pPr>
        <w:jc w:val="center"/>
        <w:rPr>
          <w:rFonts w:ascii="微软雅黑" w:eastAsia="微软雅黑" w:hAnsi="微软雅黑" w:cs="宋体"/>
          <w:noProof/>
          <w:color w:val="171717" w:themeColor="background2" w:themeShade="1A"/>
          <w:kern w:val="0"/>
          <w:sz w:val="52"/>
          <w:szCs w:val="52"/>
        </w:rPr>
      </w:pPr>
      <w:r w:rsidRPr="00937592">
        <w:rPr>
          <w:rFonts w:ascii="微软雅黑" w:eastAsia="微软雅黑" w:hAnsi="微软雅黑" w:cs="宋体" w:hint="eastAsia"/>
          <w:noProof/>
          <w:color w:val="171717" w:themeColor="background2" w:themeShade="1A"/>
          <w:kern w:val="0"/>
          <w:sz w:val="52"/>
          <w:szCs w:val="52"/>
        </w:rPr>
        <w:t>2015秋 软件工程 快递系统项目实践</w:t>
      </w:r>
    </w:p>
    <w:p w:rsidR="000410B6" w:rsidRPr="00937592" w:rsidRDefault="001E2225" w:rsidP="000410B6">
      <w:pPr>
        <w:jc w:val="center"/>
        <w:rPr>
          <w:rFonts w:ascii="微软雅黑" w:eastAsia="微软雅黑" w:hAnsi="微软雅黑" w:cs="宋体"/>
          <w:b/>
          <w:noProof/>
          <w:color w:val="171717" w:themeColor="background2" w:themeShade="1A"/>
          <w:kern w:val="0"/>
          <w:sz w:val="96"/>
          <w:szCs w:val="52"/>
        </w:rPr>
      </w:pPr>
      <w:r w:rsidRPr="00937592">
        <w:rPr>
          <w:rFonts w:ascii="微软雅黑" w:eastAsia="微软雅黑" w:hAnsi="微软雅黑" w:cs="宋体"/>
          <w:b/>
          <w:noProof/>
          <w:color w:val="171717" w:themeColor="background2" w:themeShade="1A"/>
          <w:kern w:val="0"/>
          <w:sz w:val="96"/>
          <w:szCs w:val="52"/>
        </w:rPr>
        <w:t>测试套件</w:t>
      </w:r>
      <w:r w:rsidR="000410B6" w:rsidRPr="00937592">
        <w:rPr>
          <w:rFonts w:ascii="微软雅黑" w:eastAsia="微软雅黑" w:hAnsi="微软雅黑" w:cs="宋体"/>
          <w:b/>
          <w:noProof/>
          <w:color w:val="171717" w:themeColor="background2" w:themeShade="1A"/>
          <w:kern w:val="0"/>
          <w:sz w:val="96"/>
          <w:szCs w:val="52"/>
        </w:rPr>
        <w:t>文档</w:t>
      </w:r>
    </w:p>
    <w:p w:rsidR="000410B6" w:rsidRPr="00937592" w:rsidRDefault="000410B6" w:rsidP="000410B6">
      <w:pPr>
        <w:rPr>
          <w:rFonts w:ascii="微软雅黑" w:eastAsia="微软雅黑" w:hAnsi="微软雅黑" w:cs="宋体"/>
          <w:b/>
          <w:noProof/>
          <w:color w:val="171717" w:themeColor="background2" w:themeShade="1A"/>
          <w:kern w:val="0"/>
          <w:sz w:val="96"/>
          <w:szCs w:val="52"/>
        </w:rPr>
      </w:pPr>
    </w:p>
    <w:p w:rsidR="000410B6" w:rsidRPr="00937592" w:rsidRDefault="000410B6" w:rsidP="000410B6">
      <w:pPr>
        <w:rPr>
          <w:rFonts w:ascii="微软雅黑" w:eastAsia="微软雅黑" w:hAnsi="微软雅黑" w:cs="宋体"/>
          <w:b/>
          <w:noProof/>
          <w:color w:val="171717" w:themeColor="background2" w:themeShade="1A"/>
          <w:kern w:val="0"/>
          <w:sz w:val="96"/>
          <w:szCs w:val="52"/>
        </w:rPr>
      </w:pPr>
    </w:p>
    <w:p w:rsidR="000410B6" w:rsidRPr="00937592" w:rsidRDefault="000410B6" w:rsidP="000410B6">
      <w:pPr>
        <w:jc w:val="right"/>
        <w:rPr>
          <w:rFonts w:ascii="微软雅黑" w:eastAsia="微软雅黑" w:hAnsi="微软雅黑" w:cs="宋体"/>
          <w:noProof/>
          <w:color w:val="171717" w:themeColor="background2" w:themeShade="1A"/>
          <w:kern w:val="0"/>
          <w:sz w:val="40"/>
          <w:szCs w:val="36"/>
        </w:rPr>
      </w:pPr>
      <w:r w:rsidRPr="00937592">
        <w:rPr>
          <w:rFonts w:ascii="微软雅黑" w:eastAsia="微软雅黑" w:hAnsi="微软雅黑" w:cs="宋体" w:hint="eastAsia"/>
          <w:noProof/>
          <w:color w:val="171717" w:themeColor="background2" w:themeShade="1A"/>
          <w:kern w:val="0"/>
          <w:sz w:val="36"/>
          <w:szCs w:val="36"/>
        </w:rPr>
        <w:t xml:space="preserve">     </w:t>
      </w:r>
      <w:r w:rsidRPr="00937592">
        <w:rPr>
          <w:rFonts w:ascii="微软雅黑" w:eastAsia="微软雅黑" w:hAnsi="微软雅黑" w:cs="宋体" w:hint="eastAsia"/>
          <w:noProof/>
          <w:color w:val="171717" w:themeColor="background2" w:themeShade="1A"/>
          <w:kern w:val="0"/>
          <w:sz w:val="40"/>
          <w:szCs w:val="36"/>
        </w:rPr>
        <w:t>程翔   吴嘉荣</w:t>
      </w:r>
    </w:p>
    <w:p w:rsidR="000410B6" w:rsidRPr="00937592" w:rsidRDefault="000410B6" w:rsidP="000410B6">
      <w:pPr>
        <w:wordWrap w:val="0"/>
        <w:jc w:val="right"/>
        <w:rPr>
          <w:rFonts w:ascii="微软雅黑" w:eastAsia="微软雅黑" w:hAnsi="微软雅黑"/>
          <w:color w:val="171717" w:themeColor="background2" w:themeShade="1A"/>
          <w:sz w:val="40"/>
          <w:szCs w:val="36"/>
        </w:rPr>
      </w:pPr>
      <w:r w:rsidRPr="00937592">
        <w:rPr>
          <w:rFonts w:ascii="微软雅黑" w:eastAsia="微软雅黑" w:hAnsi="微软雅黑" w:hint="eastAsia"/>
          <w:color w:val="171717" w:themeColor="background2" w:themeShade="1A"/>
          <w:sz w:val="40"/>
          <w:szCs w:val="36"/>
        </w:rPr>
        <w:t xml:space="preserve">王嘉琛  </w:t>
      </w:r>
      <w:r w:rsidRPr="00937592">
        <w:rPr>
          <w:rFonts w:ascii="微软雅黑" w:eastAsia="微软雅黑" w:hAnsi="微软雅黑"/>
          <w:color w:val="171717" w:themeColor="background2" w:themeShade="1A"/>
          <w:sz w:val="40"/>
          <w:szCs w:val="36"/>
        </w:rPr>
        <w:t xml:space="preserve"> 孟鑫</w:t>
      </w:r>
    </w:p>
    <w:p w:rsidR="00B152C2" w:rsidRPr="00937592" w:rsidRDefault="00B152C2">
      <w:pPr>
        <w:rPr>
          <w:color w:val="171717" w:themeColor="background2" w:themeShade="1A"/>
        </w:rPr>
      </w:pPr>
    </w:p>
    <w:p w:rsidR="00D72478" w:rsidRPr="00937592" w:rsidRDefault="00D72478">
      <w:pPr>
        <w:rPr>
          <w:color w:val="171717" w:themeColor="background2" w:themeShade="1A"/>
        </w:rPr>
      </w:pPr>
    </w:p>
    <w:p w:rsidR="00D72478" w:rsidRPr="00937592" w:rsidRDefault="00D72478">
      <w:pPr>
        <w:rPr>
          <w:color w:val="171717" w:themeColor="background2" w:themeShade="1A"/>
        </w:rPr>
      </w:pPr>
    </w:p>
    <w:p w:rsidR="00D72478" w:rsidRPr="00937592" w:rsidRDefault="00D72478">
      <w:pPr>
        <w:rPr>
          <w:rFonts w:hint="eastAsia"/>
          <w:color w:val="171717" w:themeColor="background2" w:themeShade="1A"/>
        </w:rPr>
      </w:pPr>
    </w:p>
    <w:p w:rsidR="00273CE6" w:rsidRPr="00937592" w:rsidRDefault="00273CE6" w:rsidP="00273CE6">
      <w:pPr>
        <w:ind w:firstLineChars="600" w:firstLine="2400"/>
        <w:jc w:val="left"/>
        <w:rPr>
          <w:rFonts w:ascii="微软雅黑" w:eastAsia="微软雅黑" w:hAnsi="微软雅黑"/>
          <w:color w:val="171717" w:themeColor="background2" w:themeShade="1A"/>
          <w:sz w:val="40"/>
          <w:szCs w:val="36"/>
        </w:rPr>
      </w:pPr>
      <w:r w:rsidRPr="00937592">
        <w:rPr>
          <w:rFonts w:ascii="微软雅黑" w:eastAsia="微软雅黑" w:hAnsi="微软雅黑"/>
          <w:noProof/>
          <w:color w:val="171717" w:themeColor="background2" w:themeShade="1A"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A67E7" wp14:editId="2650AED5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4D7DF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FsDGHzKAQAAug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937592">
        <w:rPr>
          <w:rFonts w:ascii="微软雅黑" w:eastAsia="微软雅黑" w:hAnsi="微软雅黑"/>
          <w:color w:val="171717" w:themeColor="background2" w:themeShade="1A"/>
          <w:sz w:val="40"/>
          <w:szCs w:val="36"/>
        </w:rPr>
        <w:t>目录</w:t>
      </w:r>
      <w:r w:rsidRPr="00937592">
        <w:rPr>
          <w:rFonts w:ascii="微软雅黑" w:eastAsia="微软雅黑" w:hAnsi="微软雅黑" w:hint="eastAsia"/>
          <w:color w:val="171717" w:themeColor="background2" w:themeShade="1A"/>
          <w:sz w:val="40"/>
          <w:szCs w:val="36"/>
        </w:rPr>
        <w:t xml:space="preserve">  </w:t>
      </w:r>
      <w:r w:rsidRPr="00937592">
        <w:rPr>
          <w:rFonts w:ascii="微软雅黑" w:eastAsia="微软雅黑" w:hAnsi="微软雅黑"/>
          <w:color w:val="171717" w:themeColor="background2" w:themeShade="1A"/>
          <w:sz w:val="40"/>
          <w:szCs w:val="36"/>
        </w:rPr>
        <w:t xml:space="preserve">   </w:t>
      </w:r>
      <w:r w:rsidRPr="00937592">
        <w:rPr>
          <w:rFonts w:ascii="微软雅黑" w:eastAsia="微软雅黑" w:hAnsi="微软雅黑" w:hint="eastAsia"/>
          <w:color w:val="171717" w:themeColor="background2" w:themeShade="1A"/>
          <w:sz w:val="40"/>
          <w:szCs w:val="36"/>
        </w:rPr>
        <w:t>Contents</w:t>
      </w:r>
    </w:p>
    <w:p w:rsidR="00413439" w:rsidRDefault="00273CE6" w:rsidP="00273CE6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937592">
        <w:rPr>
          <w:rFonts w:ascii="微软雅黑" w:eastAsia="微软雅黑" w:hAnsi="微软雅黑"/>
          <w:noProof/>
          <w:color w:val="17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FF7C7" wp14:editId="16E12AF8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688B4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wUw4+scBAAC0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937592">
        <w:rPr>
          <w:rFonts w:ascii="微软雅黑" w:eastAsia="微软雅黑" w:hAnsi="微软雅黑"/>
          <w:noProof/>
          <w:color w:val="17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A1CDF" wp14:editId="6B7288BB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CCE5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Pr="00937592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Pr="00937592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</w:t>
      </w:r>
      <w:r w:rsidR="00413439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</w:t>
      </w:r>
      <w:r w:rsidRPr="00937592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>注：目录有超链接&amp;点击</w:t>
      </w:r>
    </w:p>
    <w:p w:rsidR="00273CE6" w:rsidRPr="00937592" w:rsidRDefault="00413439" w:rsidP="00273CE6">
      <w:pPr>
        <w:ind w:leftChars="1400" w:left="3780" w:hangingChars="300" w:hanging="84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>”测试用例套件”</w:t>
      </w:r>
      <w:r w:rsidR="00273CE6" w:rsidRPr="00937592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>可以返回目录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="00473DD2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HYPERLINK  \l "_测试文档说明"</w:instrText>
      </w:r>
      <w:r w:rsidR="00473DD2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separate"/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4</w:t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 xml:space="preserve">   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  <w:r w:rsidR="00AB680D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一</w:t>
      </w:r>
      <w:r w:rsidR="00AB680D"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、</w:t>
      </w:r>
      <w:r w:rsidR="00AB680D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测试</w:t>
      </w:r>
      <w:r w:rsidR="00AB680D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文</w:t>
      </w:r>
      <w:r w:rsidR="00AB680D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档</w:t>
      </w:r>
      <w:r w:rsidR="00AB680D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说明</w:t>
      </w:r>
    </w:p>
    <w:p w:rsidR="00273CE6" w:rsidRPr="00937592" w:rsidRDefault="00273CE6" w:rsidP="004147D0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  <w:hyperlink w:anchor="_2.详细测试套件及覆盖信息" w:history="1">
        <w:r w:rsidR="00726C1F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5</w:t>
        </w:r>
        <w:r w:rsidRPr="00937592">
          <w:rPr>
            <w:rStyle w:val="a4"/>
            <w:rFonts w:ascii="微软雅黑" w:eastAsia="微软雅黑" w:hAnsi="微软雅黑" w:hint="eastAsia"/>
            <w:color w:val="171717" w:themeColor="background2" w:themeShade="1A"/>
            <w:sz w:val="36"/>
            <w:szCs w:val="36"/>
            <w:u w:val="none"/>
          </w:rPr>
          <w:t xml:space="preserve"> 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</w:t>
        </w:r>
        <w:r w:rsidRPr="00937592">
          <w:rPr>
            <w:rStyle w:val="a4"/>
            <w:rFonts w:ascii="微软雅黑" w:eastAsia="微软雅黑" w:hAnsi="微软雅黑" w:hint="eastAsia"/>
            <w:color w:val="171717" w:themeColor="background2" w:themeShade="1A"/>
            <w:sz w:val="36"/>
            <w:szCs w:val="36"/>
            <w:u w:val="none"/>
          </w:rPr>
          <w:t xml:space="preserve">    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</w:t>
        </w:r>
        <w:r w:rsidR="00FE65D9" w:rsidRPr="00937592">
          <w:rPr>
            <w:rStyle w:val="a4"/>
            <w:rFonts w:ascii="微软雅黑" w:eastAsia="微软雅黑" w:hAnsi="微软雅黑" w:hint="eastAsia"/>
            <w:color w:val="171717" w:themeColor="background2" w:themeShade="1A"/>
            <w:sz w:val="36"/>
            <w:szCs w:val="36"/>
            <w:u w:val="none"/>
          </w:rPr>
          <w:t>二、</w:t>
        </w:r>
        <w:r w:rsidR="00FE65D9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详细</w:t>
        </w:r>
        <w:r w:rsidR="00FE65D9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测</w:t>
        </w:r>
        <w:r w:rsidR="00FE65D9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试</w:t>
        </w:r>
        <w:r w:rsidR="00FE65D9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套</w:t>
        </w:r>
        <w:r w:rsidR="00FE65D9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件及覆盖信息</w:t>
        </w:r>
      </w:hyperlink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</w:p>
    <w:p w:rsidR="00273CE6" w:rsidRPr="00937592" w:rsidRDefault="00473DD2" w:rsidP="00937592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hyperlink w:anchor="_2.1.1测试用例套件" w:history="1">
        <w:r w:rsidR="00726C1F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5</w:t>
        </w:r>
        <w:r w:rsidR="00273CE6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      </w:t>
        </w:r>
        <w:r w:rsidR="004147D0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2.</w:t>
        </w:r>
        <w:r w:rsidR="00273CE6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1 查询物</w:t>
        </w:r>
        <w:r w:rsidR="00273CE6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流</w:t>
        </w:r>
        <w:r w:rsidR="00273CE6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信息</w:t>
        </w:r>
      </w:hyperlink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 xml:space="preserve"> TOC \o "1-3" \h \z \u </w:instrTex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</w:p>
    <w:p w:rsidR="00273CE6" w:rsidRPr="00937592" w:rsidRDefault="00273CE6" w:rsidP="00273CE6">
      <w:pPr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softHyphen/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softHyphen/>
      </w:r>
      <w:hyperlink w:anchor="_2.2.1测试用例套件" w:history="1"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 </w:t>
        </w:r>
        <w:r w:rsidR="00FC29CB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6</w:t>
        </w:r>
        <w:r w:rsidR="004147D0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      2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.2 输入新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订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单</w:t>
        </w:r>
        <w:bookmarkStart w:id="0" w:name="一开始啊"/>
        <w:bookmarkEnd w:id="0"/>
      </w:hyperlink>
    </w:p>
    <w:p w:rsidR="00273CE6" w:rsidRPr="00937592" w:rsidRDefault="00273CE6" w:rsidP="00273CE6">
      <w:pPr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="00473DD2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HYPERLINK  \l "_2.3.1测试用例套件"</w:instrText>
      </w:r>
      <w:r w:rsidR="00473DD2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7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.3收件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信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息</w:t>
      </w:r>
      <w:r w:rsidR="00FC29CB" w:rsidRP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输入</w:t>
      </w:r>
    </w:p>
    <w:p w:rsidR="00273CE6" w:rsidRPr="00937592" w:rsidRDefault="00273CE6" w:rsidP="00273CE6">
      <w:pPr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softHyphen/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softHyphen/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softHyphen/>
      </w:r>
      <w:hyperlink w:anchor="_2.4.1测试用例套件" w:history="1"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</w:t>
        </w:r>
        <w:r w:rsidR="00FC29CB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9 </w:t>
        </w:r>
        <w:r w:rsidR="004147D0"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 xml:space="preserve">      2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.4 查看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派</w:t>
        </w:r>
        <w:r w:rsidRPr="00937592">
          <w:rPr>
            <w:rStyle w:val="a4"/>
            <w:rFonts w:ascii="微软雅黑" w:eastAsia="微软雅黑" w:hAnsi="微软雅黑"/>
            <w:color w:val="171717" w:themeColor="background2" w:themeShade="1A"/>
            <w:sz w:val="36"/>
            <w:szCs w:val="36"/>
            <w:u w:val="none"/>
          </w:rPr>
          <w:t>送单</w:t>
        </w:r>
      </w:hyperlink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="00473DD2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HYPERLINK  \l "_2.5.1测试用例套件"</w:instrText>
      </w:r>
      <w:r w:rsidR="00473DD2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separate"/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10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.5接收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其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他快递</w:t>
      </w:r>
    </w:p>
    <w:p w:rsidR="00273CE6" w:rsidRPr="00937592" w:rsidRDefault="00273CE6" w:rsidP="00273CE6">
      <w:pPr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"_2.6.1测试用例套件"</w:instrText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12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.6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车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辆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装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配</w:t>
      </w:r>
    </w:p>
    <w:p w:rsidR="00273CE6" w:rsidRPr="00937592" w:rsidRDefault="00273CE6" w:rsidP="00273CE6">
      <w:pPr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 xml:space="preserve"> HYPERLINK  \l "_2.7.1测试用例套件" </w:instrText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15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.7派送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待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中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转快递</w:t>
      </w:r>
    </w:p>
    <w:p w:rsidR="00273CE6" w:rsidRPr="00937592" w:rsidRDefault="00473DD2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="00273CE6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"_2.8.1测试用例套件"</w:instrText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="00273CE6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273CE6"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1</w:t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6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.8管理车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辆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信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息</w:t>
      </w:r>
    </w:p>
    <w:p w:rsidR="00273CE6" w:rsidRPr="00937592" w:rsidRDefault="00273CE6" w:rsidP="00273CE6">
      <w:pPr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"_2.9.1测试用例套件"</w:instrText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19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.9管理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下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属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司机信息</w:t>
      </w:r>
    </w:p>
    <w:p w:rsidR="00273CE6" w:rsidRPr="00937592" w:rsidRDefault="00273CE6" w:rsidP="00273CE6">
      <w:pPr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"_2.10.1测试用例套件"</w:instrText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</w:t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22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.10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核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对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快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递员收款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"_2.11.1测试用例套件"</w:instrText>
      </w:r>
      <w:r w:rsidR="00473DD2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23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.11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派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送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包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裹</w:t>
      </w:r>
      <w:bookmarkStart w:id="1" w:name="目录1中间"/>
      <w:bookmarkEnd w:id="1"/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="0045692E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HYPERLINK  \l "_2.12.1测试用例套件"</w:instrText>
      </w:r>
      <w:r w:rsidR="0045692E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separate"/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25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.12转运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包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裹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="00A57063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HYPERLINK  \l "_2.13.1测试用例套件"</w:instrText>
      </w:r>
      <w:r w:rsidR="00A57063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separate"/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28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.13输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入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入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库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单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"_2.14.1测试用例套件"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33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.14输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入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出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库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单</w:t>
      </w:r>
    </w:p>
    <w:p w:rsidR="00273CE6" w:rsidRPr="00937592" w:rsidRDefault="00273CE6" w:rsidP="00273CE6">
      <w:pPr>
        <w:ind w:firstLineChars="100" w:firstLine="360"/>
        <w:jc w:val="left"/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</w:p>
    <w:p w:rsidR="004147D0" w:rsidRPr="00937592" w:rsidRDefault="004147D0" w:rsidP="00273CE6">
      <w:pPr>
        <w:ind w:firstLineChars="100" w:firstLine="360"/>
        <w:jc w:val="left"/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pPr>
    </w:p>
    <w:p w:rsidR="004147D0" w:rsidRPr="00937592" w:rsidRDefault="004147D0" w:rsidP="00273CE6">
      <w:pPr>
        <w:ind w:firstLineChars="100" w:firstLine="210"/>
        <w:jc w:val="left"/>
        <w:rPr>
          <w:color w:val="171717" w:themeColor="background2" w:themeShade="1A"/>
        </w:rPr>
      </w:pPr>
    </w:p>
    <w:p w:rsidR="00273CE6" w:rsidRPr="00937592" w:rsidRDefault="00273CE6" w:rsidP="00273CE6">
      <w:pPr>
        <w:ind w:firstLineChars="600" w:firstLine="2400"/>
        <w:jc w:val="left"/>
        <w:rPr>
          <w:rFonts w:ascii="微软雅黑" w:eastAsia="微软雅黑" w:hAnsi="微软雅黑"/>
          <w:color w:val="171717" w:themeColor="background2" w:themeShade="1A"/>
          <w:sz w:val="40"/>
          <w:szCs w:val="36"/>
        </w:rPr>
      </w:pPr>
      <w:r w:rsidRPr="00937592">
        <w:rPr>
          <w:rFonts w:ascii="微软雅黑" w:eastAsia="微软雅黑" w:hAnsi="微软雅黑"/>
          <w:noProof/>
          <w:color w:val="171717" w:themeColor="background2" w:themeShade="1A"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46BAA" wp14:editId="72D32ACD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99E5B"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I/ZE5rKAQAAug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937592">
        <w:rPr>
          <w:rFonts w:ascii="微软雅黑" w:eastAsia="微软雅黑" w:hAnsi="微软雅黑"/>
          <w:color w:val="171717" w:themeColor="background2" w:themeShade="1A"/>
          <w:sz w:val="40"/>
          <w:szCs w:val="36"/>
        </w:rPr>
        <w:t>目录</w:t>
      </w:r>
      <w:r w:rsidRPr="00937592">
        <w:rPr>
          <w:rFonts w:ascii="微软雅黑" w:eastAsia="微软雅黑" w:hAnsi="微软雅黑" w:hint="eastAsia"/>
          <w:color w:val="171717" w:themeColor="background2" w:themeShade="1A"/>
          <w:sz w:val="40"/>
          <w:szCs w:val="36"/>
        </w:rPr>
        <w:t xml:space="preserve">  </w:t>
      </w:r>
      <w:r w:rsidRPr="00937592">
        <w:rPr>
          <w:rFonts w:ascii="微软雅黑" w:eastAsia="微软雅黑" w:hAnsi="微软雅黑"/>
          <w:color w:val="171717" w:themeColor="background2" w:themeShade="1A"/>
          <w:sz w:val="40"/>
          <w:szCs w:val="36"/>
        </w:rPr>
        <w:t xml:space="preserve">   </w:t>
      </w:r>
      <w:r w:rsidRPr="00937592">
        <w:rPr>
          <w:rFonts w:ascii="微软雅黑" w:eastAsia="微软雅黑" w:hAnsi="微软雅黑" w:hint="eastAsia"/>
          <w:color w:val="171717" w:themeColor="background2" w:themeShade="1A"/>
          <w:sz w:val="40"/>
          <w:szCs w:val="36"/>
        </w:rPr>
        <w:t>Contents</w:t>
      </w:r>
      <w:bookmarkStart w:id="2" w:name="目录2"/>
      <w:bookmarkEnd w:id="2"/>
    </w:p>
    <w:p w:rsidR="00273CE6" w:rsidRPr="00937592" w:rsidRDefault="00273CE6" w:rsidP="00273CE6">
      <w:pPr>
        <w:jc w:val="left"/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pPr>
      <w:r w:rsidRPr="00937592">
        <w:rPr>
          <w:rFonts w:ascii="微软雅黑" w:eastAsia="微软雅黑" w:hAnsi="微软雅黑"/>
          <w:noProof/>
          <w:color w:val="17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DF6B5" wp14:editId="5A8E3786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99956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937592">
        <w:rPr>
          <w:rFonts w:ascii="微软雅黑" w:eastAsia="微软雅黑" w:hAnsi="微软雅黑"/>
          <w:noProof/>
          <w:color w:val="17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4EB3F" wp14:editId="7AF18203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4ABC2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:rsidR="00273CE6" w:rsidRPr="00937592" w:rsidRDefault="00A57063" w:rsidP="00937592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 xml:space="preserve"> HYPERLINK  \l "_2.15.1测试用例套件" </w:instrText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273CE6"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3</w:t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7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2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.15查看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库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存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出入</w:t>
      </w:r>
    </w:p>
    <w:p w:rsidR="00273CE6" w:rsidRPr="00937592" w:rsidRDefault="00A57063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="00273CE6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"_2.16.1测试用例套件"</w:instrText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="00273CE6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40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.16库存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盘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点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"_2.17.1测试用例套件"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42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.17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库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存预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警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和分区调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整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"_2.18.1测试用例套件"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4</w:t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4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.18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查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看收款单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记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录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"_2.19.1测试用例套件"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46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.19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新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建付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款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单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"_2.20.1测试用例套件"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49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.20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账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户管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理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"_2.21.1测试用例套件"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51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.21期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初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建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账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"_2.22.1测试用例套件"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55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.22查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询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期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初信息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"_2.23.1测试用例套件"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59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.23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查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看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财务报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表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 xml:space="preserve"> HYPERLINK  \l "_2.24.1测试用例套件" 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61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.24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审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批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单据</w:t>
      </w:r>
    </w:p>
    <w:p w:rsidR="00273CE6" w:rsidRPr="00937592" w:rsidRDefault="00A57063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="00273CE6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"_2.25.1测试用例套件"</w:instrText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="00273CE6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65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2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.25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管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理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机</w:t>
      </w:r>
      <w:r w:rsidR="00273CE6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构</w:t>
      </w:r>
      <w:bookmarkStart w:id="3" w:name="第二页目录"/>
      <w:bookmarkStart w:id="4" w:name="_GoBack"/>
      <w:bookmarkEnd w:id="3"/>
      <w:bookmarkEnd w:id="4"/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"_2.26.1测试用例套件"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t>74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.26调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整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薪水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策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略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"_2.27.1测试用例套件"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78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.27修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改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系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统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常量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"_2.28.1测试用例套件"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83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.28</w:t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查</w:t>
      </w:r>
      <w:r w:rsidRPr="00937592">
        <w:rPr>
          <w:rStyle w:val="a4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询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系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统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日志</w:t>
      </w:r>
    </w:p>
    <w:p w:rsidR="00273CE6" w:rsidRPr="00937592" w:rsidRDefault="00273CE6" w:rsidP="00273CE6">
      <w:pPr>
        <w:ind w:firstLineChars="100" w:firstLine="360"/>
        <w:jc w:val="left"/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begin"/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instrText>HYPERLINK  \l "_2.29.1测试用例套件"</w:instrText>
      </w:r>
      <w:r w:rsidR="00A57063"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</w: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separate"/>
      </w:r>
      <w:r w:rsidR="00FC29CB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84</w:t>
      </w:r>
      <w:r w:rsidR="004147D0"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 2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.29管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理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账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户</w:t>
      </w:r>
      <w:r w:rsidRPr="00937592">
        <w:rPr>
          <w:rStyle w:val="a4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信息</w:t>
      </w:r>
    </w:p>
    <w:p w:rsidR="00273CE6" w:rsidRPr="00937592" w:rsidRDefault="00273CE6" w:rsidP="00273CE6">
      <w:pPr>
        <w:jc w:val="left"/>
        <w:rPr>
          <w:rFonts w:ascii="微软雅黑" w:eastAsia="微软雅黑" w:hAnsi="微软雅黑"/>
          <w:color w:val="171717" w:themeColor="background2" w:themeShade="1A"/>
          <w:sz w:val="40"/>
          <w:szCs w:val="36"/>
          <w:vertAlign w:val="subscript"/>
        </w:rPr>
      </w:pPr>
      <w:r w:rsidRPr="00937592">
        <w:rPr>
          <w:rFonts w:ascii="微软雅黑" w:eastAsia="微软雅黑" w:hAnsi="微软雅黑"/>
          <w:color w:val="171717" w:themeColor="background2" w:themeShade="1A"/>
          <w:sz w:val="36"/>
          <w:szCs w:val="36"/>
        </w:rPr>
        <w:fldChar w:fldCharType="end"/>
      </w:r>
    </w:p>
    <w:p w:rsidR="00273CE6" w:rsidRPr="00937592" w:rsidRDefault="00273CE6" w:rsidP="00273CE6">
      <w:pPr>
        <w:jc w:val="left"/>
        <w:rPr>
          <w:rFonts w:ascii="微软雅黑" w:eastAsia="微软雅黑" w:hAnsi="微软雅黑"/>
          <w:color w:val="171717" w:themeColor="background2" w:themeShade="1A"/>
          <w:sz w:val="40"/>
          <w:szCs w:val="36"/>
          <w:vertAlign w:val="subscript"/>
        </w:rPr>
      </w:pPr>
    </w:p>
    <w:p w:rsidR="004136E9" w:rsidRPr="00937592" w:rsidRDefault="004136E9">
      <w:pPr>
        <w:widowControl/>
        <w:jc w:val="left"/>
        <w:rPr>
          <w:rFonts w:hint="eastAsia"/>
          <w:color w:val="171717" w:themeColor="background2" w:themeShade="1A"/>
        </w:rPr>
      </w:pPr>
    </w:p>
    <w:p w:rsidR="004136E9" w:rsidRPr="00937592" w:rsidRDefault="004136E9">
      <w:pPr>
        <w:widowControl/>
        <w:jc w:val="left"/>
        <w:rPr>
          <w:color w:val="171717" w:themeColor="background2" w:themeShade="1A"/>
        </w:rPr>
      </w:pPr>
    </w:p>
    <w:bookmarkStart w:id="5" w:name="_测试文档说明"/>
    <w:bookmarkEnd w:id="5"/>
    <w:p w:rsidR="00B152C2" w:rsidRPr="00937592" w:rsidRDefault="00473DD2" w:rsidP="00FA0A45">
      <w:pPr>
        <w:pStyle w:val="3"/>
        <w:numPr>
          <w:ilvl w:val="0"/>
          <w:numId w:val="1"/>
        </w:numPr>
        <w:rPr>
          <w:color w:val="171717" w:themeColor="background2" w:themeShade="1A"/>
          <w:sz w:val="48"/>
          <w:szCs w:val="48"/>
        </w:rPr>
      </w:pPr>
      <w:r w:rsidRPr="00937592">
        <w:rPr>
          <w:color w:val="171717" w:themeColor="background2" w:themeShade="1A"/>
          <w:sz w:val="48"/>
          <w:szCs w:val="48"/>
        </w:rPr>
        <w:lastRenderedPageBreak/>
        <w:fldChar w:fldCharType="begin"/>
      </w:r>
      <w:r w:rsidRPr="00937592">
        <w:rPr>
          <w:color w:val="171717" w:themeColor="background2" w:themeShade="1A"/>
          <w:sz w:val="48"/>
          <w:szCs w:val="48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8"/>
          <w:szCs w:val="48"/>
        </w:rPr>
        <w:instrText>一开始啊</w:instrText>
      </w:r>
      <w:r w:rsidRPr="00937592">
        <w:rPr>
          <w:color w:val="171717" w:themeColor="background2" w:themeShade="1A"/>
          <w:sz w:val="48"/>
          <w:szCs w:val="48"/>
        </w:rPr>
        <w:instrText xml:space="preserve">" </w:instrText>
      </w:r>
      <w:r w:rsidRPr="00937592">
        <w:rPr>
          <w:color w:val="171717" w:themeColor="background2" w:themeShade="1A"/>
          <w:sz w:val="48"/>
          <w:szCs w:val="48"/>
        </w:rPr>
      </w:r>
      <w:r w:rsidRPr="00937592">
        <w:rPr>
          <w:color w:val="171717" w:themeColor="background2" w:themeShade="1A"/>
          <w:sz w:val="48"/>
          <w:szCs w:val="48"/>
        </w:rPr>
        <w:fldChar w:fldCharType="separate"/>
      </w:r>
      <w:r w:rsidR="00FA0A45" w:rsidRPr="00937592">
        <w:rPr>
          <w:rStyle w:val="a4"/>
          <w:rFonts w:hint="eastAsia"/>
          <w:color w:val="171717" w:themeColor="background2" w:themeShade="1A"/>
          <w:sz w:val="48"/>
          <w:szCs w:val="48"/>
          <w:u w:val="none"/>
        </w:rPr>
        <w:t>测试文</w:t>
      </w:r>
      <w:r w:rsidR="00FA0A45" w:rsidRPr="00937592">
        <w:rPr>
          <w:rStyle w:val="a4"/>
          <w:rFonts w:hint="eastAsia"/>
          <w:color w:val="171717" w:themeColor="background2" w:themeShade="1A"/>
          <w:sz w:val="48"/>
          <w:szCs w:val="48"/>
          <w:u w:val="none"/>
        </w:rPr>
        <w:t>档</w:t>
      </w:r>
      <w:r w:rsidR="00FA0A45" w:rsidRPr="00937592">
        <w:rPr>
          <w:rStyle w:val="a4"/>
          <w:rFonts w:hint="eastAsia"/>
          <w:color w:val="171717" w:themeColor="background2" w:themeShade="1A"/>
          <w:sz w:val="48"/>
          <w:szCs w:val="48"/>
          <w:u w:val="none"/>
        </w:rPr>
        <w:t>说</w:t>
      </w:r>
      <w:r w:rsidR="00FA0A45" w:rsidRPr="00937592">
        <w:rPr>
          <w:rStyle w:val="a4"/>
          <w:rFonts w:hint="eastAsia"/>
          <w:color w:val="171717" w:themeColor="background2" w:themeShade="1A"/>
          <w:sz w:val="48"/>
          <w:szCs w:val="48"/>
          <w:u w:val="none"/>
        </w:rPr>
        <w:t>明</w:t>
      </w:r>
      <w:r w:rsidRPr="00937592">
        <w:rPr>
          <w:color w:val="171717" w:themeColor="background2" w:themeShade="1A"/>
          <w:sz w:val="48"/>
          <w:szCs w:val="48"/>
        </w:rPr>
        <w:fldChar w:fldCharType="end"/>
      </w:r>
    </w:p>
    <w:p w:rsidR="00FA0A45" w:rsidRPr="00937592" w:rsidRDefault="00FA0A45" w:rsidP="00FA0A45">
      <w:pPr>
        <w:pStyle w:val="3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1.1</w:t>
      </w:r>
      <w:r w:rsidRPr="00937592">
        <w:rPr>
          <w:rFonts w:hint="eastAsia"/>
          <w:color w:val="171717" w:themeColor="background2" w:themeShade="1A"/>
        </w:rPr>
        <w:t>编写目的</w:t>
      </w:r>
    </w:p>
    <w:p w:rsidR="00FA0A45" w:rsidRPr="00937592" w:rsidRDefault="00FA0A45" w:rsidP="00FA0A45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经过测试的产品并不一定完美，但是没有经历测试的产品永远只是爱好。我们的这份测试文档即是为了心中的</w:t>
      </w:r>
      <w:r w:rsidRPr="00937592">
        <w:rPr>
          <w:color w:val="171717" w:themeColor="background2" w:themeShade="1A"/>
        </w:rPr>
        <w:t>”</w:t>
      </w:r>
      <w:r w:rsidRPr="00937592">
        <w:rPr>
          <w:rFonts w:hint="eastAsia"/>
          <w:color w:val="171717" w:themeColor="background2" w:themeShade="1A"/>
        </w:rPr>
        <w:t>完美</w:t>
      </w:r>
      <w:r w:rsidRPr="00937592">
        <w:rPr>
          <w:color w:val="171717" w:themeColor="background2" w:themeShade="1A"/>
        </w:rPr>
        <w:t>“</w:t>
      </w:r>
      <w:r w:rsidRPr="00937592">
        <w:rPr>
          <w:rFonts w:hint="eastAsia"/>
          <w:color w:val="171717" w:themeColor="background2" w:themeShade="1A"/>
        </w:rPr>
        <w:t>而编写，我们力图覆盖系统的方方面面、力图将各种极端因素考虑周到、力图为用户扫清前进道路上的障碍。或许，我们心中的“完美“只是孩童般的幻想，但是这份追求完美的心是不可欺的，而当我们真正雕琢出洁白美玉的时候，上面的</w:t>
      </w:r>
      <w:r w:rsidR="00746296" w:rsidRPr="00937592">
        <w:rPr>
          <w:rFonts w:hint="eastAsia"/>
          <w:color w:val="171717" w:themeColor="background2" w:themeShade="1A"/>
        </w:rPr>
        <w:t>瑕疵也会成为</w:t>
      </w:r>
      <w:r w:rsidR="00746296" w:rsidRPr="00937592">
        <w:rPr>
          <w:rFonts w:hint="eastAsia"/>
          <w:color w:val="171717" w:themeColor="background2" w:themeShade="1A"/>
        </w:rPr>
        <w:t xml:space="preserve"> </w:t>
      </w:r>
      <w:r w:rsidR="00746296" w:rsidRPr="00937592">
        <w:rPr>
          <w:rFonts w:hint="eastAsia"/>
          <w:color w:val="171717" w:themeColor="background2" w:themeShade="1A"/>
        </w:rPr>
        <w:t>“完美”的点缀的。</w:t>
      </w:r>
    </w:p>
    <w:p w:rsidR="00746296" w:rsidRPr="00937592" w:rsidRDefault="00746296" w:rsidP="00746296">
      <w:pPr>
        <w:pStyle w:val="3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1.2</w:t>
      </w:r>
      <w:r w:rsidRPr="00937592">
        <w:rPr>
          <w:rFonts w:hint="eastAsia"/>
          <w:color w:val="171717" w:themeColor="background2" w:themeShade="1A"/>
        </w:rPr>
        <w:t>项目简述</w:t>
      </w:r>
    </w:p>
    <w:p w:rsidR="00746296" w:rsidRPr="00937592" w:rsidRDefault="00746296" w:rsidP="00746296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快递物流系统是为本地快递物流企业开发的业务系统，开发目标是帮助该企业处理日常的重点业务，包括收发快递、包裹转运、库存管理和财务统计等。</w:t>
      </w:r>
    </w:p>
    <w:p w:rsidR="00746296" w:rsidRPr="00937592" w:rsidRDefault="00746296" w:rsidP="00746296">
      <w:pPr>
        <w:pStyle w:val="3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1.3</w:t>
      </w:r>
      <w:r w:rsidRPr="00937592">
        <w:rPr>
          <w:rFonts w:hint="eastAsia"/>
          <w:color w:val="171717" w:themeColor="background2" w:themeShade="1A"/>
        </w:rPr>
        <w:t>文档说明</w:t>
      </w:r>
    </w:p>
    <w:p w:rsidR="00746296" w:rsidRPr="00937592" w:rsidRDefault="00746296" w:rsidP="00746296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在套件部分，我们以用例为单位，为每个用例开发了一个或多个测试套件，它们都对应了现实中用户的一系列“可能”甚至是恶意操作；而在测试套件覆盖情况的统计中，我们采用需求列表为线索的统计方法。</w:t>
      </w:r>
    </w:p>
    <w:p w:rsidR="00746296" w:rsidRPr="00937592" w:rsidRDefault="00746296" w:rsidP="00746296">
      <w:pPr>
        <w:pStyle w:val="3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1.4</w:t>
      </w:r>
      <w:r w:rsidRPr="00937592">
        <w:rPr>
          <w:rFonts w:hint="eastAsia"/>
          <w:color w:val="171717" w:themeColor="background2" w:themeShade="1A"/>
        </w:rPr>
        <w:t>参考文献</w:t>
      </w:r>
    </w:p>
    <w:p w:rsidR="00746296" w:rsidRPr="00937592" w:rsidRDefault="00746296" w:rsidP="00746296">
      <w:pPr>
        <w:rPr>
          <w:color w:val="171717" w:themeColor="background2" w:themeShade="1A"/>
        </w:rPr>
      </w:pPr>
      <w:r w:rsidRPr="00937592">
        <w:rPr>
          <w:rFonts w:ascii="微软雅黑" w:eastAsia="微软雅黑" w:hAnsi="微软雅黑" w:cs="微软雅黑"/>
          <w:color w:val="171717" w:themeColor="background2" w:themeShade="1A"/>
          <w:sz w:val="24"/>
          <w:szCs w:val="24"/>
        </w:rPr>
        <w:t xml:space="preserve">   </w:t>
      </w:r>
      <w:r w:rsidRPr="00937592">
        <w:rPr>
          <w:rFonts w:ascii="微软雅黑" w:eastAsia="微软雅黑" w:hAnsi="微软雅黑" w:cs="微软雅黑"/>
          <w:color w:val="171717" w:themeColor="background2" w:themeShade="1A"/>
          <w:sz w:val="24"/>
          <w:szCs w:val="24"/>
        </w:rPr>
        <w:tab/>
      </w:r>
      <w:r w:rsidRPr="00937592">
        <w:rPr>
          <w:rFonts w:ascii="微软雅黑" w:eastAsia="微软雅黑" w:hAnsi="微软雅黑" w:cs="微软雅黑"/>
          <w:color w:val="171717" w:themeColor="background2" w:themeShade="1A"/>
          <w:sz w:val="24"/>
          <w:szCs w:val="24"/>
        </w:rPr>
        <w:tab/>
      </w:r>
      <w:r w:rsidRPr="00937592">
        <w:rPr>
          <w:color w:val="171717" w:themeColor="background2" w:themeShade="1A"/>
        </w:rPr>
        <w:t xml:space="preserve"> 1</w:t>
      </w:r>
      <w:r w:rsidRPr="00937592">
        <w:rPr>
          <w:color w:val="171717" w:themeColor="background2" w:themeShade="1A"/>
        </w:rPr>
        <w:t>、《</w:t>
      </w:r>
      <w:r w:rsidRPr="00937592">
        <w:rPr>
          <w:rFonts w:hint="eastAsia"/>
          <w:color w:val="171717" w:themeColor="background2" w:themeShade="1A"/>
        </w:rPr>
        <w:t>项目实践</w:t>
      </w:r>
      <w:r w:rsidRPr="00937592">
        <w:rPr>
          <w:rFonts w:hint="eastAsia"/>
          <w:color w:val="171717" w:themeColor="background2" w:themeShade="1A"/>
        </w:rPr>
        <w:t>V4</w:t>
      </w:r>
      <w:r w:rsidRPr="00937592">
        <w:rPr>
          <w:color w:val="171717" w:themeColor="background2" w:themeShade="1A"/>
        </w:rPr>
        <w:t>》</w:t>
      </w:r>
      <w:r w:rsidRPr="00937592">
        <w:rPr>
          <w:rFonts w:hint="eastAsia"/>
          <w:color w:val="171717" w:themeColor="background2" w:themeShade="1A"/>
        </w:rPr>
        <w:t xml:space="preserve"> </w:t>
      </w:r>
      <w:r w:rsidRPr="00937592">
        <w:rPr>
          <w:rFonts w:hint="eastAsia"/>
          <w:color w:val="171717" w:themeColor="background2" w:themeShade="1A"/>
        </w:rPr>
        <w:t>刘钦</w:t>
      </w:r>
    </w:p>
    <w:p w:rsidR="00746296" w:rsidRPr="00937592" w:rsidRDefault="00746296" w:rsidP="00746296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 xml:space="preserve">  </w:t>
      </w: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  <w:t xml:space="preserve"> 2</w:t>
      </w:r>
      <w:r w:rsidRPr="00937592">
        <w:rPr>
          <w:color w:val="171717" w:themeColor="background2" w:themeShade="1A"/>
        </w:rPr>
        <w:t>、《</w:t>
      </w:r>
      <w:r w:rsidRPr="00937592">
        <w:rPr>
          <w:color w:val="171717" w:themeColor="background2" w:themeShade="1A"/>
        </w:rPr>
        <w:t>2333</w:t>
      </w:r>
      <w:r w:rsidRPr="00937592">
        <w:rPr>
          <w:rFonts w:hint="eastAsia"/>
          <w:color w:val="171717" w:themeColor="background2" w:themeShade="1A"/>
        </w:rPr>
        <w:t>小组用例文档</w:t>
      </w:r>
      <w:r w:rsidRPr="00937592">
        <w:rPr>
          <w:color w:val="171717" w:themeColor="background2" w:themeShade="1A"/>
        </w:rPr>
        <w:t>》</w:t>
      </w:r>
    </w:p>
    <w:p w:rsidR="00746296" w:rsidRPr="00937592" w:rsidRDefault="00746296" w:rsidP="00746296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 xml:space="preserve">  </w:t>
      </w: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  <w:t xml:space="preserve"> 3</w:t>
      </w:r>
      <w:r w:rsidRPr="00937592">
        <w:rPr>
          <w:color w:val="171717" w:themeColor="background2" w:themeShade="1A"/>
        </w:rPr>
        <w:t>、</w:t>
      </w:r>
      <w:r w:rsidRPr="00937592">
        <w:rPr>
          <w:rFonts w:hint="eastAsia"/>
          <w:color w:val="171717" w:themeColor="background2" w:themeShade="1A"/>
        </w:rPr>
        <w:t>《</w:t>
      </w:r>
      <w:r w:rsidRPr="00937592">
        <w:rPr>
          <w:rFonts w:hint="eastAsia"/>
          <w:color w:val="171717" w:themeColor="background2" w:themeShade="1A"/>
        </w:rPr>
        <w:t>2333</w:t>
      </w:r>
      <w:r w:rsidRPr="00937592">
        <w:rPr>
          <w:rFonts w:hint="eastAsia"/>
          <w:color w:val="171717" w:themeColor="background2" w:themeShade="1A"/>
        </w:rPr>
        <w:t>小组需求规格说明》文档</w:t>
      </w:r>
    </w:p>
    <w:p w:rsidR="00746296" w:rsidRPr="00937592" w:rsidRDefault="00746296" w:rsidP="00746296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  <w:t xml:space="preserve"> 4</w:t>
      </w:r>
      <w:r w:rsidRPr="00937592">
        <w:rPr>
          <w:color w:val="171717" w:themeColor="background2" w:themeShade="1A"/>
        </w:rPr>
        <w:t>、《</w:t>
      </w:r>
      <w:r w:rsidRPr="00937592">
        <w:rPr>
          <w:color w:val="171717" w:themeColor="background2" w:themeShade="1A"/>
        </w:rPr>
        <w:t>2333</w:t>
      </w:r>
      <w:r w:rsidRPr="00937592">
        <w:rPr>
          <w:rFonts w:hint="eastAsia"/>
          <w:color w:val="171717" w:themeColor="background2" w:themeShade="1A"/>
        </w:rPr>
        <w:t>小组需求度量</w:t>
      </w:r>
      <w:r w:rsidRPr="00937592">
        <w:rPr>
          <w:color w:val="171717" w:themeColor="background2" w:themeShade="1A"/>
        </w:rPr>
        <w:t>》</w:t>
      </w:r>
      <w:r w:rsidRPr="00937592">
        <w:rPr>
          <w:rFonts w:hint="eastAsia"/>
          <w:color w:val="171717" w:themeColor="background2" w:themeShade="1A"/>
        </w:rPr>
        <w:t>文档</w:t>
      </w:r>
    </w:p>
    <w:p w:rsidR="00746296" w:rsidRPr="00937592" w:rsidRDefault="00746296" w:rsidP="00746296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  <w:t xml:space="preserve"> 5</w:t>
      </w:r>
      <w:r w:rsidRPr="00937592">
        <w:rPr>
          <w:color w:val="171717" w:themeColor="background2" w:themeShade="1A"/>
        </w:rPr>
        <w:t>、《</w:t>
      </w:r>
      <w:r w:rsidRPr="00937592">
        <w:rPr>
          <w:rFonts w:hint="eastAsia"/>
          <w:color w:val="171717" w:themeColor="background2" w:themeShade="1A"/>
        </w:rPr>
        <w:t>IEEE</w:t>
      </w:r>
      <w:r w:rsidRPr="00937592">
        <w:rPr>
          <w:rFonts w:hint="eastAsia"/>
          <w:color w:val="171717" w:themeColor="background2" w:themeShade="1A"/>
        </w:rPr>
        <w:t>测试套件文档标准</w:t>
      </w:r>
      <w:r w:rsidRPr="00937592">
        <w:rPr>
          <w:color w:val="171717" w:themeColor="background2" w:themeShade="1A"/>
        </w:rPr>
        <w:t>》</w:t>
      </w:r>
    </w:p>
    <w:p w:rsidR="00746296" w:rsidRPr="00937592" w:rsidRDefault="00746296" w:rsidP="00746296">
      <w:pPr>
        <w:rPr>
          <w:color w:val="171717" w:themeColor="background2" w:themeShade="1A"/>
        </w:rPr>
      </w:pPr>
    </w:p>
    <w:p w:rsidR="00B152C2" w:rsidRPr="00937592" w:rsidRDefault="00B152C2">
      <w:pPr>
        <w:widowControl/>
        <w:jc w:val="left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br w:type="page"/>
      </w:r>
    </w:p>
    <w:bookmarkStart w:id="6" w:name="_2.详细测试套件及覆盖信息"/>
    <w:bookmarkEnd w:id="6"/>
    <w:p w:rsidR="006E6C6A" w:rsidRPr="00937592" w:rsidRDefault="00473DD2" w:rsidP="006E6C6A">
      <w:pPr>
        <w:pStyle w:val="3"/>
        <w:rPr>
          <w:color w:val="171717" w:themeColor="background2" w:themeShade="1A"/>
          <w:sz w:val="48"/>
          <w:szCs w:val="48"/>
        </w:rPr>
      </w:pPr>
      <w:r w:rsidRPr="00937592">
        <w:rPr>
          <w:color w:val="171717" w:themeColor="background2" w:themeShade="1A"/>
          <w:sz w:val="48"/>
          <w:szCs w:val="48"/>
        </w:rPr>
        <w:lastRenderedPageBreak/>
        <w:fldChar w:fldCharType="begin"/>
      </w:r>
      <w:r w:rsidRPr="00937592">
        <w:rPr>
          <w:color w:val="171717" w:themeColor="background2" w:themeShade="1A"/>
          <w:sz w:val="48"/>
          <w:szCs w:val="48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8"/>
          <w:szCs w:val="48"/>
        </w:rPr>
        <w:instrText>一开始啊</w:instrText>
      </w:r>
      <w:r w:rsidRPr="00937592">
        <w:rPr>
          <w:color w:val="171717" w:themeColor="background2" w:themeShade="1A"/>
          <w:sz w:val="48"/>
          <w:szCs w:val="48"/>
        </w:rPr>
        <w:instrText xml:space="preserve">" </w:instrText>
      </w:r>
      <w:r w:rsidRPr="00937592">
        <w:rPr>
          <w:color w:val="171717" w:themeColor="background2" w:themeShade="1A"/>
          <w:sz w:val="48"/>
          <w:szCs w:val="48"/>
        </w:rPr>
      </w:r>
      <w:r w:rsidRPr="00937592">
        <w:rPr>
          <w:color w:val="171717" w:themeColor="background2" w:themeShade="1A"/>
          <w:sz w:val="48"/>
          <w:szCs w:val="48"/>
        </w:rPr>
        <w:fldChar w:fldCharType="separate"/>
      </w:r>
      <w:r w:rsidR="006E6C6A" w:rsidRPr="00937592">
        <w:rPr>
          <w:rStyle w:val="a4"/>
          <w:color w:val="171717" w:themeColor="background2" w:themeShade="1A"/>
          <w:sz w:val="48"/>
          <w:szCs w:val="48"/>
          <w:u w:val="none"/>
        </w:rPr>
        <w:t>2.</w:t>
      </w:r>
      <w:r w:rsidR="006E6C6A" w:rsidRPr="00937592">
        <w:rPr>
          <w:rStyle w:val="a4"/>
          <w:rFonts w:hint="eastAsia"/>
          <w:color w:val="171717" w:themeColor="background2" w:themeShade="1A"/>
          <w:sz w:val="48"/>
          <w:szCs w:val="48"/>
          <w:u w:val="none"/>
        </w:rPr>
        <w:t>详细测试套</w:t>
      </w:r>
      <w:r w:rsidR="006E6C6A" w:rsidRPr="00937592">
        <w:rPr>
          <w:rStyle w:val="a4"/>
          <w:rFonts w:hint="eastAsia"/>
          <w:color w:val="171717" w:themeColor="background2" w:themeShade="1A"/>
          <w:sz w:val="48"/>
          <w:szCs w:val="48"/>
          <w:u w:val="none"/>
        </w:rPr>
        <w:t>件</w:t>
      </w:r>
      <w:r w:rsidR="006E6C6A" w:rsidRPr="00937592">
        <w:rPr>
          <w:rStyle w:val="a4"/>
          <w:rFonts w:hint="eastAsia"/>
          <w:color w:val="171717" w:themeColor="background2" w:themeShade="1A"/>
          <w:sz w:val="48"/>
          <w:szCs w:val="48"/>
          <w:u w:val="none"/>
        </w:rPr>
        <w:t>及覆盖信息</w:t>
      </w:r>
      <w:r w:rsidRPr="00937592">
        <w:rPr>
          <w:color w:val="171717" w:themeColor="background2" w:themeShade="1A"/>
          <w:sz w:val="48"/>
          <w:szCs w:val="48"/>
        </w:rPr>
        <w:fldChar w:fldCharType="end"/>
      </w:r>
    </w:p>
    <w:bookmarkStart w:id="7" w:name="_2.1.1测试用例套件"/>
    <w:bookmarkEnd w:id="7"/>
    <w:p w:rsidR="00B152C2" w:rsidRPr="00937592" w:rsidRDefault="00A90E9C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一开始啊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测试用例套件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用例名称：查询物流信息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784" w:type="dxa"/>
        <w:tblLook w:val="04A0" w:firstRow="1" w:lastRow="0" w:firstColumn="1" w:lastColumn="0" w:noHBand="0" w:noVBand="1"/>
      </w:tblPr>
      <w:tblGrid>
        <w:gridCol w:w="1413"/>
        <w:gridCol w:w="2268"/>
        <w:gridCol w:w="2551"/>
        <w:gridCol w:w="2552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819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552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26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快递单号</w:t>
            </w:r>
          </w:p>
        </w:tc>
        <w:tc>
          <w:tcPr>
            <w:tcW w:w="255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552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TUS1.1</w:t>
            </w:r>
            <w:r w:rsidRPr="00937592">
              <w:rPr>
                <w:color w:val="171717" w:themeColor="background2" w:themeShade="1A"/>
                <w:szCs w:val="21"/>
              </w:rPr>
              <w:t>-1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系统中存在的快递单号</w:t>
            </w:r>
          </w:p>
        </w:tc>
        <w:tc>
          <w:tcPr>
            <w:tcW w:w="25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确认输入</w:t>
            </w:r>
          </w:p>
        </w:tc>
        <w:tc>
          <w:tcPr>
            <w:tcW w:w="25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货物的货运状态和历史轨迹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.1-2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5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确认查看完成</w:t>
            </w:r>
          </w:p>
        </w:tc>
        <w:tc>
          <w:tcPr>
            <w:tcW w:w="25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系统返回输入快递单号界面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</w:t>
      </w:r>
      <w:r w:rsidRPr="00937592">
        <w:rPr>
          <w:color w:val="171717" w:themeColor="background2" w:themeShade="1A"/>
          <w:sz w:val="40"/>
          <w:szCs w:val="40"/>
        </w:rPr>
        <w:t>1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8364" w:type="dxa"/>
        <w:tblInd w:w="-147" w:type="dxa"/>
        <w:tblLook w:val="04A0" w:firstRow="1" w:lastRow="0" w:firstColumn="1" w:lastColumn="0" w:noHBand="0" w:noVBand="1"/>
      </w:tblPr>
      <w:tblGrid>
        <w:gridCol w:w="3156"/>
        <w:gridCol w:w="520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208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52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</w:t>
            </w:r>
            <w:r w:rsidRPr="00937592">
              <w:rPr>
                <w:rFonts w:hint="eastAsia"/>
                <w:b/>
                <w:color w:val="171717" w:themeColor="background2" w:themeShade="1A"/>
                <w:sz w:val="28"/>
              </w:rPr>
              <w:t>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G</w:t>
            </w:r>
            <w:r w:rsidRPr="00937592">
              <w:rPr>
                <w:rFonts w:hint="eastAsia"/>
                <w:color w:val="171717" w:themeColor="background2" w:themeShade="1A"/>
              </w:rPr>
              <w:t>oods.</w:t>
            </w:r>
            <w:r w:rsidRPr="00937592">
              <w:rPr>
                <w:color w:val="171717" w:themeColor="background2" w:themeShade="1A"/>
              </w:rPr>
              <w:t>Check</w:t>
            </w:r>
          </w:p>
        </w:tc>
        <w:tc>
          <w:tcPr>
            <w:tcW w:w="52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Goods.Check.Information</w:t>
            </w:r>
          </w:p>
        </w:tc>
        <w:tc>
          <w:tcPr>
            <w:tcW w:w="52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G</w:t>
            </w:r>
            <w:r w:rsidRPr="00937592">
              <w:rPr>
                <w:rFonts w:hint="eastAsia"/>
                <w:color w:val="171717" w:themeColor="background2" w:themeShade="1A"/>
              </w:rPr>
              <w:t>oods.</w:t>
            </w:r>
            <w:r w:rsidRPr="00937592">
              <w:rPr>
                <w:color w:val="171717" w:themeColor="background2" w:themeShade="1A"/>
              </w:rPr>
              <w:t>Information</w:t>
            </w:r>
          </w:p>
        </w:tc>
        <w:tc>
          <w:tcPr>
            <w:tcW w:w="52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Goods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Information.Show</w:t>
            </w:r>
          </w:p>
        </w:tc>
        <w:tc>
          <w:tcPr>
            <w:tcW w:w="52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G</w:t>
            </w:r>
            <w:r w:rsidRPr="00937592">
              <w:rPr>
                <w:rFonts w:hint="eastAsia"/>
                <w:color w:val="171717" w:themeColor="background2" w:themeShade="1A"/>
              </w:rPr>
              <w:t>oods.Information.Colse</w:t>
            </w:r>
          </w:p>
        </w:tc>
        <w:tc>
          <w:tcPr>
            <w:tcW w:w="52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.1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A90E9C" w:rsidRPr="00937592" w:rsidRDefault="00A90E9C" w:rsidP="00B152C2">
      <w:pPr>
        <w:rPr>
          <w:rFonts w:hint="eastAsia"/>
          <w:color w:val="171717" w:themeColor="background2" w:themeShade="1A"/>
        </w:rPr>
      </w:pPr>
    </w:p>
    <w:bookmarkStart w:id="8" w:name="_2.2.1测试用例套件"/>
    <w:bookmarkEnd w:id="8"/>
    <w:p w:rsidR="00B152C2" w:rsidRPr="00937592" w:rsidRDefault="00473DD2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一开始啊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测试用例套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621E74" w:rsidRPr="00937592" w:rsidRDefault="00B152C2" w:rsidP="00B152C2">
      <w:pPr>
        <w:rPr>
          <w:rFonts w:hint="eastAsia"/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用例名称：输入新订单</w:t>
      </w: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3685"/>
        <w:gridCol w:w="3686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368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3686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36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3686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TUS2.1-1</w:t>
            </w:r>
          </w:p>
        </w:tc>
        <w:tc>
          <w:tcPr>
            <w:tcW w:w="36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输入新订单</w:t>
            </w:r>
          </w:p>
        </w:tc>
        <w:tc>
          <w:tcPr>
            <w:tcW w:w="368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系统显示新订单中的输入框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TUS2.1-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36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取消输入</w:t>
            </w:r>
          </w:p>
        </w:tc>
        <w:tc>
          <w:tcPr>
            <w:tcW w:w="368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621E74" w:rsidRPr="00937592" w:rsidRDefault="00621E74" w:rsidP="00B152C2">
      <w:pPr>
        <w:rPr>
          <w:rFonts w:hint="eastAsia"/>
          <w:b/>
          <w:color w:val="171717" w:themeColor="background2" w:themeShade="1A"/>
          <w:sz w:val="34"/>
          <w:szCs w:val="34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283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536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40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12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新订单信息</w:t>
            </w:r>
          </w:p>
        </w:tc>
        <w:tc>
          <w:tcPr>
            <w:tcW w:w="283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1</w:t>
            </w:r>
          </w:p>
        </w:tc>
        <w:tc>
          <w:tcPr>
            <w:tcW w:w="24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输入新订单</w:t>
            </w:r>
          </w:p>
        </w:tc>
        <w:tc>
          <w:tcPr>
            <w:tcW w:w="21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系统显示新订单中的输入框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4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1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无误的新订单信息</w:t>
            </w: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24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确认信息</w:t>
            </w:r>
          </w:p>
        </w:tc>
        <w:tc>
          <w:tcPr>
            <w:tcW w:w="21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系统显示录入成功</w:t>
            </w:r>
          </w:p>
        </w:tc>
      </w:tr>
    </w:tbl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</w:t>
      </w:r>
      <w:r w:rsidRPr="00937592">
        <w:rPr>
          <w:color w:val="171717" w:themeColor="background2" w:themeShade="1A"/>
          <w:sz w:val="40"/>
          <w:szCs w:val="40"/>
        </w:rPr>
        <w:t>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940"/>
        <w:gridCol w:w="308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TUS2.2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Oders.In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Orders.In.Id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Orders. In.Sure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Orders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In.Cancle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In.Id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</w:t>
            </w:r>
            <w:r w:rsidRPr="00937592">
              <w:rPr>
                <w:rFonts w:hint="eastAsia"/>
                <w:color w:val="171717" w:themeColor="background2" w:themeShade="1A"/>
              </w:rPr>
              <w:t>.Id</w:t>
            </w:r>
            <w:r w:rsidRPr="00937592">
              <w:rPr>
                <w:color w:val="171717" w:themeColor="background2" w:themeShade="1A"/>
              </w:rPr>
              <w:t>.Input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In.Id.Sure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In.Id.Cancle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</w:tbl>
    <w:bookmarkStart w:id="9" w:name="_2.3.1测试用例套件"/>
    <w:bookmarkEnd w:id="9"/>
    <w:p w:rsidR="00B152C2" w:rsidRPr="00937592" w:rsidRDefault="004A6A34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一开始啊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2.3.1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rFonts w:hint="eastAsia"/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用例名称：收件信息输入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1139"/>
        <w:gridCol w:w="1417"/>
        <w:gridCol w:w="1134"/>
        <w:gridCol w:w="1418"/>
        <w:gridCol w:w="269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13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收件编号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  <w:sz w:val="28"/>
              </w:rPr>
              <w:t>收件人姓名</w:t>
            </w:r>
          </w:p>
        </w:tc>
        <w:tc>
          <w:tcPr>
            <w:tcW w:w="14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  <w:sz w:val="28"/>
              </w:rPr>
              <w:t>收件时间</w:t>
            </w:r>
          </w:p>
        </w:tc>
        <w:tc>
          <w:tcPr>
            <w:tcW w:w="269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TUS3.1-1</w:t>
            </w:r>
          </w:p>
        </w:tc>
        <w:tc>
          <w:tcPr>
            <w:tcW w:w="11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输入收件信息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4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系统显示输入收件信息中的输入框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TUS3.1-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11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正确的编号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4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系统显示收件时间和收件人姓名输入框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TUS3.1-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收件人姓名</w:t>
            </w:r>
          </w:p>
        </w:tc>
        <w:tc>
          <w:tcPr>
            <w:tcW w:w="14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系统显示收件时间和收件人姓名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TUS3.1-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11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4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和系统生成不同的收件时间</w:t>
            </w: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系统显示新的收件时间和收件人姓名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TUS3.1-</w:t>
            </w:r>
            <w:r w:rsidRPr="00937592">
              <w:rPr>
                <w:color w:val="171717" w:themeColor="background2" w:themeShade="1A"/>
                <w:szCs w:val="21"/>
              </w:rPr>
              <w:t>5</w:t>
            </w:r>
          </w:p>
        </w:tc>
        <w:tc>
          <w:tcPr>
            <w:tcW w:w="11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确认收件信息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4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776" w:type="dxa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701"/>
        <w:gridCol w:w="311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103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3118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收件编号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  <w:sz w:val="28"/>
              </w:rPr>
              <w:t>收件人姓名</w:t>
            </w:r>
          </w:p>
        </w:tc>
        <w:tc>
          <w:tcPr>
            <w:tcW w:w="311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1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系统显示输入收件信息中的输入框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不正确的收件编号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系统提示编号错误重新输入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正确的收件编号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系统显示收件时间和收件人姓名输入框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收件人姓名</w:t>
            </w: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5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取消输入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rFonts w:hint="eastAsia"/>
          <w:color w:val="171717" w:themeColor="background2" w:themeShade="1A"/>
        </w:rPr>
      </w:pPr>
    </w:p>
    <w:tbl>
      <w:tblPr>
        <w:tblStyle w:val="1-2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311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103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3118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收件编号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  <w:sz w:val="28"/>
              </w:rPr>
              <w:t>收件人姓名</w:t>
            </w:r>
          </w:p>
        </w:tc>
        <w:tc>
          <w:tcPr>
            <w:tcW w:w="311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TUS3.3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1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系统显示输入收件信息中的输入框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TUS3.3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不正确的收件编号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系统提示编号错误重新输入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TUS3.3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取消输入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311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842"/>
        <w:gridCol w:w="2977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244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收件编号</w:t>
            </w:r>
          </w:p>
        </w:tc>
        <w:tc>
          <w:tcPr>
            <w:tcW w:w="184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收件</w:t>
            </w:r>
            <w:r w:rsidRPr="00937592">
              <w:rPr>
                <w:color w:val="171717" w:themeColor="background2" w:themeShade="1A"/>
                <w:sz w:val="28"/>
              </w:rPr>
              <w:t>时间</w:t>
            </w:r>
          </w:p>
        </w:tc>
        <w:tc>
          <w:tcPr>
            <w:tcW w:w="2977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TUS3.4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1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输入收件信息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9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系统显示输入收件信息中的输入框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TUS3.4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正确的收件编号</w:t>
            </w:r>
          </w:p>
        </w:tc>
        <w:tc>
          <w:tcPr>
            <w:tcW w:w="1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9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系统显示收件时间和收件人姓名输入框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TUS3.3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取消输入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输入和系统自动生成的不同的收件时间</w:t>
            </w:r>
          </w:p>
        </w:tc>
        <w:tc>
          <w:tcPr>
            <w:tcW w:w="29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</w:t>
      </w:r>
      <w:r w:rsidRPr="00937592">
        <w:rPr>
          <w:color w:val="171717" w:themeColor="background2" w:themeShade="1A"/>
          <w:sz w:val="40"/>
          <w:szCs w:val="40"/>
        </w:rPr>
        <w:t>3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8506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276"/>
        <w:gridCol w:w="1276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350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b/>
                <w:color w:val="171717" w:themeColor="background2" w:themeShade="1A"/>
                <w:sz w:val="28"/>
              </w:rPr>
              <w:t>TUS</w:t>
            </w:r>
            <w:r w:rsidRPr="00937592">
              <w:rPr>
                <w:b/>
                <w:color w:val="171717" w:themeColor="background2" w:themeShade="1A"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Oders.In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Orders.In.Id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Orders. In.Time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Orders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In.Name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Orders. In.Sure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Orders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In.Cancle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lastRenderedPageBreak/>
              <w:t>In.Id</w:t>
            </w:r>
          </w:p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In.Id.Input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In.Id.Sure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In.Id.Cancle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3.3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In.Time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In.Time.Change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In.Time.Sure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In.Time.Cancle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In.Name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In.Name.Input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In.Name.Sure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</w:rPr>
              <w:t>In.Name.Cancle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TUS3.2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rFonts w:hint="eastAsia"/>
          <w:color w:val="171717" w:themeColor="background2" w:themeShade="1A"/>
        </w:rPr>
      </w:pPr>
    </w:p>
    <w:bookmarkStart w:id="10" w:name="_2.4.1测试用例套件"/>
    <w:bookmarkEnd w:id="10"/>
    <w:p w:rsidR="00B152C2" w:rsidRPr="00937592" w:rsidRDefault="004A6A34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一开始啊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2.4.1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用例名称：查看派送单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81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T</w:t>
            </w:r>
            <w:r w:rsidRPr="00937592">
              <w:rPr>
                <w:color w:val="171717" w:themeColor="background2" w:themeShade="1A"/>
              </w:rPr>
              <w:t>US4.1-1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查看派送单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系统显示派送单列表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T</w:t>
            </w:r>
            <w:r w:rsidRPr="00937592">
              <w:rPr>
                <w:color w:val="171717" w:themeColor="background2" w:themeShade="1A"/>
              </w:rPr>
              <w:t>US4.1-2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返回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lastRenderedPageBreak/>
        <w:t>2.4.2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T</w:t>
            </w:r>
            <w:r w:rsidRPr="00937592">
              <w:rPr>
                <w:color w:val="171717" w:themeColor="background2" w:themeShade="1A"/>
              </w:rPr>
              <w:t>US4.1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Expressman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T</w:t>
            </w:r>
            <w:r w:rsidRPr="00937592">
              <w:rPr>
                <w:color w:val="171717" w:themeColor="background2" w:themeShade="1A"/>
              </w:rPr>
              <w:t>US4.1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Expressman.view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T</w:t>
            </w:r>
            <w:r w:rsidRPr="00937592">
              <w:rPr>
                <w:color w:val="171717" w:themeColor="background2" w:themeShade="1A"/>
              </w:rPr>
              <w:t>US4.1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Expressman.view</w:t>
            </w:r>
            <w:r w:rsidRPr="00937592">
              <w:rPr>
                <w:rFonts w:hint="eastAsia"/>
                <w:color w:val="171717" w:themeColor="background2" w:themeShade="1A"/>
              </w:rPr>
              <w:t>.sure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T</w:t>
            </w:r>
            <w:r w:rsidRPr="00937592">
              <w:rPr>
                <w:color w:val="171717" w:themeColor="background2" w:themeShade="1A"/>
              </w:rPr>
              <w:t>US4.1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11" w:name="_2.5.1测试用例套件"/>
    <w:bookmarkEnd w:id="11"/>
    <w:p w:rsidR="00B152C2" w:rsidRPr="00937592" w:rsidRDefault="004A6A34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一开始啊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2.5.1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用例套件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用例名称：接受其他快递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11503" w:type="dxa"/>
        <w:tblInd w:w="-1598" w:type="dxa"/>
        <w:tblLook w:val="04A0" w:firstRow="1" w:lastRow="0" w:firstColumn="1" w:lastColumn="0" w:noHBand="0" w:noVBand="1"/>
      </w:tblPr>
      <w:tblGrid>
        <w:gridCol w:w="1205"/>
        <w:gridCol w:w="1207"/>
        <w:gridCol w:w="1206"/>
        <w:gridCol w:w="1206"/>
        <w:gridCol w:w="1206"/>
        <w:gridCol w:w="1206"/>
        <w:gridCol w:w="1209"/>
        <w:gridCol w:w="1211"/>
        <w:gridCol w:w="1847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8451" w:type="dxa"/>
            <w:gridSpan w:val="7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47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20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托运订单条形码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到达日期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中转单编号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出发地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货物到达状态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47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US5.1-1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系统显示空白到达单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US5.1-2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US5.1-3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10.11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US5.1-4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系统提示无法找到订单信息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US5.1-5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10.13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系统提示日期填写错误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US5.1-6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</w:t>
            </w:r>
            <w:r w:rsidRPr="00937592">
              <w:rPr>
                <w:rFonts w:hint="eastAsia"/>
                <w:color w:val="171717" w:themeColor="background2" w:themeShade="1A"/>
              </w:rPr>
              <w:t>提示无法找到中转单信息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US5.1-7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US5.1-8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损坏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系统显示结单，等待审批，进入赔款说明界面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US5.1-9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丢失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系统显示结单，等待审批，进入赔款说明界面</w:t>
            </w:r>
          </w:p>
        </w:tc>
      </w:tr>
    </w:tbl>
    <w:p w:rsidR="00B152C2" w:rsidRPr="00937592" w:rsidRDefault="00B152C2" w:rsidP="00B152C2">
      <w:pPr>
        <w:pStyle w:val="a3"/>
        <w:rPr>
          <w:color w:val="171717" w:themeColor="background2" w:themeShade="1A"/>
        </w:rPr>
      </w:pPr>
    </w:p>
    <w:tbl>
      <w:tblPr>
        <w:tblStyle w:val="1-2"/>
        <w:tblW w:w="11503" w:type="dxa"/>
        <w:tblInd w:w="-1598" w:type="dxa"/>
        <w:tblLook w:val="04A0" w:firstRow="1" w:lastRow="0" w:firstColumn="1" w:lastColumn="0" w:noHBand="0" w:noVBand="1"/>
      </w:tblPr>
      <w:tblGrid>
        <w:gridCol w:w="1205"/>
        <w:gridCol w:w="1207"/>
        <w:gridCol w:w="1206"/>
        <w:gridCol w:w="1206"/>
        <w:gridCol w:w="1206"/>
        <w:gridCol w:w="1206"/>
        <w:gridCol w:w="1209"/>
        <w:gridCol w:w="1211"/>
        <w:gridCol w:w="1847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ID</w:t>
            </w:r>
          </w:p>
        </w:tc>
        <w:tc>
          <w:tcPr>
            <w:tcW w:w="8451" w:type="dxa"/>
            <w:gridSpan w:val="7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输入</w:t>
            </w:r>
          </w:p>
        </w:tc>
        <w:tc>
          <w:tcPr>
            <w:tcW w:w="1847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预期输出</w:t>
            </w:r>
          </w:p>
        </w:tc>
      </w:tr>
      <w:tr w:rsidR="00937592" w:rsidRPr="00937592" w:rsidTr="006E6C6A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20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托运订单条形码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到达日期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中转单编号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出发地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货物到达状态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47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US5.2-1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系统提示未填写托运订单条形码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US5.2-2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系统提示未填写到达日期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US5.2-3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系统提示未填写中转单编号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US5.2-4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完整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系统提示未填写出发地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US5.2-5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系统提示未填写货物到达状态</w:t>
            </w:r>
          </w:p>
        </w:tc>
      </w:tr>
      <w:tr w:rsidR="00937592" w:rsidRPr="00937592" w:rsidTr="006E6C6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US5.2-6</w:t>
            </w:r>
          </w:p>
        </w:tc>
        <w:tc>
          <w:tcPr>
            <w:tcW w:w="12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（</w:t>
            </w:r>
            <w:r w:rsidRPr="00937592">
              <w:rPr>
                <w:color w:val="171717" w:themeColor="background2" w:themeShade="1A"/>
                <w:szCs w:val="21"/>
              </w:rPr>
              <w:t>15min</w:t>
            </w:r>
            <w:r w:rsidRPr="00937592">
              <w:rPr>
                <w:color w:val="171717" w:themeColor="background2" w:themeShade="1A"/>
                <w:szCs w:val="21"/>
              </w:rPr>
              <w:t>内未进行选择）</w:t>
            </w:r>
          </w:p>
        </w:tc>
        <w:tc>
          <w:tcPr>
            <w:tcW w:w="184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系统提示超时，请重新填写</w:t>
            </w:r>
          </w:p>
        </w:tc>
      </w:tr>
    </w:tbl>
    <w:p w:rsidR="00B152C2" w:rsidRPr="00937592" w:rsidRDefault="00B152C2" w:rsidP="00B152C2">
      <w:pPr>
        <w:pStyle w:val="a3"/>
        <w:rPr>
          <w:color w:val="171717" w:themeColor="background2" w:themeShade="1A"/>
        </w:rPr>
      </w:pPr>
    </w:p>
    <w:p w:rsidR="00B152C2" w:rsidRPr="00937592" w:rsidRDefault="00B152C2" w:rsidP="00B152C2">
      <w:pPr>
        <w:pStyle w:val="a3"/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备注（假定）：</w:t>
      </w:r>
      <w:r w:rsidRPr="00937592">
        <w:rPr>
          <w:rFonts w:hint="eastAsia"/>
          <w:b/>
          <w:color w:val="171717" w:themeColor="background2" w:themeShade="1A"/>
        </w:rPr>
        <w:t>1.</w:t>
      </w:r>
      <w:r w:rsidRPr="00937592">
        <w:rPr>
          <w:rFonts w:hint="eastAsia"/>
          <w:color w:val="171717" w:themeColor="background2" w:themeShade="1A"/>
        </w:rPr>
        <w:t>托运订单条形码</w:t>
      </w:r>
      <w:r w:rsidRPr="00937592">
        <w:rPr>
          <w:rFonts w:hint="eastAsia"/>
          <w:color w:val="171717" w:themeColor="background2" w:themeShade="1A"/>
        </w:rPr>
        <w:t>100000</w:t>
      </w:r>
      <w:r w:rsidRPr="00937592">
        <w:rPr>
          <w:rFonts w:hint="eastAsia"/>
          <w:color w:val="171717" w:themeColor="background2" w:themeShade="1A"/>
        </w:rPr>
        <w:t>为有效件，</w:t>
      </w:r>
      <w:r w:rsidRPr="00937592">
        <w:rPr>
          <w:rFonts w:hint="eastAsia"/>
          <w:color w:val="171717" w:themeColor="background2" w:themeShade="1A"/>
        </w:rPr>
        <w:t>200000</w:t>
      </w:r>
      <w:r w:rsidRPr="00937592">
        <w:rPr>
          <w:rFonts w:hint="eastAsia"/>
          <w:color w:val="171717" w:themeColor="background2" w:themeShade="1A"/>
        </w:rPr>
        <w:t>为无效件</w:t>
      </w:r>
    </w:p>
    <w:p w:rsidR="00B152C2" w:rsidRPr="00937592" w:rsidRDefault="00B152C2" w:rsidP="00B152C2">
      <w:pPr>
        <w:pStyle w:val="a3"/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 xml:space="preserve">      </w:t>
      </w:r>
      <w:r w:rsidRPr="00937592">
        <w:rPr>
          <w:color w:val="171717" w:themeColor="background2" w:themeShade="1A"/>
        </w:rPr>
        <w:t xml:space="preserve">       2.</w:t>
      </w:r>
      <w:r w:rsidRPr="00937592">
        <w:rPr>
          <w:rFonts w:hint="eastAsia"/>
          <w:color w:val="171717" w:themeColor="background2" w:themeShade="1A"/>
        </w:rPr>
        <w:t>10.12</w:t>
      </w:r>
      <w:r w:rsidRPr="00937592">
        <w:rPr>
          <w:rFonts w:hint="eastAsia"/>
          <w:color w:val="171717" w:themeColor="background2" w:themeShade="1A"/>
        </w:rPr>
        <w:t>是系统当前日期（到达日期填写为</w:t>
      </w:r>
      <w:r w:rsidRPr="00937592">
        <w:rPr>
          <w:rFonts w:hint="eastAsia"/>
          <w:color w:val="171717" w:themeColor="background2" w:themeShade="1A"/>
        </w:rPr>
        <w:t>10.12</w:t>
      </w:r>
      <w:r w:rsidRPr="00937592">
        <w:rPr>
          <w:rFonts w:hint="eastAsia"/>
          <w:color w:val="171717" w:themeColor="background2" w:themeShade="1A"/>
        </w:rPr>
        <w:t>之后会报错）</w:t>
      </w:r>
    </w:p>
    <w:p w:rsidR="00B152C2" w:rsidRPr="00937592" w:rsidRDefault="00B152C2" w:rsidP="00B152C2">
      <w:pPr>
        <w:pStyle w:val="a3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  <w:t xml:space="preserve"> 3.</w:t>
      </w:r>
      <w:r w:rsidRPr="00937592">
        <w:rPr>
          <w:color w:val="171717" w:themeColor="background2" w:themeShade="1A"/>
        </w:rPr>
        <w:t>中转单编号</w:t>
      </w:r>
      <w:r w:rsidRPr="00937592">
        <w:rPr>
          <w:color w:val="171717" w:themeColor="background2" w:themeShade="1A"/>
        </w:rPr>
        <w:t>100</w:t>
      </w:r>
      <w:r w:rsidRPr="00937592">
        <w:rPr>
          <w:color w:val="171717" w:themeColor="background2" w:themeShade="1A"/>
        </w:rPr>
        <w:t>为有效单，</w:t>
      </w:r>
      <w:r w:rsidRPr="00937592">
        <w:rPr>
          <w:color w:val="171717" w:themeColor="background2" w:themeShade="1A"/>
        </w:rPr>
        <w:t>200</w:t>
      </w:r>
      <w:r w:rsidRPr="00937592">
        <w:rPr>
          <w:color w:val="171717" w:themeColor="background2" w:themeShade="1A"/>
        </w:rPr>
        <w:t>为无效单</w:t>
      </w:r>
    </w:p>
    <w:p w:rsidR="00B152C2" w:rsidRPr="00937592" w:rsidRDefault="00B152C2" w:rsidP="00B152C2">
      <w:pPr>
        <w:ind w:left="1365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4.</w:t>
      </w:r>
      <w:r w:rsidRPr="00937592">
        <w:rPr>
          <w:color w:val="171717" w:themeColor="background2" w:themeShade="1A"/>
        </w:rPr>
        <w:t>多个错误出现时，报错优先级由高到低：</w:t>
      </w:r>
      <w:r w:rsidRPr="00937592">
        <w:rPr>
          <w:rFonts w:hint="eastAsia"/>
          <w:color w:val="171717" w:themeColor="background2" w:themeShade="1A"/>
        </w:rPr>
        <w:t>托运订单条形码，日期，中转单编号，出发地，货物到达状态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2.5.2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4728" w:type="pct"/>
        <w:tblLook w:val="04A0" w:firstRow="1" w:lastRow="0" w:firstColumn="1" w:lastColumn="0" w:noHBand="0" w:noVBand="1"/>
      </w:tblPr>
      <w:tblGrid>
        <w:gridCol w:w="2944"/>
        <w:gridCol w:w="2808"/>
        <w:gridCol w:w="2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 w:val="restart"/>
            <w:vAlign w:val="center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识别码</w:t>
            </w:r>
          </w:p>
        </w:tc>
        <w:tc>
          <w:tcPr>
            <w:tcW w:w="3282" w:type="pct"/>
            <w:gridSpan w:val="2"/>
            <w:vAlign w:val="center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覆盖情况</w:t>
            </w:r>
          </w:p>
        </w:tc>
      </w:tr>
      <w:tr w:rsidR="00937592" w:rsidRPr="00937592" w:rsidTr="006E6C6A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/>
            <w:vAlign w:val="center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Send.Input.Receive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Send.Input.Cancel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Send.Input.Invalid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Send.Receive.List</w:t>
            </w:r>
          </w:p>
        </w:tc>
        <w:tc>
          <w:tcPr>
            <w:tcW w:w="1638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4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Send.Receive.Invalid</w:t>
            </w:r>
          </w:p>
        </w:tc>
        <w:tc>
          <w:tcPr>
            <w:tcW w:w="1638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644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Send.Receive.End</w:t>
            </w:r>
          </w:p>
        </w:tc>
        <w:tc>
          <w:tcPr>
            <w:tcW w:w="1638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4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</w:t>
            </w:r>
          </w:p>
        </w:tc>
        <w:tc>
          <w:tcPr>
            <w:tcW w:w="1638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4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Send.End.Timeout</w:t>
            </w:r>
          </w:p>
        </w:tc>
        <w:tc>
          <w:tcPr>
            <w:tcW w:w="1638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644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Send.End.Update</w:t>
            </w:r>
          </w:p>
        </w:tc>
        <w:tc>
          <w:tcPr>
            <w:tcW w:w="1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4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Send.End.Close</w:t>
            </w:r>
          </w:p>
        </w:tc>
        <w:tc>
          <w:tcPr>
            <w:tcW w:w="1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4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Send.Update</w:t>
            </w:r>
          </w:p>
        </w:tc>
        <w:tc>
          <w:tcPr>
            <w:tcW w:w="1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Send.Update.Receive</w:t>
            </w:r>
          </w:p>
        </w:tc>
        <w:tc>
          <w:tcPr>
            <w:tcW w:w="1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Send.Close.Print</w:t>
            </w:r>
          </w:p>
        </w:tc>
        <w:tc>
          <w:tcPr>
            <w:tcW w:w="1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Send.Close.Next</w:t>
            </w:r>
          </w:p>
        </w:tc>
        <w:tc>
          <w:tcPr>
            <w:tcW w:w="1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US5.1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12" w:name="_2.6.1测试用例套件"/>
    <w:bookmarkEnd w:id="12"/>
    <w:p w:rsidR="00B152C2" w:rsidRPr="00937592" w:rsidRDefault="004A6A34" w:rsidP="00B152C2">
      <w:pPr>
        <w:pStyle w:val="3"/>
        <w:rPr>
          <w:rStyle w:val="a4"/>
          <w:color w:val="171717" w:themeColor="background2" w:themeShade="1A"/>
          <w:sz w:val="40"/>
          <w:u w:val="none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一开始啊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2.6.1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</w:p>
    <w:p w:rsidR="00B152C2" w:rsidRPr="00937592" w:rsidRDefault="004A6A34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b/>
          <w:bCs/>
          <w:color w:val="171717" w:themeColor="background2" w:themeShade="1A"/>
          <w:sz w:val="40"/>
          <w:szCs w:val="32"/>
        </w:rPr>
        <w:fldChar w:fldCharType="end"/>
      </w:r>
      <w:r w:rsidR="00B152C2" w:rsidRPr="00937592">
        <w:rPr>
          <w:rFonts w:hint="eastAsia"/>
          <w:color w:val="171717" w:themeColor="background2" w:themeShade="1A"/>
          <w:sz w:val="34"/>
          <w:szCs w:val="34"/>
        </w:rPr>
        <w:t>用例名称：车辆装配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10240" w:type="dxa"/>
        <w:tblInd w:w="-1598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57"/>
        <w:gridCol w:w="767"/>
        <w:gridCol w:w="161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7735" w:type="dxa"/>
            <w:gridSpan w:val="10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bCs w:val="0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613" w:type="dxa"/>
            <w:vMerge w:val="restart"/>
          </w:tcPr>
          <w:p w:rsidR="00B152C2" w:rsidRPr="00937592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装车日期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本营业厅编号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汽运编号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到达地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车辆代号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监装员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押运员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托运订单条形码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61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US6.1-1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系统显示空白装车</w:t>
            </w:r>
            <w:r w:rsidRPr="00937592">
              <w:rPr>
                <w:color w:val="171717" w:themeColor="background2" w:themeShade="1A"/>
                <w:szCs w:val="21"/>
              </w:rPr>
              <w:t>/</w:t>
            </w:r>
            <w:r w:rsidRPr="00937592">
              <w:rPr>
                <w:color w:val="171717" w:themeColor="background2" w:themeShade="1A"/>
                <w:szCs w:val="21"/>
              </w:rPr>
              <w:t>单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US6.1-2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US6.1-3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10.13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系统提示日期填写错误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US6.1-4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系统提示营业厅编号错误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US6.1-5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系统提示汽运编号错误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鼓楼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</w:t>
            </w:r>
            <w:r w:rsidRPr="00937592">
              <w:rPr>
                <w:rFonts w:hint="eastAsia"/>
                <w:color w:val="171717" w:themeColor="background2" w:themeShade="1A"/>
              </w:rPr>
              <w:t>提示到达信息（运费为</w:t>
            </w:r>
            <w:r w:rsidRPr="00937592">
              <w:rPr>
                <w:rFonts w:hint="eastAsia"/>
                <w:color w:val="171717" w:themeColor="background2" w:themeShade="1A"/>
              </w:rPr>
              <w:t>0</w:t>
            </w:r>
            <w:r w:rsidRPr="00937592">
              <w:rPr>
                <w:rFonts w:hint="eastAsia"/>
                <w:color w:val="171717" w:themeColor="background2" w:themeShade="1A"/>
              </w:rPr>
              <w:t>）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US6.1-7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系统提示车辆代号错误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US6.1-8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存在非法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系统提示无法找到订单信息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US6.1-9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pStyle w:val="a3"/>
        <w:rPr>
          <w:color w:val="171717" w:themeColor="background2" w:themeShade="1A"/>
        </w:rPr>
      </w:pPr>
    </w:p>
    <w:tbl>
      <w:tblPr>
        <w:tblStyle w:val="1-2"/>
        <w:tblW w:w="9812" w:type="dxa"/>
        <w:tblInd w:w="-1598" w:type="dxa"/>
        <w:tblLook w:val="04A0" w:firstRow="1" w:lastRow="0" w:firstColumn="1" w:lastColumn="0" w:noHBand="0" w:noVBand="1"/>
      </w:tblPr>
      <w:tblGrid>
        <w:gridCol w:w="892"/>
        <w:gridCol w:w="728"/>
        <w:gridCol w:w="763"/>
        <w:gridCol w:w="855"/>
        <w:gridCol w:w="770"/>
        <w:gridCol w:w="728"/>
        <w:gridCol w:w="757"/>
        <w:gridCol w:w="745"/>
        <w:gridCol w:w="745"/>
        <w:gridCol w:w="727"/>
        <w:gridCol w:w="966"/>
        <w:gridCol w:w="1136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ID</w:t>
            </w:r>
          </w:p>
        </w:tc>
        <w:tc>
          <w:tcPr>
            <w:tcW w:w="7784" w:type="dxa"/>
            <w:gridSpan w:val="10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71717" w:themeColor="background2" w:themeShade="1A"/>
                <w:szCs w:val="21"/>
              </w:rPr>
            </w:pPr>
            <w:r w:rsidRPr="00937592">
              <w:rPr>
                <w:bCs w:val="0"/>
                <w:color w:val="171717" w:themeColor="background2" w:themeShade="1A"/>
                <w:szCs w:val="21"/>
              </w:rPr>
              <w:t>输入</w:t>
            </w:r>
          </w:p>
        </w:tc>
        <w:tc>
          <w:tcPr>
            <w:tcW w:w="1136" w:type="dxa"/>
            <w:vMerge w:val="restart"/>
          </w:tcPr>
          <w:p w:rsidR="00B152C2" w:rsidRPr="00937592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预期输出</w:t>
            </w:r>
          </w:p>
        </w:tc>
      </w:tr>
      <w:tr w:rsidR="00937592" w:rsidRPr="00937592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2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装车日期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本营业厅编号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汽运编号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到达地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车辆代号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监装员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押运员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托运订单条形码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136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US6.2-1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系统提示未填写装车日期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US6.2-2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系统提示未填写营业厅编号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US6.2-3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系统提示未填写汽运编号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US6.2-4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系统提示未填写到达地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US6.2-5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系统提示未填写车辆代号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US6.2-6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系统提示未填写监装员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US6.2-7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系统提示未填写押运员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US6.2-8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02015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10120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仙林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0001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系统提示未填写托运订单条形码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US6.2-9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（</w:t>
            </w:r>
            <w:r w:rsidRPr="00937592">
              <w:rPr>
                <w:color w:val="171717" w:themeColor="background2" w:themeShade="1A"/>
                <w:szCs w:val="21"/>
              </w:rPr>
              <w:t>15min</w:t>
            </w:r>
            <w:r w:rsidRPr="00937592">
              <w:rPr>
                <w:color w:val="171717" w:themeColor="background2" w:themeShade="1A"/>
                <w:szCs w:val="21"/>
              </w:rPr>
              <w:t>内未进行选择）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系统提示超时，请重新填写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US6.1-10</w:t>
            </w: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装车单</w:t>
            </w:r>
          </w:p>
        </w:tc>
        <w:tc>
          <w:tcPr>
            <w:tcW w:w="7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4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2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96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（删除指定的托运订单</w:t>
            </w:r>
            <w:r w:rsidRPr="00937592">
              <w:rPr>
                <w:color w:val="171717" w:themeColor="background2" w:themeShade="1A"/>
                <w:szCs w:val="21"/>
              </w:rPr>
              <w:lastRenderedPageBreak/>
              <w:t>条形码）</w:t>
            </w:r>
          </w:p>
        </w:tc>
        <w:tc>
          <w:tcPr>
            <w:tcW w:w="11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lastRenderedPageBreak/>
              <w:t>托运订单条形码列表更新</w:t>
            </w:r>
          </w:p>
        </w:tc>
      </w:tr>
    </w:tbl>
    <w:p w:rsidR="00B152C2" w:rsidRPr="00937592" w:rsidRDefault="00B152C2" w:rsidP="00B152C2">
      <w:pPr>
        <w:pStyle w:val="a3"/>
        <w:rPr>
          <w:color w:val="171717" w:themeColor="background2" w:themeShade="1A"/>
        </w:rPr>
      </w:pPr>
    </w:p>
    <w:p w:rsidR="00B152C2" w:rsidRPr="00937592" w:rsidRDefault="00B152C2" w:rsidP="00B152C2">
      <w:pPr>
        <w:pStyle w:val="a3"/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备注（假定）：</w:t>
      </w:r>
      <w:r w:rsidRPr="00937592">
        <w:rPr>
          <w:color w:val="171717" w:themeColor="background2" w:themeShade="1A"/>
        </w:rPr>
        <w:t>1.</w:t>
      </w:r>
      <w:r w:rsidRPr="00937592">
        <w:rPr>
          <w:rFonts w:hint="eastAsia"/>
          <w:color w:val="171717" w:themeColor="background2" w:themeShade="1A"/>
        </w:rPr>
        <w:t>10.12</w:t>
      </w:r>
      <w:r w:rsidRPr="00937592">
        <w:rPr>
          <w:rFonts w:hint="eastAsia"/>
          <w:color w:val="171717" w:themeColor="background2" w:themeShade="1A"/>
        </w:rPr>
        <w:t>是系统当前日期（到达日期填写为</w:t>
      </w:r>
      <w:r w:rsidRPr="00937592">
        <w:rPr>
          <w:rFonts w:hint="eastAsia"/>
          <w:color w:val="171717" w:themeColor="background2" w:themeShade="1A"/>
        </w:rPr>
        <w:t>10.12</w:t>
      </w:r>
      <w:r w:rsidRPr="00937592">
        <w:rPr>
          <w:rFonts w:hint="eastAsia"/>
          <w:color w:val="171717" w:themeColor="background2" w:themeShade="1A"/>
        </w:rPr>
        <w:t>之后会报错）</w:t>
      </w:r>
    </w:p>
    <w:p w:rsidR="00B152C2" w:rsidRPr="00937592" w:rsidRDefault="00B152C2" w:rsidP="00B152C2">
      <w:pPr>
        <w:ind w:left="1365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2.</w:t>
      </w:r>
      <w:r w:rsidRPr="00937592">
        <w:rPr>
          <w:color w:val="171717" w:themeColor="background2" w:themeShade="1A"/>
        </w:rPr>
        <w:t>多个错误出现时，报错优先级由高到低：</w:t>
      </w:r>
      <w:r w:rsidRPr="00937592">
        <w:rPr>
          <w:rFonts w:hint="eastAsia"/>
          <w:color w:val="171717" w:themeColor="background2" w:themeShade="1A"/>
        </w:rPr>
        <w:t>表格由左到右</w:t>
      </w:r>
    </w:p>
    <w:p w:rsidR="00B152C2" w:rsidRPr="00937592" w:rsidRDefault="00B152C2" w:rsidP="00B152C2">
      <w:pPr>
        <w:ind w:left="1365"/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3.</w:t>
      </w:r>
      <w:r w:rsidRPr="00937592">
        <w:rPr>
          <w:color w:val="171717" w:themeColor="background2" w:themeShade="1A"/>
        </w:rPr>
        <w:t>车辆代号</w:t>
      </w:r>
      <w:r w:rsidRPr="00937592">
        <w:rPr>
          <w:color w:val="171717" w:themeColor="background2" w:themeShade="1A"/>
        </w:rPr>
        <w:t>0001</w:t>
      </w:r>
      <w:r w:rsidRPr="00937592">
        <w:rPr>
          <w:color w:val="171717" w:themeColor="background2" w:themeShade="1A"/>
        </w:rPr>
        <w:t>合法，</w:t>
      </w:r>
      <w:r w:rsidRPr="00937592">
        <w:rPr>
          <w:color w:val="171717" w:themeColor="background2" w:themeShade="1A"/>
        </w:rPr>
        <w:t>0000</w:t>
      </w:r>
      <w:r w:rsidRPr="00937592">
        <w:rPr>
          <w:color w:val="171717" w:themeColor="background2" w:themeShade="1A"/>
        </w:rPr>
        <w:t>非法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2.6.2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4728" w:type="pct"/>
        <w:tblLook w:val="04A0" w:firstRow="1" w:lastRow="0" w:firstColumn="1" w:lastColumn="0" w:noHBand="0" w:noVBand="1"/>
      </w:tblPr>
      <w:tblGrid>
        <w:gridCol w:w="2944"/>
        <w:gridCol w:w="2808"/>
        <w:gridCol w:w="2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 w:val="restart"/>
            <w:vAlign w:val="center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识别码</w:t>
            </w:r>
          </w:p>
        </w:tc>
        <w:tc>
          <w:tcPr>
            <w:tcW w:w="3282" w:type="pct"/>
            <w:gridSpan w:val="2"/>
            <w:vAlign w:val="center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覆盖情况</w:t>
            </w:r>
          </w:p>
        </w:tc>
      </w:tr>
      <w:tr w:rsidR="00937592" w:rsidRPr="00937592" w:rsidTr="006E6C6A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/>
            <w:vAlign w:val="center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.Input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.Input.</w:t>
            </w:r>
            <w:r w:rsidRPr="00937592">
              <w:rPr>
                <w:color w:val="171717" w:themeColor="background2" w:themeShade="1A"/>
              </w:rPr>
              <w:t>Out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.Input.Cancel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.Input.</w:t>
            </w:r>
            <w:r w:rsidRPr="00937592">
              <w:rPr>
                <w:color w:val="171717" w:themeColor="background2" w:themeShade="1A"/>
              </w:rPr>
              <w:t>Delete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.Input.Invalid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 xml:space="preserve"> Info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 xml:space="preserve"> Info</w:t>
            </w:r>
            <w:r w:rsidRPr="00937592">
              <w:rPr>
                <w:rFonts w:hint="eastAsia"/>
                <w:color w:val="171717" w:themeColor="background2" w:themeShade="1A"/>
              </w:rPr>
              <w:t>.Invalid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 xml:space="preserve"> Info</w:t>
            </w:r>
            <w:r w:rsidRPr="00937592">
              <w:rPr>
                <w:rFonts w:hint="eastAsia"/>
                <w:color w:val="171717" w:themeColor="background2" w:themeShade="1A"/>
              </w:rPr>
              <w:t>.End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.End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.End.Timeout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US6.2</w:t>
            </w: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.End.Update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.End.Close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.Update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.Update.</w:t>
            </w:r>
            <w:r w:rsidRPr="00937592">
              <w:rPr>
                <w:color w:val="171717" w:themeColor="background2" w:themeShade="1A"/>
              </w:rPr>
              <w:t>Truck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.Close.Print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Loading</w:t>
            </w:r>
            <w:r w:rsidRPr="00937592">
              <w:rPr>
                <w:rFonts w:hint="eastAsia"/>
                <w:color w:val="171717" w:themeColor="background2" w:themeShade="1A"/>
              </w:rPr>
              <w:t>.Close.Next</w:t>
            </w:r>
          </w:p>
        </w:tc>
        <w:tc>
          <w:tcPr>
            <w:tcW w:w="1639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US6.1</w:t>
            </w:r>
          </w:p>
        </w:tc>
        <w:tc>
          <w:tcPr>
            <w:tcW w:w="1643" w:type="pct"/>
            <w:vAlign w:val="center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4A6A34" w:rsidRPr="00937592" w:rsidTr="006E6C6A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</w:tcPr>
          <w:p w:rsidR="004A6A34" w:rsidRPr="00937592" w:rsidRDefault="004A6A34" w:rsidP="006E6C6A">
            <w:pPr>
              <w:rPr>
                <w:rFonts w:hint="eastAsia"/>
                <w:color w:val="171717" w:themeColor="background2" w:themeShade="1A"/>
              </w:rPr>
            </w:pPr>
          </w:p>
        </w:tc>
        <w:tc>
          <w:tcPr>
            <w:tcW w:w="1639" w:type="pct"/>
            <w:vAlign w:val="center"/>
          </w:tcPr>
          <w:p w:rsidR="004A6A34" w:rsidRPr="00937592" w:rsidRDefault="004A6A34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171717" w:themeColor="background2" w:themeShade="1A"/>
                <w:szCs w:val="21"/>
              </w:rPr>
            </w:pPr>
          </w:p>
        </w:tc>
        <w:tc>
          <w:tcPr>
            <w:tcW w:w="1643" w:type="pct"/>
            <w:vAlign w:val="center"/>
          </w:tcPr>
          <w:p w:rsidR="004A6A34" w:rsidRPr="00937592" w:rsidRDefault="004A6A34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color w:val="171717" w:themeColor="background2" w:themeShade="1A"/>
        </w:rPr>
      </w:pPr>
    </w:p>
    <w:p w:rsidR="004A6A34" w:rsidRPr="00937592" w:rsidRDefault="004A6A34" w:rsidP="00B152C2">
      <w:pPr>
        <w:rPr>
          <w:rFonts w:hint="eastAsia"/>
          <w:color w:val="171717" w:themeColor="background2" w:themeShade="1A"/>
        </w:rPr>
      </w:pPr>
    </w:p>
    <w:bookmarkStart w:id="13" w:name="_2.7.1测试用例套件"/>
    <w:bookmarkEnd w:id="13"/>
    <w:p w:rsidR="00B152C2" w:rsidRPr="00937592" w:rsidRDefault="004A6A34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一开始啊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2.7.1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用例名称：派送待中转快递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到达日期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托运订单条形码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派送员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US7.1-1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系统显示空白派送单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US7.1-2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US7.1-3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10.13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系统提示日期填写错误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US7.1-4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200000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系统提示无法找到订单信息</w:t>
            </w: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US7.1-5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4A6A34" w:rsidRPr="00937592" w:rsidRDefault="004A6A34" w:rsidP="004A6A34">
      <w:pPr>
        <w:rPr>
          <w:rFonts w:hint="eastAsia"/>
          <w:color w:val="171717" w:themeColor="background2" w:themeShade="1A"/>
        </w:rPr>
      </w:pPr>
    </w:p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到达日期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托运订单条形码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派送员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US7.2-1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系统提示未填写到达日期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US7.2-2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系统提示未填写托运订单条形码</w:t>
            </w: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US7.2-3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10.12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100000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系统提示未填写派送员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US7.2-4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派送单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（</w:t>
            </w:r>
            <w:r w:rsidRPr="00937592">
              <w:rPr>
                <w:color w:val="171717" w:themeColor="background2" w:themeShade="1A"/>
                <w:szCs w:val="21"/>
              </w:rPr>
              <w:t>15min</w:t>
            </w:r>
            <w:r w:rsidRPr="00937592">
              <w:rPr>
                <w:color w:val="171717" w:themeColor="background2" w:themeShade="1A"/>
                <w:szCs w:val="21"/>
              </w:rPr>
              <w:t>内未进行选择）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系统提示超时，请重新填写</w:t>
            </w:r>
          </w:p>
        </w:tc>
      </w:tr>
    </w:tbl>
    <w:p w:rsidR="00B152C2" w:rsidRPr="00937592" w:rsidRDefault="00B152C2" w:rsidP="00B152C2">
      <w:pPr>
        <w:pStyle w:val="a3"/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备注（假定）：</w:t>
      </w:r>
      <w:r w:rsidRPr="00937592">
        <w:rPr>
          <w:rFonts w:hint="eastAsia"/>
          <w:b/>
          <w:color w:val="171717" w:themeColor="background2" w:themeShade="1A"/>
        </w:rPr>
        <w:t>1.</w:t>
      </w:r>
      <w:r w:rsidRPr="00937592">
        <w:rPr>
          <w:rFonts w:hint="eastAsia"/>
          <w:color w:val="171717" w:themeColor="background2" w:themeShade="1A"/>
        </w:rPr>
        <w:t>托运订单条形码</w:t>
      </w:r>
      <w:r w:rsidRPr="00937592">
        <w:rPr>
          <w:rFonts w:hint="eastAsia"/>
          <w:color w:val="171717" w:themeColor="background2" w:themeShade="1A"/>
        </w:rPr>
        <w:t>100000</w:t>
      </w:r>
      <w:r w:rsidRPr="00937592">
        <w:rPr>
          <w:rFonts w:hint="eastAsia"/>
          <w:color w:val="171717" w:themeColor="background2" w:themeShade="1A"/>
        </w:rPr>
        <w:t>为有效件，</w:t>
      </w:r>
      <w:r w:rsidRPr="00937592">
        <w:rPr>
          <w:rFonts w:hint="eastAsia"/>
          <w:color w:val="171717" w:themeColor="background2" w:themeShade="1A"/>
        </w:rPr>
        <w:t>200000</w:t>
      </w:r>
      <w:r w:rsidRPr="00937592">
        <w:rPr>
          <w:rFonts w:hint="eastAsia"/>
          <w:color w:val="171717" w:themeColor="background2" w:themeShade="1A"/>
        </w:rPr>
        <w:t>为无效件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 xml:space="preserve">      </w:t>
      </w:r>
      <w:r w:rsidRPr="00937592">
        <w:rPr>
          <w:color w:val="171717" w:themeColor="background2" w:themeShade="1A"/>
        </w:rPr>
        <w:t xml:space="preserve">       2.</w:t>
      </w:r>
      <w:r w:rsidRPr="00937592">
        <w:rPr>
          <w:rFonts w:hint="eastAsia"/>
          <w:color w:val="171717" w:themeColor="background2" w:themeShade="1A"/>
        </w:rPr>
        <w:t>10.12</w:t>
      </w:r>
      <w:r w:rsidRPr="00937592">
        <w:rPr>
          <w:rFonts w:hint="eastAsia"/>
          <w:color w:val="171717" w:themeColor="background2" w:themeShade="1A"/>
        </w:rPr>
        <w:t>是系统当前日期（到达日期填写为</w:t>
      </w:r>
      <w:r w:rsidRPr="00937592">
        <w:rPr>
          <w:rFonts w:hint="eastAsia"/>
          <w:color w:val="171717" w:themeColor="background2" w:themeShade="1A"/>
        </w:rPr>
        <w:t>10.12</w:t>
      </w:r>
      <w:r w:rsidRPr="00937592">
        <w:rPr>
          <w:rFonts w:hint="eastAsia"/>
          <w:color w:val="171717" w:themeColor="background2" w:themeShade="1A"/>
        </w:rPr>
        <w:t>之后会报错）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</w:r>
      <w:r w:rsidRPr="00937592">
        <w:rPr>
          <w:color w:val="171717" w:themeColor="background2" w:themeShade="1A"/>
        </w:rPr>
        <w:tab/>
        <w:t xml:space="preserve"> 3. </w:t>
      </w:r>
      <w:r w:rsidRPr="00937592">
        <w:rPr>
          <w:color w:val="171717" w:themeColor="background2" w:themeShade="1A"/>
        </w:rPr>
        <w:t>多个错误出现时，报错优先级由高到低：</w:t>
      </w:r>
      <w:r w:rsidRPr="00937592">
        <w:rPr>
          <w:rFonts w:hint="eastAsia"/>
          <w:color w:val="171717" w:themeColor="background2" w:themeShade="1A"/>
        </w:rPr>
        <w:t>表格由左到右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lastRenderedPageBreak/>
        <w:t>2.7.2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3011"/>
        <w:gridCol w:w="3012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Send.Input.</w:t>
            </w:r>
            <w:r w:rsidRPr="00937592">
              <w:rPr>
                <w:color w:val="171717" w:themeColor="background2" w:themeShade="1A"/>
                <w:sz w:val="24"/>
              </w:rPr>
              <w:t>Out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Send.Input.Cancel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Send.Input.Invalid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Send.Out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Send.Out.Next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Send.Out.Invalid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Send.Out.End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Send.End.Timeout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Send.End.Update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Send.End.Close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Send.Update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Send.Update.</w:t>
            </w:r>
            <w:r w:rsidRPr="00937592">
              <w:rPr>
                <w:color w:val="171717" w:themeColor="background2" w:themeShade="1A"/>
                <w:sz w:val="24"/>
              </w:rPr>
              <w:t>Out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Send.Close.Print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Send.Close.Next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  <w:szCs w:val="21"/>
              </w:rPr>
              <w:t>T</w:t>
            </w:r>
            <w:r w:rsidRPr="00937592">
              <w:rPr>
                <w:color w:val="171717" w:themeColor="background2" w:themeShade="1A"/>
                <w:sz w:val="24"/>
                <w:szCs w:val="21"/>
              </w:rPr>
              <w:t>US7.1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CD5F66" w:rsidRPr="00937592" w:rsidRDefault="00CD5F66" w:rsidP="00B152C2">
      <w:pPr>
        <w:rPr>
          <w:color w:val="171717" w:themeColor="background2" w:themeShade="1A"/>
        </w:rPr>
      </w:pPr>
    </w:p>
    <w:p w:rsidR="00CD5F66" w:rsidRPr="00937592" w:rsidRDefault="00CD5F66" w:rsidP="00B152C2">
      <w:pPr>
        <w:rPr>
          <w:color w:val="171717" w:themeColor="background2" w:themeShade="1A"/>
        </w:rPr>
      </w:pPr>
    </w:p>
    <w:p w:rsidR="00CD5F66" w:rsidRPr="00937592" w:rsidRDefault="00CD5F66" w:rsidP="00B152C2">
      <w:pPr>
        <w:rPr>
          <w:color w:val="171717" w:themeColor="background2" w:themeShade="1A"/>
        </w:rPr>
      </w:pPr>
    </w:p>
    <w:p w:rsidR="00CD5F66" w:rsidRPr="00937592" w:rsidRDefault="00CD5F66" w:rsidP="00B152C2">
      <w:pPr>
        <w:rPr>
          <w:color w:val="171717" w:themeColor="background2" w:themeShade="1A"/>
        </w:rPr>
      </w:pPr>
    </w:p>
    <w:p w:rsidR="00CD5F66" w:rsidRPr="00937592" w:rsidRDefault="00CD5F66" w:rsidP="00B152C2">
      <w:pPr>
        <w:rPr>
          <w:color w:val="171717" w:themeColor="background2" w:themeShade="1A"/>
        </w:rPr>
      </w:pPr>
    </w:p>
    <w:p w:rsidR="00CD5F66" w:rsidRPr="00937592" w:rsidRDefault="00CD5F66" w:rsidP="00B152C2">
      <w:pPr>
        <w:rPr>
          <w:rFonts w:hint="eastAsia"/>
          <w:color w:val="171717" w:themeColor="background2" w:themeShade="1A"/>
        </w:rPr>
      </w:pPr>
    </w:p>
    <w:bookmarkStart w:id="14" w:name="_2.8.1测试用例套件"/>
    <w:bookmarkEnd w:id="14"/>
    <w:p w:rsidR="00B152C2" w:rsidRPr="00937592" w:rsidRDefault="00CD5F66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1</w:instrText>
      </w:r>
      <w:r w:rsidRPr="00937592">
        <w:rPr>
          <w:rFonts w:hint="eastAsia"/>
          <w:color w:val="171717" w:themeColor="background2" w:themeShade="1A"/>
          <w:sz w:val="40"/>
        </w:rPr>
        <w:instrText>中间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2.8.1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用例名称：管理车辆信息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Ind w:w="-907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bCs w:val="0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车辆代号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车牌号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服役时间单位：年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US8.1-1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系统显示空白车辆信息界面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US8.1-2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系统提示车辆代</w:t>
            </w:r>
            <w:r w:rsidRPr="00937592">
              <w:rPr>
                <w:rFonts w:hint="eastAsia"/>
                <w:color w:val="171717" w:themeColor="background2" w:themeShade="1A"/>
              </w:rPr>
              <w:lastRenderedPageBreak/>
              <w:t>号填写错误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US8.1-4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系统提示车牌号填写错误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US8.1-5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-1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系统提示服役时间填写错误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US8.1-6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系统提示未填写车辆代号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US8.1-8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系统提示未填写车牌号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US8.1-9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系统提示未填写服役时间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US8.1-10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</w:p>
    <w:tbl>
      <w:tblPr>
        <w:tblStyle w:val="1-2"/>
        <w:tblW w:w="8926" w:type="dxa"/>
        <w:tblInd w:w="-907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bCs w:val="0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车辆代号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车牌号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服役时间单位：年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US8.2-1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系统显示非空白车辆信息界面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US8.2-2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系统提示车辆代号填写错误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US8.2-4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系统提示车牌号填写错误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US8.2-5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-1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系统提示服役时间填写错误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US8.2-6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系统提示未填写车辆代号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US8.2-8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系统提示未填写车牌号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US8.2-9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系统提示未填写服役时间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US8.2-10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A00000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CD5F66" w:rsidRDefault="00CD5F66" w:rsidP="00CD5F66">
      <w:pPr>
        <w:rPr>
          <w:color w:val="171717" w:themeColor="background2" w:themeShade="1A"/>
        </w:rPr>
      </w:pPr>
    </w:p>
    <w:p w:rsidR="00FC29CB" w:rsidRDefault="00FC29CB" w:rsidP="00CD5F66">
      <w:pPr>
        <w:rPr>
          <w:color w:val="171717" w:themeColor="background2" w:themeShade="1A"/>
        </w:rPr>
      </w:pPr>
    </w:p>
    <w:p w:rsidR="00FC29CB" w:rsidRPr="00937592" w:rsidRDefault="00FC29CB" w:rsidP="00CD5F66">
      <w:pPr>
        <w:rPr>
          <w:rFonts w:hint="eastAsia"/>
          <w:color w:val="171717" w:themeColor="background2" w:themeShade="1A"/>
        </w:rPr>
      </w:pPr>
    </w:p>
    <w:p w:rsidR="00CD5F66" w:rsidRPr="00937592" w:rsidRDefault="00CD5F66" w:rsidP="00CD5F66">
      <w:pPr>
        <w:rPr>
          <w:rFonts w:hint="eastAsia"/>
          <w:color w:val="171717" w:themeColor="background2" w:themeShade="1A"/>
        </w:rPr>
      </w:pPr>
    </w:p>
    <w:tbl>
      <w:tblPr>
        <w:tblStyle w:val="1-2"/>
        <w:tblW w:w="8926" w:type="dxa"/>
        <w:tblInd w:w="-625" w:type="dxa"/>
        <w:tblLook w:val="04A0" w:firstRow="1" w:lastRow="0" w:firstColumn="1" w:lastColumn="0" w:noHBand="0" w:noVBand="1"/>
      </w:tblPr>
      <w:tblGrid>
        <w:gridCol w:w="1186"/>
        <w:gridCol w:w="2128"/>
        <w:gridCol w:w="1984"/>
        <w:gridCol w:w="1813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12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US8.3-1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某一车辆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删除车辆，刷新列表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US8.3-2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某一车辆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US8.3-3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US8.3-4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系统提示未选择车辆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Ind w:w="-315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US8.4-1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查看车辆信息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系统显示车辆列表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US8.4-2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返回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pStyle w:val="a3"/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备注：</w:t>
      </w:r>
      <w:r w:rsidRPr="00937592">
        <w:rPr>
          <w:rFonts w:hint="eastAsia"/>
          <w:b/>
          <w:color w:val="171717" w:themeColor="background2" w:themeShade="1A"/>
        </w:rPr>
        <w:t>1.</w:t>
      </w:r>
      <w:r w:rsidRPr="00937592">
        <w:rPr>
          <w:color w:val="171717" w:themeColor="background2" w:themeShade="1A"/>
        </w:rPr>
        <w:t xml:space="preserve"> </w:t>
      </w:r>
      <w:r w:rsidRPr="00937592">
        <w:rPr>
          <w:color w:val="171717" w:themeColor="background2" w:themeShade="1A"/>
        </w:rPr>
        <w:t>多个错误出现时，报错优先级由高到低：</w:t>
      </w:r>
      <w:r w:rsidRPr="00937592">
        <w:rPr>
          <w:rFonts w:hint="eastAsia"/>
          <w:color w:val="171717" w:themeColor="background2" w:themeShade="1A"/>
        </w:rPr>
        <w:t>表格由左到右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2.8.2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522"/>
        <w:gridCol w:w="1560"/>
        <w:gridCol w:w="1417"/>
        <w:gridCol w:w="1524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识别码</w:t>
            </w:r>
          </w:p>
        </w:tc>
        <w:tc>
          <w:tcPr>
            <w:tcW w:w="6023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Counter.modify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Counter.quit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Counter.new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Counter.view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Counter.delete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new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Counter.new.input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Counterr.new.cancle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Counterr.new.sure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view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Counter.view</w:t>
            </w:r>
            <w:r w:rsidRPr="00937592">
              <w:rPr>
                <w:rFonts w:hint="eastAsia"/>
                <w:color w:val="171717" w:themeColor="background2" w:themeShade="1A"/>
              </w:rPr>
              <w:t>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delete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Counter.delete.sure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Counter.delete.cancle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modify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Counter.modify.input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lastRenderedPageBreak/>
              <w:t>Counter.modify.sure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Counter.modify.cancle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15" w:name="_2.9.1测试用例套件"/>
    <w:bookmarkEnd w:id="15"/>
    <w:p w:rsidR="00B152C2" w:rsidRPr="00937592" w:rsidRDefault="00CD5F66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1</w:instrText>
      </w:r>
      <w:r w:rsidRPr="00937592">
        <w:rPr>
          <w:rFonts w:hint="eastAsia"/>
          <w:color w:val="171717" w:themeColor="background2" w:themeShade="1A"/>
          <w:sz w:val="40"/>
        </w:rPr>
        <w:instrText>中间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2.9.1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用例名称：管理下属司机信息</w:t>
      </w:r>
    </w:p>
    <w:tbl>
      <w:tblPr>
        <w:tblStyle w:val="1-2"/>
        <w:tblW w:w="9483" w:type="dxa"/>
        <w:tblInd w:w="-592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67"/>
        <w:gridCol w:w="161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978" w:type="dxa"/>
            <w:gridSpan w:val="9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bCs w:val="0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司机编号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姓名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出生日期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身份证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性别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手机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行驶证期限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US9.1-1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系统显示空白装车</w:t>
            </w:r>
            <w:r w:rsidRPr="00937592">
              <w:rPr>
                <w:color w:val="171717" w:themeColor="background2" w:themeShade="1A"/>
                <w:szCs w:val="21"/>
              </w:rPr>
              <w:t>/</w:t>
            </w:r>
            <w:r w:rsidRPr="00937592">
              <w:rPr>
                <w:color w:val="171717" w:themeColor="background2" w:themeShade="1A"/>
                <w:szCs w:val="21"/>
              </w:rPr>
              <w:t>单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US9.1-2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US9.1-3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系统提示司机编号填写错误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US9.1-4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系统提示出生日期填写错误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US9.1-5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系统提示身份证填写错误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</w:t>
            </w:r>
            <w:r w:rsidRPr="00937592">
              <w:rPr>
                <w:rFonts w:hint="eastAsia"/>
                <w:color w:val="171717" w:themeColor="background2" w:themeShade="1A"/>
              </w:rPr>
              <w:t>提示手机填写错误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US9.1-7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</w:t>
            </w:r>
            <w:r w:rsidRPr="00937592">
              <w:rPr>
                <w:color w:val="171717" w:themeColor="background2" w:themeShade="1A"/>
                <w:szCs w:val="21"/>
              </w:rPr>
              <w:t>行驶证期限填写</w:t>
            </w:r>
            <w:r w:rsidRPr="00937592">
              <w:rPr>
                <w:rFonts w:hint="eastAsia"/>
                <w:color w:val="171717" w:themeColor="background2" w:themeShade="1A"/>
              </w:rPr>
              <w:t>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US9.1-8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系统提示未填写司机编号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US9.1-9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系统提示未填写姓名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US9.1-10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系统提示未填写出生日期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US9.1-11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系统提示未填写身份证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US9.1-12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系统提示未填写性别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US9.1-13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系统提示未填写手机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US9.1-14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系统提示未填写行驶证期限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T</w:t>
            </w:r>
            <w:r w:rsidRPr="00937592">
              <w:rPr>
                <w:color w:val="171717" w:themeColor="background2" w:themeShade="1A"/>
                <w:szCs w:val="21"/>
              </w:rPr>
              <w:t>US9.1-15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新增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483" w:type="dxa"/>
        <w:tblInd w:w="-592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67"/>
        <w:gridCol w:w="161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978" w:type="dxa"/>
            <w:gridSpan w:val="9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bCs w:val="0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7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司机编号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姓名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出生日期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身份证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性别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手机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行驶证期限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US9.2-1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系统显示非空白装车</w:t>
            </w:r>
            <w:r w:rsidRPr="00937592">
              <w:rPr>
                <w:color w:val="171717" w:themeColor="background2" w:themeShade="1A"/>
                <w:szCs w:val="21"/>
              </w:rPr>
              <w:t>/</w:t>
            </w:r>
            <w:r w:rsidRPr="00937592">
              <w:rPr>
                <w:color w:val="171717" w:themeColor="background2" w:themeShade="1A"/>
                <w:szCs w:val="21"/>
              </w:rPr>
              <w:t>单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US9.2-2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US9.2-3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系统提示司机编号填写错误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US9.2-4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系统提示出生日期填写错误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US9.2-5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系统提示身份证填写错误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</w:t>
            </w:r>
            <w:r w:rsidRPr="00937592">
              <w:rPr>
                <w:rFonts w:hint="eastAsia"/>
                <w:color w:val="171717" w:themeColor="background2" w:themeShade="1A"/>
              </w:rPr>
              <w:t>提示手机填写错误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US9.2-7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</w:t>
            </w:r>
            <w:r w:rsidRPr="00937592">
              <w:rPr>
                <w:color w:val="171717" w:themeColor="background2" w:themeShade="1A"/>
                <w:szCs w:val="21"/>
              </w:rPr>
              <w:t>行驶证期限填写</w:t>
            </w:r>
            <w:r w:rsidRPr="00937592">
              <w:rPr>
                <w:rFonts w:hint="eastAsia"/>
                <w:color w:val="171717" w:themeColor="background2" w:themeShade="1A"/>
              </w:rPr>
              <w:t>错误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US9.2-8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系统提示未填写司机编号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US9.2-9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系统提示未填写姓名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US9.2-10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系统提示未填写出生日期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US9.2-11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系统提示未填写身份证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US9.2-12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系统提示未填写性别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US9.2-13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12.25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系统提示未填写手机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US9.2-14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02500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0000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1996.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9.26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男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11</w:t>
            </w:r>
            <w:r w:rsidRPr="00937592">
              <w:rPr>
                <w:color w:val="171717" w:themeColor="background2" w:themeShade="1A"/>
                <w:szCs w:val="21"/>
              </w:rPr>
              <w:t>位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系统提示未填写行驶证期限</w:t>
            </w:r>
          </w:p>
        </w:tc>
      </w:tr>
      <w:tr w:rsidR="00937592" w:rsidRPr="00937592" w:rsidTr="006E6C6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US9.2-15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修改</w:t>
            </w:r>
          </w:p>
        </w:tc>
        <w:tc>
          <w:tcPr>
            <w:tcW w:w="7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85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7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6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Ind w:w="-625" w:type="dxa"/>
        <w:tblLook w:val="04A0" w:firstRow="1" w:lastRow="0" w:firstColumn="1" w:lastColumn="0" w:noHBand="0" w:noVBand="1"/>
      </w:tblPr>
      <w:tblGrid>
        <w:gridCol w:w="1186"/>
        <w:gridCol w:w="2128"/>
        <w:gridCol w:w="1984"/>
        <w:gridCol w:w="1813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12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US8.3-1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某一司机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删除司机，刷新列表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US8.3-2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某一司机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US8.3-3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US8.3-4</w:t>
            </w:r>
          </w:p>
        </w:tc>
        <w:tc>
          <w:tcPr>
            <w:tcW w:w="21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系统提示未选择车辆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Ind w:w="-315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1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US8.4-1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查看司机信息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系统显示司机列表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US8.4-2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返回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a3"/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备注（假定）：</w:t>
      </w:r>
      <w:r w:rsidRPr="00937592">
        <w:rPr>
          <w:rFonts w:hint="eastAsia"/>
          <w:b/>
          <w:color w:val="171717" w:themeColor="background2" w:themeShade="1A"/>
        </w:rPr>
        <w:t>1.</w:t>
      </w:r>
      <w:r w:rsidRPr="00937592">
        <w:rPr>
          <w:color w:val="171717" w:themeColor="background2" w:themeShade="1A"/>
        </w:rPr>
        <w:t xml:space="preserve"> 2015.</w:t>
      </w:r>
      <w:r w:rsidRPr="00937592">
        <w:rPr>
          <w:rFonts w:hint="eastAsia"/>
          <w:color w:val="171717" w:themeColor="background2" w:themeShade="1A"/>
        </w:rPr>
        <w:t>10.12</w:t>
      </w:r>
      <w:r w:rsidRPr="00937592">
        <w:rPr>
          <w:rFonts w:hint="eastAsia"/>
          <w:color w:val="171717" w:themeColor="background2" w:themeShade="1A"/>
        </w:rPr>
        <w:t>是系统当前日期（</w:t>
      </w:r>
      <w:r w:rsidRPr="00937592">
        <w:rPr>
          <w:color w:val="171717" w:themeColor="background2" w:themeShade="1A"/>
          <w:szCs w:val="21"/>
        </w:rPr>
        <w:t>行驶证期限</w:t>
      </w:r>
      <w:r w:rsidRPr="00937592">
        <w:rPr>
          <w:rFonts w:hint="eastAsia"/>
          <w:color w:val="171717" w:themeColor="background2" w:themeShade="1A"/>
        </w:rPr>
        <w:t>填写为</w:t>
      </w:r>
      <w:r w:rsidRPr="00937592">
        <w:rPr>
          <w:rFonts w:hint="eastAsia"/>
          <w:color w:val="171717" w:themeColor="background2" w:themeShade="1A"/>
        </w:rPr>
        <w:t>2015.10.12</w:t>
      </w:r>
      <w:r w:rsidRPr="00937592">
        <w:rPr>
          <w:rFonts w:hint="eastAsia"/>
          <w:color w:val="171717" w:themeColor="background2" w:themeShade="1A"/>
        </w:rPr>
        <w:t>之前会报错）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 xml:space="preserve">      </w:t>
      </w:r>
      <w:r w:rsidRPr="00937592">
        <w:rPr>
          <w:color w:val="171717" w:themeColor="background2" w:themeShade="1A"/>
        </w:rPr>
        <w:t xml:space="preserve">       2. </w:t>
      </w:r>
      <w:r w:rsidRPr="00937592">
        <w:rPr>
          <w:color w:val="171717" w:themeColor="background2" w:themeShade="1A"/>
        </w:rPr>
        <w:t>多个错误出现时，报错优先级由高到低：</w:t>
      </w:r>
      <w:r w:rsidRPr="00937592">
        <w:rPr>
          <w:rFonts w:hint="eastAsia"/>
          <w:color w:val="171717" w:themeColor="background2" w:themeShade="1A"/>
        </w:rPr>
        <w:t>表格由左到右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</w:t>
      </w:r>
      <w:r w:rsidRPr="00937592">
        <w:rPr>
          <w:color w:val="171717" w:themeColor="background2" w:themeShade="1A"/>
          <w:sz w:val="40"/>
          <w:szCs w:val="40"/>
        </w:rPr>
        <w:t>9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522"/>
        <w:gridCol w:w="1560"/>
        <w:gridCol w:w="1417"/>
        <w:gridCol w:w="1524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识别码</w:t>
            </w:r>
          </w:p>
        </w:tc>
        <w:tc>
          <w:tcPr>
            <w:tcW w:w="6023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Counter.modify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Counter.quit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Counter.new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Counter.view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Counter.delete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new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Counter.new.input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Counterr.new.cancle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Counterr.new.sure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US8.1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view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Counter.view</w:t>
            </w:r>
            <w:r w:rsidRPr="00937592">
              <w:rPr>
                <w:rFonts w:hint="eastAsia"/>
                <w:color w:val="171717" w:themeColor="background2" w:themeShade="1A"/>
              </w:rPr>
              <w:t>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delete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Counter.delete.sure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Counter.delete.cancle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US8.3</w:t>
            </w: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modify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Counter.modify.input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Counter.modify.sure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lastRenderedPageBreak/>
              <w:t>Counter.modify.cancle</w:t>
            </w:r>
          </w:p>
        </w:tc>
        <w:tc>
          <w:tcPr>
            <w:tcW w:w="15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US8.2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15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16" w:name="_2.10.1测试用例套件"/>
    <w:bookmarkEnd w:id="16"/>
    <w:p w:rsidR="00B152C2" w:rsidRPr="00937592" w:rsidRDefault="00CD5F66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1</w:instrText>
      </w:r>
      <w:r w:rsidRPr="00937592">
        <w:rPr>
          <w:rFonts w:hint="eastAsia"/>
          <w:color w:val="171717" w:themeColor="background2" w:themeShade="1A"/>
          <w:sz w:val="40"/>
        </w:rPr>
        <w:instrText>中间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2.10.1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用例名称：核对快递员收款</w:t>
      </w:r>
    </w:p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收款金额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快递员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托运订单条形码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US10.1-1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系统显示今日收款单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US10.1-2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系统显示结单，等待审批</w:t>
            </w: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US10.1-3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0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系统提示收款金额填写错误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US10.1-4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存在合法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系统提示无法找到订单信息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US10.1-5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系统提示未填写收款金额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US10.1-6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系统提示未填写快递员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US10.1-7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15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XXX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系统提示未填写</w:t>
            </w:r>
            <w:r w:rsidRPr="00937592">
              <w:rPr>
                <w:color w:val="171717" w:themeColor="background2" w:themeShade="1A"/>
                <w:szCs w:val="21"/>
              </w:rPr>
              <w:t>托运订单条形码</w:t>
            </w:r>
          </w:p>
        </w:tc>
      </w:tr>
      <w:tr w:rsidR="00937592" w:rsidRPr="00937592" w:rsidTr="006E6C6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US10.1-8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合法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（删除某条</w:t>
            </w:r>
            <w:r w:rsidRPr="00937592">
              <w:rPr>
                <w:color w:val="171717" w:themeColor="background2" w:themeShade="1A"/>
                <w:szCs w:val="21"/>
              </w:rPr>
              <w:t>托运订单条形码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）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  <w:szCs w:val="21"/>
              </w:rPr>
              <w:t>托运订单条形码列表更新</w:t>
            </w:r>
          </w:p>
        </w:tc>
      </w:tr>
      <w:tr w:rsidR="00937592" w:rsidRPr="00937592" w:rsidTr="006E6C6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US10.1-9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收款单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/</w:t>
            </w:r>
          </w:p>
        </w:tc>
        <w:tc>
          <w:tcPr>
            <w:tcW w:w="12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8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系统返回初始页面</w:t>
            </w:r>
          </w:p>
        </w:tc>
      </w:tr>
    </w:tbl>
    <w:p w:rsidR="00B152C2" w:rsidRPr="00937592" w:rsidRDefault="00B152C2" w:rsidP="00B152C2">
      <w:pPr>
        <w:rPr>
          <w:rFonts w:hint="eastAsia"/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2.10.2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识别码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 w:val="24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</w:rPr>
            </w:pP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.Input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.Input.</w:t>
            </w:r>
            <w:r w:rsidRPr="00937592">
              <w:rPr>
                <w:color w:val="171717" w:themeColor="background2" w:themeShade="1A"/>
              </w:rPr>
              <w:t>Out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.Input.</w:t>
            </w:r>
            <w:r w:rsidRPr="00937592">
              <w:rPr>
                <w:color w:val="171717" w:themeColor="background2" w:themeShade="1A"/>
              </w:rPr>
              <w:t>Delete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.Input.Invalid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lastRenderedPageBreak/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 xml:space="preserve"> Info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 xml:space="preserve"> Info</w:t>
            </w:r>
            <w:r w:rsidRPr="00937592">
              <w:rPr>
                <w:rFonts w:hint="eastAsia"/>
                <w:color w:val="171717" w:themeColor="background2" w:themeShade="1A"/>
              </w:rPr>
              <w:t>.Invalid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 xml:space="preserve"> Info</w:t>
            </w:r>
            <w:r w:rsidRPr="00937592">
              <w:rPr>
                <w:rFonts w:hint="eastAsia"/>
                <w:color w:val="171717" w:themeColor="background2" w:themeShade="1A"/>
              </w:rPr>
              <w:t>.End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.End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.End.Update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.End.Close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.Update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.Update.</w:t>
            </w:r>
            <w:r w:rsidRPr="00937592">
              <w:rPr>
                <w:color w:val="171717" w:themeColor="background2" w:themeShade="1A"/>
              </w:rPr>
              <w:t>Truck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.Close.Print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Check</w:t>
            </w:r>
            <w:r w:rsidRPr="00937592">
              <w:rPr>
                <w:rFonts w:hint="eastAsia"/>
                <w:color w:val="171717" w:themeColor="background2" w:themeShade="1A"/>
              </w:rPr>
              <w:t>.Close.</w:t>
            </w:r>
            <w:r w:rsidRPr="00937592">
              <w:rPr>
                <w:color w:val="171717" w:themeColor="background2" w:themeShade="1A"/>
              </w:rPr>
              <w:t>Done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</w:t>
            </w:r>
            <w:r w:rsidRPr="00937592">
              <w:rPr>
                <w:color w:val="171717" w:themeColor="background2" w:themeShade="1A"/>
                <w:szCs w:val="21"/>
              </w:rPr>
              <w:t>US10.1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17" w:name="_2.11.1测试用例套件"/>
    <w:bookmarkEnd w:id="17"/>
    <w:p w:rsidR="00B152C2" w:rsidRPr="00937592" w:rsidRDefault="00CD5F66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1</w:instrText>
      </w:r>
      <w:r w:rsidRPr="00937592">
        <w:rPr>
          <w:rFonts w:hint="eastAsia"/>
          <w:color w:val="171717" w:themeColor="background2" w:themeShade="1A"/>
          <w:sz w:val="40"/>
        </w:rPr>
        <w:instrText>中间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2.11.1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</w:t>
      </w:r>
      <w:r w:rsidRPr="00937592">
        <w:rPr>
          <w:color w:val="171717" w:themeColor="background2" w:themeShade="1A"/>
          <w:sz w:val="34"/>
          <w:szCs w:val="34"/>
        </w:rPr>
        <w:t>派送包裹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268"/>
        <w:gridCol w:w="269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8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中转中心</w:t>
            </w:r>
            <w:r w:rsidRPr="00937592">
              <w:rPr>
                <w:color w:val="171717" w:themeColor="background2" w:themeShade="1A"/>
                <w:sz w:val="28"/>
              </w:rPr>
              <w:t>到达单</w:t>
            </w:r>
          </w:p>
        </w:tc>
        <w:tc>
          <w:tcPr>
            <w:tcW w:w="269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TUS11.1-1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填写中转中心</w:t>
            </w: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系统显示中转中心到达单的输入框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TUS11.1-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正确的中转中心到达单内容</w:t>
            </w: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系统提示成功填写并返回上一层界面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824"/>
        <w:gridCol w:w="2977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824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48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77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TUS11.2-1</w:t>
            </w:r>
          </w:p>
        </w:tc>
        <w:tc>
          <w:tcPr>
            <w:tcW w:w="482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填写中转中心</w:t>
            </w: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29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系统显示中转中心到达单的输入框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TUS11.2-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482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29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556"/>
        <w:gridCol w:w="2552"/>
        <w:gridCol w:w="269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55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55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装车</w:t>
            </w:r>
            <w:r w:rsidRPr="00937592">
              <w:rPr>
                <w:color w:val="171717" w:themeColor="background2" w:themeShade="1A"/>
                <w:sz w:val="28"/>
              </w:rPr>
              <w:t>单</w:t>
            </w:r>
          </w:p>
        </w:tc>
        <w:tc>
          <w:tcPr>
            <w:tcW w:w="269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TUS11.3-1</w:t>
            </w:r>
          </w:p>
        </w:tc>
        <w:tc>
          <w:tcPr>
            <w:tcW w:w="25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填写装车</w:t>
            </w:r>
            <w:r w:rsidRPr="00937592">
              <w:rPr>
                <w:color w:val="171717" w:themeColor="background2" w:themeShade="1A"/>
                <w:szCs w:val="21"/>
              </w:rPr>
              <w:t>单</w:t>
            </w:r>
          </w:p>
        </w:tc>
        <w:tc>
          <w:tcPr>
            <w:tcW w:w="25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系统显示装车单的输入框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TUS11.3-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5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25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正确的装车单内容</w:t>
            </w: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系统提示成功填写并返回上一层界面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257"/>
        <w:gridCol w:w="3544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257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3544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425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3544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TUS11.4-1</w:t>
            </w:r>
          </w:p>
        </w:tc>
        <w:tc>
          <w:tcPr>
            <w:tcW w:w="42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填写装车</w:t>
            </w:r>
            <w:r w:rsidRPr="00937592">
              <w:rPr>
                <w:color w:val="171717" w:themeColor="background2" w:themeShade="1A"/>
                <w:szCs w:val="21"/>
              </w:rPr>
              <w:t>单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系统显示装车单的输入框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TUS11.4-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42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</w:t>
      </w:r>
      <w:r w:rsidR="00473DD2" w:rsidRPr="00937592">
        <w:rPr>
          <w:color w:val="171717" w:themeColor="background2" w:themeShade="1A"/>
          <w:sz w:val="40"/>
          <w:szCs w:val="40"/>
        </w:rPr>
        <w:t>11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8506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276"/>
        <w:gridCol w:w="1276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350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TUS11.1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TUS11.2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TUS11.4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Arrive.</w:t>
            </w:r>
            <w:r w:rsidRPr="00937592">
              <w:rPr>
                <w:color w:val="171717" w:themeColor="background2" w:themeShade="1A"/>
              </w:rPr>
              <w:t>Get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Arrive</w:t>
            </w:r>
            <w:r w:rsidRPr="00937592">
              <w:rPr>
                <w:rFonts w:hint="eastAsia"/>
                <w:color w:val="171717" w:themeColor="background2" w:themeShade="1A"/>
              </w:rPr>
              <w:t>.Get.</w:t>
            </w:r>
            <w:r w:rsidRPr="00937592">
              <w:rPr>
                <w:color w:val="171717" w:themeColor="background2" w:themeShade="1A"/>
              </w:rPr>
              <w:t>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Arrive.Get.Sure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Arrive.Get.Cancle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TUS11.2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Arrive.Load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Arrive</w:t>
            </w:r>
            <w:r w:rsidRPr="00937592">
              <w:rPr>
                <w:rFonts w:hint="eastAsia"/>
                <w:color w:val="171717" w:themeColor="background2" w:themeShade="1A"/>
              </w:rPr>
              <w:t>.Load.Input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Arrive.Load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TUS11.3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Arrive.Load.Cancle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TUS11.4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rFonts w:hint="eastAsia"/>
          <w:color w:val="171717" w:themeColor="background2" w:themeShade="1A"/>
        </w:rPr>
      </w:pPr>
    </w:p>
    <w:bookmarkStart w:id="18" w:name="_2.12.1测试用例套件"/>
    <w:bookmarkEnd w:id="18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1</w:instrText>
      </w:r>
      <w:r w:rsidRPr="00937592">
        <w:rPr>
          <w:rFonts w:hint="eastAsia"/>
          <w:color w:val="171717" w:themeColor="background2" w:themeShade="1A"/>
          <w:sz w:val="40"/>
        </w:rPr>
        <w:instrText>中间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2.12.1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</w:t>
      </w:r>
      <w:r w:rsidRPr="00937592">
        <w:rPr>
          <w:color w:val="171717" w:themeColor="background2" w:themeShade="1A"/>
          <w:sz w:val="34"/>
          <w:szCs w:val="34"/>
        </w:rPr>
        <w:t>转运包裹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268"/>
        <w:gridCol w:w="269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108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693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8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中转中心</w:t>
            </w:r>
            <w:r w:rsidRPr="00937592">
              <w:rPr>
                <w:color w:val="171717" w:themeColor="background2" w:themeShade="1A"/>
                <w:sz w:val="28"/>
              </w:rPr>
              <w:t>到达单</w:t>
            </w:r>
          </w:p>
        </w:tc>
        <w:tc>
          <w:tcPr>
            <w:tcW w:w="269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TUS12.1-1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填写中转中心</w:t>
            </w: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系统显示中转中心到达单的输入框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TUS12.1-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正确的中转中心到达单内容</w:t>
            </w:r>
          </w:p>
        </w:tc>
        <w:tc>
          <w:tcPr>
            <w:tcW w:w="26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系统提示成功填写并返回至上一层界面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4824"/>
        <w:gridCol w:w="2977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824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977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482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77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TUS12.2-1</w:t>
            </w:r>
          </w:p>
        </w:tc>
        <w:tc>
          <w:tcPr>
            <w:tcW w:w="482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填写中转中心</w:t>
            </w:r>
            <w:r w:rsidRPr="00937592">
              <w:rPr>
                <w:color w:val="171717" w:themeColor="background2" w:themeShade="1A"/>
                <w:szCs w:val="21"/>
              </w:rPr>
              <w:t>到达单</w:t>
            </w:r>
          </w:p>
        </w:tc>
        <w:tc>
          <w:tcPr>
            <w:tcW w:w="29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系统显示中转中心到达单的输入框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TUS12.2-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482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29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3832"/>
        <w:gridCol w:w="3969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3832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3969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383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3969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TUS12.3-1</w:t>
            </w:r>
          </w:p>
        </w:tc>
        <w:tc>
          <w:tcPr>
            <w:tcW w:w="38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填写中转单</w:t>
            </w:r>
          </w:p>
        </w:tc>
        <w:tc>
          <w:tcPr>
            <w:tcW w:w="396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系统显示中转单的类型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TUS12.3-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383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取消填写装车单</w:t>
            </w:r>
          </w:p>
        </w:tc>
        <w:tc>
          <w:tcPr>
            <w:tcW w:w="396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1989"/>
        <w:gridCol w:w="3544"/>
        <w:gridCol w:w="226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533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268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98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飞机装运管理中转单</w:t>
            </w:r>
          </w:p>
        </w:tc>
        <w:tc>
          <w:tcPr>
            <w:tcW w:w="226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TUS12.4-1</w:t>
            </w:r>
          </w:p>
        </w:tc>
        <w:tc>
          <w:tcPr>
            <w:tcW w:w="19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填写中转单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系统显示中转单的类型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.4-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19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填写飞机装运管理中转单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系统显示可填写的飞机装运管理中转单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.4-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19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正确的飞机装运管理中转单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系统提示填写成功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，并返回至上一层界面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.4-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19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填写火车装运管理中转单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系统显示可填写的火车装运管理中转单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.4-</w:t>
            </w:r>
            <w:r w:rsidRPr="00937592">
              <w:rPr>
                <w:color w:val="171717" w:themeColor="background2" w:themeShade="1A"/>
                <w:szCs w:val="21"/>
              </w:rPr>
              <w:t>5</w:t>
            </w:r>
          </w:p>
        </w:tc>
        <w:tc>
          <w:tcPr>
            <w:tcW w:w="19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正确的火车装运管理中转单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系统提示填写成功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，并返回至上一层界面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.4-</w:t>
            </w:r>
            <w:r w:rsidRPr="00937592">
              <w:rPr>
                <w:color w:val="171717" w:themeColor="background2" w:themeShade="1A"/>
                <w:szCs w:val="21"/>
              </w:rPr>
              <w:t>6</w:t>
            </w:r>
          </w:p>
        </w:tc>
        <w:tc>
          <w:tcPr>
            <w:tcW w:w="19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填写汽车装运管理中转单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系统显示可填写的汽车装运管理中转单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.4-</w:t>
            </w:r>
            <w:r w:rsidRPr="00937592">
              <w:rPr>
                <w:color w:val="171717" w:themeColor="background2" w:themeShade="1A"/>
                <w:szCs w:val="21"/>
              </w:rPr>
              <w:t>7</w:t>
            </w:r>
          </w:p>
        </w:tc>
        <w:tc>
          <w:tcPr>
            <w:tcW w:w="19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354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正确的汽车装运管理中转单</w:t>
            </w:r>
          </w:p>
        </w:tc>
        <w:tc>
          <w:tcPr>
            <w:tcW w:w="22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系统提示填写成功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，并返回至上一层界面</w:t>
            </w:r>
          </w:p>
        </w:tc>
      </w:tr>
    </w:tbl>
    <w:p w:rsidR="00B152C2" w:rsidRPr="00937592" w:rsidRDefault="00B152C2" w:rsidP="00B152C2">
      <w:pPr>
        <w:rPr>
          <w:b/>
          <w:color w:val="171717" w:themeColor="background2" w:themeShade="1A"/>
          <w:sz w:val="34"/>
          <w:szCs w:val="34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3407"/>
        <w:gridCol w:w="4394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4394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340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4394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TUS12.5-1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填写中转单</w:t>
            </w:r>
          </w:p>
        </w:tc>
        <w:tc>
          <w:tcPr>
            <w:tcW w:w="439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系统显示中转单的类型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.5-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填写飞机装运管理中转单</w:t>
            </w:r>
          </w:p>
        </w:tc>
        <w:tc>
          <w:tcPr>
            <w:tcW w:w="439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系统显示可填写的飞机装运管理中转单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</w:t>
            </w:r>
            <w:r w:rsidRPr="00937592">
              <w:rPr>
                <w:color w:val="171717" w:themeColor="background2" w:themeShade="1A"/>
                <w:szCs w:val="21"/>
              </w:rPr>
              <w:t>5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439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返回至上一层界面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.5-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填写火车装运管理中转单</w:t>
            </w:r>
          </w:p>
        </w:tc>
        <w:tc>
          <w:tcPr>
            <w:tcW w:w="439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系统显示可填写的火车装运管理中转单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.5-</w:t>
            </w:r>
            <w:r w:rsidRPr="00937592">
              <w:rPr>
                <w:color w:val="171717" w:themeColor="background2" w:themeShade="1A"/>
                <w:szCs w:val="21"/>
              </w:rPr>
              <w:t>5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439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返回至上一层界面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.5-</w:t>
            </w:r>
            <w:r w:rsidRPr="00937592">
              <w:rPr>
                <w:color w:val="171717" w:themeColor="background2" w:themeShade="1A"/>
                <w:szCs w:val="21"/>
              </w:rPr>
              <w:t>6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填写汽车装运管理中转单</w:t>
            </w:r>
          </w:p>
        </w:tc>
        <w:tc>
          <w:tcPr>
            <w:tcW w:w="439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系统显示可填写的汽车装运管理中转单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.5-</w:t>
            </w:r>
            <w:r w:rsidRPr="00937592">
              <w:rPr>
                <w:color w:val="171717" w:themeColor="background2" w:themeShade="1A"/>
                <w:szCs w:val="21"/>
              </w:rPr>
              <w:t>7</w:t>
            </w:r>
          </w:p>
        </w:tc>
        <w:tc>
          <w:tcPr>
            <w:tcW w:w="34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439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</w:t>
      </w:r>
      <w:r w:rsidR="00643D6B" w:rsidRPr="00937592">
        <w:rPr>
          <w:color w:val="171717" w:themeColor="background2" w:themeShade="1A"/>
          <w:sz w:val="40"/>
          <w:szCs w:val="40"/>
        </w:rPr>
        <w:t>12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498" w:type="dxa"/>
        <w:tblInd w:w="-147" w:type="dxa"/>
        <w:tblLook w:val="04A0" w:firstRow="1" w:lastRow="0" w:firstColumn="1" w:lastColumn="0" w:noHBand="0" w:noVBand="1"/>
      </w:tblPr>
      <w:tblGrid>
        <w:gridCol w:w="3156"/>
        <w:gridCol w:w="1381"/>
        <w:gridCol w:w="1417"/>
        <w:gridCol w:w="1171"/>
        <w:gridCol w:w="1171"/>
        <w:gridCol w:w="1202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342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TUS12.1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TUS12.2</w:t>
            </w: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TUS12.3</w:t>
            </w: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Get</w:t>
            </w:r>
          </w:p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TUS12.2</w:t>
            </w: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</w:t>
            </w:r>
            <w:r w:rsidRPr="00937592">
              <w:rPr>
                <w:rFonts w:hint="eastAsia"/>
                <w:color w:val="171717" w:themeColor="background2" w:themeShade="1A"/>
              </w:rPr>
              <w:t>.Get.</w:t>
            </w:r>
            <w:r w:rsidRPr="00937592">
              <w:rPr>
                <w:color w:val="171717" w:themeColor="background2" w:themeShade="1A"/>
              </w:rPr>
              <w:t>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Send.Get.Sure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TUS12.1</w:t>
            </w: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Send.Get.Cancle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TUS12.2</w:t>
            </w: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Send.Load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TUS12.3</w:t>
            </w: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Send.Load.Choose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Send.Load.Plane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lastRenderedPageBreak/>
              <w:t>Send.Load.Train</w:t>
            </w:r>
          </w:p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Send.Load.Truck</w:t>
            </w:r>
          </w:p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Send.Load</w:t>
            </w:r>
            <w:r w:rsidRPr="00937592">
              <w:rPr>
                <w:rFonts w:hint="eastAsia"/>
                <w:color w:val="171717" w:themeColor="background2" w:themeShade="1A"/>
              </w:rPr>
              <w:t>.</w:t>
            </w:r>
            <w:r w:rsidRPr="00937592">
              <w:rPr>
                <w:color w:val="171717" w:themeColor="background2" w:themeShade="1A"/>
              </w:rPr>
              <w:t>Sure</w:t>
            </w:r>
          </w:p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Send.Load.Cancle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TUS12.3</w:t>
            </w: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Load.Plane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Load.Plane.Input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Load.Plane.Sure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Load.Plane.Cancle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Load.Train</w:t>
            </w:r>
          </w:p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Load.Train.Input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Load.Train.Sure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Load.Train.Cancle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Load.Truck</w:t>
            </w:r>
          </w:p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Load.Truck.Input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Load.Truck.Sure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TUS12.4</w:t>
            </w: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Load.Truck.Cancle</w:t>
            </w:r>
          </w:p>
        </w:tc>
        <w:tc>
          <w:tcPr>
            <w:tcW w:w="13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1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7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0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TUS12.5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rFonts w:hint="eastAsia"/>
          <w:color w:val="171717" w:themeColor="background2" w:themeShade="1A"/>
        </w:rPr>
      </w:pPr>
    </w:p>
    <w:bookmarkStart w:id="19" w:name="_2.13.1测试用例套件"/>
    <w:bookmarkEnd w:id="19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1</w:instrText>
      </w:r>
      <w:r w:rsidRPr="00937592">
        <w:rPr>
          <w:rFonts w:hint="eastAsia"/>
          <w:color w:val="171717" w:themeColor="background2" w:themeShade="1A"/>
          <w:sz w:val="40"/>
        </w:rPr>
        <w:instrText>中间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2.13.1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用例名称：输入入库单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615"/>
        <w:gridCol w:w="815"/>
        <w:gridCol w:w="2482"/>
        <w:gridCol w:w="919"/>
        <w:gridCol w:w="774"/>
        <w:gridCol w:w="622"/>
        <w:gridCol w:w="622"/>
        <w:gridCol w:w="622"/>
        <w:gridCol w:w="1169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628" w:type="dxa"/>
            <w:gridSpan w:val="7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289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911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203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快递单号</w:t>
            </w:r>
          </w:p>
        </w:tc>
        <w:tc>
          <w:tcPr>
            <w:tcW w:w="1531" w:type="dxa"/>
            <w:gridSpan w:val="2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入库信息</w:t>
            </w:r>
          </w:p>
        </w:tc>
        <w:tc>
          <w:tcPr>
            <w:tcW w:w="1983" w:type="dxa"/>
            <w:gridSpan w:val="3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入库位置</w:t>
            </w:r>
          </w:p>
        </w:tc>
        <w:tc>
          <w:tcPr>
            <w:tcW w:w="1289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911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0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87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时间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管理员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货区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货架号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位置号</w:t>
            </w:r>
          </w:p>
        </w:tc>
        <w:tc>
          <w:tcPr>
            <w:tcW w:w="1289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TUS13.1-1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入库单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系统显示入库单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TUS13.1-2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453323542257</w:t>
            </w:r>
            <w:r w:rsidRPr="00937592">
              <w:rPr>
                <w:color w:val="171717" w:themeColor="background2" w:themeShade="1A"/>
                <w:sz w:val="28"/>
              </w:rPr>
              <w:t>（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10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</w:t>
            </w:r>
            <w:r w:rsidRPr="00937592">
              <w:rPr>
                <w:color w:val="171717" w:themeColor="background2" w:themeShade="1A"/>
                <w:sz w:val="28"/>
              </w:rPr>
              <w:t>）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TUS13.1-3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4266442*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系统提示单号不够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TUS13.1-4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21445456477543**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系统以前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10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位搜索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TUS13.1-5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确认快递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系统录入快递数据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TUS13.1-6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取消输入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系统返回上一界面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TUS13.1-7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2015-10-12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本帐户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****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TUS13.1-8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2015-11-11***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本帐户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系统提示日期超前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TUS13.1-9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确认信息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TUS13.1-10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取消输入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系统返回上一界面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TUS13.1-11</w:t>
            </w:r>
          </w:p>
        </w:tc>
        <w:tc>
          <w:tcPr>
            <w:tcW w:w="9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取消新建</w:t>
            </w:r>
          </w:p>
        </w:tc>
        <w:tc>
          <w:tcPr>
            <w:tcW w:w="22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系统不保存数据，返回初始界面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订单位数不正确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系统取前</w:t>
      </w:r>
      <w:r w:rsidRPr="00937592">
        <w:rPr>
          <w:rFonts w:hint="eastAsia"/>
          <w:color w:val="171717" w:themeColor="background2" w:themeShade="1A"/>
        </w:rPr>
        <w:t>10</w:t>
      </w:r>
      <w:r w:rsidRPr="00937592">
        <w:rPr>
          <w:rFonts w:hint="eastAsia"/>
          <w:color w:val="171717" w:themeColor="background2" w:themeShade="1A"/>
        </w:rPr>
        <w:t>位尝试搜索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***</w:t>
      </w:r>
      <w:r w:rsidRPr="00937592">
        <w:rPr>
          <w:rFonts w:hint="eastAsia"/>
          <w:color w:val="171717" w:themeColor="background2" w:themeShade="1A"/>
        </w:rPr>
        <w:t>入库日期不得在未来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****</w:t>
      </w:r>
      <w:r w:rsidRPr="00937592">
        <w:rPr>
          <w:rFonts w:hint="eastAsia"/>
          <w:color w:val="171717" w:themeColor="background2" w:themeShade="1A"/>
        </w:rPr>
        <w:t>该项不可更改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971"/>
        <w:gridCol w:w="948"/>
        <w:gridCol w:w="1778"/>
        <w:gridCol w:w="870"/>
        <w:gridCol w:w="677"/>
        <w:gridCol w:w="677"/>
        <w:gridCol w:w="677"/>
        <w:gridCol w:w="678"/>
        <w:gridCol w:w="1364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305" w:type="dxa"/>
            <w:gridSpan w:val="7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364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948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778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快递单号</w:t>
            </w:r>
          </w:p>
        </w:tc>
        <w:tc>
          <w:tcPr>
            <w:tcW w:w="1547" w:type="dxa"/>
            <w:gridSpan w:val="2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入库信息</w:t>
            </w:r>
          </w:p>
        </w:tc>
        <w:tc>
          <w:tcPr>
            <w:tcW w:w="2032" w:type="dxa"/>
            <w:gridSpan w:val="3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入库位置</w:t>
            </w:r>
          </w:p>
        </w:tc>
        <w:tc>
          <w:tcPr>
            <w:tcW w:w="1364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94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77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87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时间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管理员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货区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货架号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位置号</w:t>
            </w:r>
          </w:p>
        </w:tc>
        <w:tc>
          <w:tcPr>
            <w:tcW w:w="1364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TUS13.2-1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入库单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系统显示入库单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TUS13.2-2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12345567897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TUS13.2-3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确认快递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TUS13.2-4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2015-10-12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本帐户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TUS13.2-5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确认信息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TUS13.2-6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A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01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TUS13.2-7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E*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3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09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系统提示分区不存在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TUS13.2-8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A**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01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系统提示位置被占用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TUS13.2-9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确认位置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TUS13.2-10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取消位置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系统返回上一界面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TUS13.2-11</w:t>
            </w:r>
          </w:p>
        </w:tc>
        <w:tc>
          <w:tcPr>
            <w:tcW w:w="94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确认新建</w:t>
            </w:r>
          </w:p>
        </w:tc>
        <w:tc>
          <w:tcPr>
            <w:tcW w:w="17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8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7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6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系统更新数据，提示新建成功，返回初始界面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、</w:t>
      </w: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系统必须等待选择正确的存储位置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2.13.2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28"/>
        <w:gridCol w:w="2675"/>
        <w:gridCol w:w="2676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.In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Warehouse.In.Id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Warehouse.In.Log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Warehouse.In.Location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.In.Sure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lastRenderedPageBreak/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In.Cancel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In.Id.Show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In,Id.Input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In.Id.Sure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In.Id.Cancel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Log.Show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In.Log.Input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In.Log.Sure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tabs>
                <w:tab w:val="left" w:pos="2145"/>
              </w:tabs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In.Log.Cancel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Location.Show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In.Location.Change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In.Location.Sure</w:t>
            </w:r>
          </w:p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tabs>
                <w:tab w:val="left" w:pos="2760"/>
              </w:tabs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In.Location.Cancel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TUS13.2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rFonts w:hint="eastAsia"/>
          <w:color w:val="171717" w:themeColor="background2" w:themeShade="1A"/>
        </w:rPr>
      </w:pPr>
    </w:p>
    <w:bookmarkStart w:id="20" w:name="_2.14.1测试用例套件"/>
    <w:bookmarkEnd w:id="20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1</w:instrText>
      </w:r>
      <w:r w:rsidRPr="00937592">
        <w:rPr>
          <w:rFonts w:hint="eastAsia"/>
          <w:color w:val="171717" w:themeColor="background2" w:themeShade="1A"/>
          <w:sz w:val="40"/>
        </w:rPr>
        <w:instrText>中间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2.14.1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用例名称：输入出库单</w:t>
      </w:r>
    </w:p>
    <w:tbl>
      <w:tblPr>
        <w:tblStyle w:val="1-2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05"/>
        <w:gridCol w:w="984"/>
        <w:gridCol w:w="1506"/>
        <w:gridCol w:w="1276"/>
        <w:gridCol w:w="1134"/>
        <w:gridCol w:w="1377"/>
        <w:gridCol w:w="1458"/>
      </w:tblGrid>
      <w:tr w:rsidR="00937592" w:rsidRPr="00937592" w:rsidTr="00456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277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458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45692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984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506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快递单</w:t>
            </w:r>
          </w:p>
        </w:tc>
        <w:tc>
          <w:tcPr>
            <w:tcW w:w="2410" w:type="dxa"/>
            <w:gridSpan w:val="2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出库信息</w:t>
            </w:r>
          </w:p>
        </w:tc>
        <w:tc>
          <w:tcPr>
            <w:tcW w:w="1377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中转单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装车单</w:t>
            </w:r>
          </w:p>
        </w:tc>
        <w:tc>
          <w:tcPr>
            <w:tcW w:w="145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45692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984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27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时间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管理员</w:t>
            </w:r>
          </w:p>
        </w:tc>
        <w:tc>
          <w:tcPr>
            <w:tcW w:w="1377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5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14.1-1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出库单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系统显示出库单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TUS14.1-2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1234567895</w:t>
            </w:r>
            <w:r w:rsidRPr="00937592">
              <w:rPr>
                <w:color w:val="171717" w:themeColor="background2" w:themeShade="1A"/>
                <w:sz w:val="28"/>
              </w:rPr>
              <w:t>（</w:t>
            </w:r>
            <w:r w:rsidRPr="00937592">
              <w:rPr>
                <w:color w:val="171717" w:themeColor="background2" w:themeShade="1A"/>
                <w:sz w:val="28"/>
              </w:rPr>
              <w:t>10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</w:t>
            </w:r>
            <w:r w:rsidRPr="00937592">
              <w:rPr>
                <w:color w:val="171717" w:themeColor="background2" w:themeShade="1A"/>
                <w:sz w:val="28"/>
              </w:rPr>
              <w:t>）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TUS14.1-3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14542435*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系统提示位数不够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TUS14.1-4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213425234455**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系统取前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10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位搜索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TUS14.1-5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确认快递单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系统录入数据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TUS14.1-6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取消快递单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系统取消录入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TUS14.1-7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2015-10-12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本帐户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TUS14.1-8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2015-11-11***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本帐户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****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系统提示日期超前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TUS14.1-9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确认出库信息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TUS14.1-10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取消出库录入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系统取消录入</w:t>
            </w:r>
          </w:p>
        </w:tc>
      </w:tr>
      <w:tr w:rsidR="00937592" w:rsidRPr="00937592" w:rsidTr="00456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TUS14.1-11</w:t>
            </w:r>
          </w:p>
        </w:tc>
        <w:tc>
          <w:tcPr>
            <w:tcW w:w="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取消新建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27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7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系统不保留数据，返回初始界面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快递单为</w:t>
      </w:r>
      <w:r w:rsidRPr="00937592">
        <w:rPr>
          <w:rFonts w:hint="eastAsia"/>
          <w:color w:val="171717" w:themeColor="background2" w:themeShade="1A"/>
        </w:rPr>
        <w:t>10</w:t>
      </w:r>
      <w:r w:rsidRPr="00937592">
        <w:rPr>
          <w:rFonts w:hint="eastAsia"/>
          <w:color w:val="171717" w:themeColor="background2" w:themeShade="1A"/>
        </w:rPr>
        <w:t>位编号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系统自动截取前</w:t>
      </w:r>
      <w:r w:rsidRPr="00937592">
        <w:rPr>
          <w:rFonts w:hint="eastAsia"/>
          <w:color w:val="171717" w:themeColor="background2" w:themeShade="1A"/>
        </w:rPr>
        <w:t>10</w:t>
      </w:r>
      <w:r w:rsidRPr="00937592">
        <w:rPr>
          <w:rFonts w:hint="eastAsia"/>
          <w:color w:val="171717" w:themeColor="background2" w:themeShade="1A"/>
        </w:rPr>
        <w:t>位进行查询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***</w:t>
      </w:r>
      <w:r w:rsidRPr="00937592">
        <w:rPr>
          <w:rFonts w:hint="eastAsia"/>
          <w:color w:val="171717" w:themeColor="background2" w:themeShade="1A"/>
        </w:rPr>
        <w:t>出库日期不应在未来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****</w:t>
      </w:r>
      <w:r w:rsidRPr="00937592">
        <w:rPr>
          <w:rFonts w:hint="eastAsia"/>
          <w:color w:val="171717" w:themeColor="background2" w:themeShade="1A"/>
        </w:rPr>
        <w:t>此项数据不可修改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640" w:type="dxa"/>
        <w:tblInd w:w="-714" w:type="dxa"/>
        <w:tblLook w:val="04A0" w:firstRow="1" w:lastRow="0" w:firstColumn="1" w:lastColumn="0" w:noHBand="0" w:noVBand="1"/>
      </w:tblPr>
      <w:tblGrid>
        <w:gridCol w:w="1822"/>
        <w:gridCol w:w="1110"/>
        <w:gridCol w:w="1636"/>
        <w:gridCol w:w="1151"/>
        <w:gridCol w:w="1110"/>
        <w:gridCol w:w="1140"/>
        <w:gridCol w:w="1671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147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671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110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636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快递单</w:t>
            </w:r>
          </w:p>
        </w:tc>
        <w:tc>
          <w:tcPr>
            <w:tcW w:w="2261" w:type="dxa"/>
            <w:gridSpan w:val="2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出库信息</w:t>
            </w:r>
          </w:p>
        </w:tc>
        <w:tc>
          <w:tcPr>
            <w:tcW w:w="1140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中转单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装车单</w:t>
            </w:r>
          </w:p>
        </w:tc>
        <w:tc>
          <w:tcPr>
            <w:tcW w:w="1671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11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636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时间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管理员</w:t>
            </w:r>
          </w:p>
        </w:tc>
        <w:tc>
          <w:tcPr>
            <w:tcW w:w="114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671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TUS14.2-1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出库单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系统显示出库单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TUS14.2-2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1234567896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TUS14.2-3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确认快递单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TUS14.2-4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2015-10-12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本帐户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TUS14.2-5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确认出库信息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TUS14.2-6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(16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)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TUS14.2-7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（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少于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16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</w:t>
            </w:r>
            <w:r w:rsidRPr="00937592">
              <w:rPr>
                <w:color w:val="171717" w:themeColor="background2" w:themeShade="1A"/>
                <w:sz w:val="28"/>
              </w:rPr>
              <w:t>）</w:t>
            </w:r>
            <w:r w:rsidRPr="00937592">
              <w:rPr>
                <w:color w:val="171717" w:themeColor="background2" w:themeShade="1A"/>
                <w:sz w:val="28"/>
              </w:rPr>
              <w:t>*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系统提示位数不足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TUS14.2-8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（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多于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16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</w:t>
            </w:r>
            <w:r w:rsidRPr="00937592">
              <w:rPr>
                <w:color w:val="171717" w:themeColor="background2" w:themeShade="1A"/>
                <w:sz w:val="28"/>
              </w:rPr>
              <w:t>）</w:t>
            </w:r>
            <w:r w:rsidRPr="00937592">
              <w:rPr>
                <w:color w:val="171717" w:themeColor="background2" w:themeShade="1A"/>
                <w:sz w:val="28"/>
              </w:rPr>
              <w:t>**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系统取前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16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位查询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TUS14.2-9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确认单据信息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TUS14.2-10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取消单据录入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系统取消录入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TUS14.2-11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确认新建</w:t>
            </w:r>
          </w:p>
        </w:tc>
        <w:tc>
          <w:tcPr>
            <w:tcW w:w="16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1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6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系统更新数据，提示新建成功，返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回起始界面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lastRenderedPageBreak/>
        <w:t>*</w:t>
      </w:r>
      <w:r w:rsidRPr="00937592">
        <w:rPr>
          <w:rFonts w:hint="eastAsia"/>
          <w:color w:val="171717" w:themeColor="background2" w:themeShade="1A"/>
        </w:rPr>
        <w:t>中转单</w:t>
      </w:r>
      <w:r w:rsidRPr="00937592">
        <w:rPr>
          <w:rFonts w:hint="eastAsia"/>
          <w:color w:val="171717" w:themeColor="background2" w:themeShade="1A"/>
        </w:rPr>
        <w:t>/</w:t>
      </w:r>
      <w:r w:rsidRPr="00937592">
        <w:rPr>
          <w:rFonts w:hint="eastAsia"/>
          <w:color w:val="171717" w:themeColor="background2" w:themeShade="1A"/>
        </w:rPr>
        <w:t>装车单编号为</w:t>
      </w:r>
      <w:r w:rsidRPr="00937592">
        <w:rPr>
          <w:rFonts w:hint="eastAsia"/>
          <w:color w:val="171717" w:themeColor="background2" w:themeShade="1A"/>
        </w:rPr>
        <w:t>16</w:t>
      </w:r>
      <w:r w:rsidRPr="00937592">
        <w:rPr>
          <w:rFonts w:hint="eastAsia"/>
          <w:color w:val="171717" w:themeColor="background2" w:themeShade="1A"/>
        </w:rPr>
        <w:t>位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系统自动截取前</w:t>
      </w:r>
      <w:r w:rsidRPr="00937592">
        <w:rPr>
          <w:rFonts w:hint="eastAsia"/>
          <w:color w:val="171717" w:themeColor="background2" w:themeShade="1A"/>
        </w:rPr>
        <w:t>16</w:t>
      </w:r>
      <w:r w:rsidRPr="00937592">
        <w:rPr>
          <w:rFonts w:hint="eastAsia"/>
          <w:color w:val="171717" w:themeColor="background2" w:themeShade="1A"/>
        </w:rPr>
        <w:t>为进行查询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2.14.2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588"/>
        <w:gridCol w:w="2295"/>
        <w:gridCol w:w="2296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4591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9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Warehouse.Out.Id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Warehouse.Out.Log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Warehouse.Out.Transfer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Warehouse.Out.Sure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Warehouse.Out.Cancel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Id.Show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Out.Id.Input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Out.Id.Sure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Out.In.Cancel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Log.Show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Out.Log.Input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Out.Log.Sure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tabs>
                <w:tab w:val="left" w:pos="1944"/>
              </w:tabs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Out.Log.Cancel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TUS14.1</w:t>
            </w: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Transfer.Show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Out.Transfer.Input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lastRenderedPageBreak/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Out.Transfer.Sure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8" w:type="dxa"/>
          </w:tcPr>
          <w:p w:rsidR="00B152C2" w:rsidRPr="00937592" w:rsidRDefault="00B152C2" w:rsidP="006E6C6A">
            <w:pPr>
              <w:tabs>
                <w:tab w:val="left" w:pos="3036"/>
              </w:tabs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W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arehourse.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Out.Transfer.Cancel</w:t>
            </w:r>
          </w:p>
        </w:tc>
        <w:tc>
          <w:tcPr>
            <w:tcW w:w="22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2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TUS14.2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1" w:name="_2.15.1测试用例套件"/>
    <w:bookmarkEnd w:id="21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2.15.1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试用例套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用例名称：查看库存出入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控件选择时间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手动输入时间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TUS15.1-1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系统不做任何处理，结束库存出入的查看任务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</w:t>
            </w:r>
            <w:r w:rsidRPr="00937592">
              <w:rPr>
                <w:color w:val="171717" w:themeColor="background2" w:themeShade="1A"/>
                <w:szCs w:val="21"/>
              </w:rPr>
              <w:t>15.1-2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起：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2015-10-4</w:t>
            </w:r>
            <w:r w:rsidRPr="00937592">
              <w:rPr>
                <w:color w:val="171717" w:themeColor="background2" w:themeShade="1A"/>
                <w:szCs w:val="21"/>
              </w:rPr>
              <w:t xml:space="preserve"> 12</w:t>
            </w:r>
            <w:r w:rsidRPr="00937592">
              <w:rPr>
                <w:color w:val="171717" w:themeColor="background2" w:themeShade="1A"/>
                <w:szCs w:val="21"/>
              </w:rPr>
              <w:t>：</w:t>
            </w:r>
            <w:r w:rsidRPr="00937592">
              <w:rPr>
                <w:color w:val="171717" w:themeColor="background2" w:themeShade="1A"/>
                <w:szCs w:val="21"/>
              </w:rPr>
              <w:t>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止：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2015-10-4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15</w:t>
            </w:r>
            <w:r w:rsidRPr="00937592">
              <w:rPr>
                <w:color w:val="171717" w:themeColor="background2" w:themeShade="1A"/>
                <w:szCs w:val="21"/>
              </w:rPr>
              <w:t>：</w:t>
            </w:r>
            <w:r w:rsidRPr="00937592">
              <w:rPr>
                <w:color w:val="171717" w:themeColor="background2" w:themeShade="1A"/>
                <w:szCs w:val="21"/>
              </w:rPr>
              <w:t>00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系统显示对应时间段内的出入库情况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TUS15.1-3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起：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2015-10-4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止：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2015-10-4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15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系统显示对应时间段内的出入库情况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TUS15.1-4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起：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 xml:space="preserve">2015-10-4 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止：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2015-10-4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15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系统显示对应时间段内的出入库情况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TUS15.1-5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起：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 xml:space="preserve">2015-10-4 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止：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2015-10-4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11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系统提示错误，结束时间在开始时间之前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TUS15.1-6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起：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 xml:space="preserve">1990-10-4 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止：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2015-10-4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11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系统提示错误，时间不在系统记录范围内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TUS15.1-7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起：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 xml:space="preserve">2015.10.4 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12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止：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2015.10</w:t>
            </w:r>
            <w:r w:rsidRPr="00937592">
              <w:rPr>
                <w:color w:val="171717" w:themeColor="background2" w:themeShade="1A"/>
                <w:szCs w:val="21"/>
              </w:rPr>
              <w:t>.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15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：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00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系统显示时间格式错误，应该为</w:t>
            </w:r>
            <w:r w:rsidRPr="00937592">
              <w:rPr>
                <w:color w:val="171717" w:themeColor="background2" w:themeShade="1A"/>
                <w:szCs w:val="21"/>
              </w:rPr>
              <w:t>yyyy-mm-dd hh:mm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928"/>
        <w:gridCol w:w="2126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查找单号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选择货物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可选项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TUS15.2-1</w:t>
            </w: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系统显示输入时间段内所有货物的出入库信息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TUS15.2-2</w:t>
            </w: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12334534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假设是正确的快递单单号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)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系统显示对应时间段内的对应快递单号的货物的出入库信息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TUS15.2-3</w:t>
            </w: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134234234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假设是错误的快递单号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)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系统显示对应时间段内无该单号的货物的出入库信息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</w:t>
            </w:r>
            <w:r w:rsidRPr="00937592">
              <w:rPr>
                <w:color w:val="171717" w:themeColor="background2" w:themeShade="1A"/>
                <w:szCs w:val="21"/>
              </w:rPr>
              <w:t>15.2-4</w:t>
            </w: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系统先显示输入时间段内所有货物的出入库信息，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然后显示货物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的详细信息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TUS15.2-5</w:t>
            </w: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查看快递单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系统先显示输入时间段内所有货物的出入库信息，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然后显示货物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的详细信息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选择查看快递单后显示快递单的详细信息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TUS15.2-6</w:t>
            </w: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回退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系统先显示输入时间段内所有货物的出入库信息，然后回退到上一个界面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TUS15.2-7</w:t>
            </w:r>
          </w:p>
        </w:tc>
        <w:tc>
          <w:tcPr>
            <w:tcW w:w="192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点击空白处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系统先显示输入时间段内所有货物的出入库信息，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然后显示货物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的详细信息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点击空白后取消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显示</w:t>
            </w:r>
            <w:r w:rsidRPr="00937592">
              <w:rPr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的详细信息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2.15.2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940"/>
        <w:gridCol w:w="308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CheckIO.Entry.Dialog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TUS15.1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CheckIO.Entry.Choose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TUS15.1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CheckIO.Entry.Input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TUS15.1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CheckIO.Entry.Examine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TUS15.1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CheckIO.Entry.Success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TUS15.1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CheckIO.Entry.Fail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TUS15.1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CheckIO.Entry.Cancel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</w:t>
            </w:r>
            <w:r w:rsidRPr="00937592">
              <w:rPr>
                <w:color w:val="171717" w:themeColor="background2" w:themeShade="1A"/>
                <w:sz w:val="28"/>
              </w:rPr>
              <w:t>5.1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CheckIO.View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 xml:space="preserve">          </w:t>
            </w: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15.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CheckIO.Click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15.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CheckIO.Click.Goods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15.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CheckIO.Click.CheckForm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15.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CheckIO.Click.Back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15.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CheckIO.Input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TUS15.2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CheckIO.Input.Filter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TUS15.2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CheckIO.Goods.Info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15.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CheckIO.Goods.Disselect</w:t>
            </w:r>
          </w:p>
        </w:tc>
        <w:tc>
          <w:tcPr>
            <w:tcW w:w="29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308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15.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2" w:name="_2.16.1测试用例套件"/>
    <w:bookmarkEnd w:id="22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2.16.1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用例名称：库存盘点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211"/>
        <w:gridCol w:w="1985"/>
        <w:gridCol w:w="1559"/>
        <w:gridCol w:w="198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75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导出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TUS16.1-1</w:t>
            </w:r>
          </w:p>
        </w:tc>
        <w:tc>
          <w:tcPr>
            <w:tcW w:w="2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系统给出仓库的各个分区的情况图，按架号分页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TUS16.1-2</w:t>
            </w:r>
          </w:p>
        </w:tc>
        <w:tc>
          <w:tcPr>
            <w:tcW w:w="2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系统结束库存盘点任务，退回到上一个界面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TUS16.1-3</w:t>
            </w:r>
          </w:p>
        </w:tc>
        <w:tc>
          <w:tcPr>
            <w:tcW w:w="2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输入架号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123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假设存在此架号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)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系统给出所选择的架号对应的货物的页面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TUS16.1-4</w:t>
            </w:r>
          </w:p>
        </w:tc>
        <w:tc>
          <w:tcPr>
            <w:tcW w:w="2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输入架号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321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假设不存在此架号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)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系统给出不存在此架号对应货物的提示信息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TUS16.1-5</w:t>
            </w:r>
          </w:p>
        </w:tc>
        <w:tc>
          <w:tcPr>
            <w:tcW w:w="2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系统导出仓库所有货物的信息到一份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excel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文件中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TUS16.1-6</w:t>
            </w:r>
          </w:p>
        </w:tc>
        <w:tc>
          <w:tcPr>
            <w:tcW w:w="22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输入架号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123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假设存在此架号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)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系统导出该架号对应架子上所有货物的信息到一份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excel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文件中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货物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查看单据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取消选择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TUS16.2-1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的具体信息，提供查看出库单和入库单的选项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lastRenderedPageBreak/>
              <w:t>TUS16.2-2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入库单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的具体信息，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的入库单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TUS16.2-3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显示货物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的具体信息，取消选择后不再显示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的信息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361"/>
        <w:gridCol w:w="1701"/>
        <w:gridCol w:w="1559"/>
        <w:gridCol w:w="1304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3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导出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选择文件夹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命名</w:t>
            </w:r>
          </w:p>
        </w:tc>
        <w:tc>
          <w:tcPr>
            <w:tcW w:w="130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TUS16.3-1</w:t>
            </w:r>
          </w:p>
        </w:tc>
        <w:tc>
          <w:tcPr>
            <w:tcW w:w="13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文件夹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30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导出的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excel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文件的命名为日期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+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批号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TUS16.3-2</w:t>
            </w:r>
          </w:p>
        </w:tc>
        <w:tc>
          <w:tcPr>
            <w:tcW w:w="13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文件夹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BLABLA</w:t>
            </w:r>
          </w:p>
        </w:tc>
        <w:tc>
          <w:tcPr>
            <w:tcW w:w="130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导出的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excel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文件的命名为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BLABLA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TUS16.3-3</w:t>
            </w:r>
          </w:p>
        </w:tc>
        <w:tc>
          <w:tcPr>
            <w:tcW w:w="13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文件夹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BLABLA</w:t>
            </w:r>
          </w:p>
        </w:tc>
        <w:tc>
          <w:tcPr>
            <w:tcW w:w="130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否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重返选择文件夹和输入文件名的界面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TUS16.3-4</w:t>
            </w:r>
          </w:p>
        </w:tc>
        <w:tc>
          <w:tcPr>
            <w:tcW w:w="13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文件夹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BLABLA</w:t>
            </w:r>
          </w:p>
        </w:tc>
        <w:tc>
          <w:tcPr>
            <w:tcW w:w="130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覆盖旧的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BLABLA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，导出的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excel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文件的命名为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BLABLA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2.16.2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474"/>
        <w:gridCol w:w="1540"/>
        <w:gridCol w:w="1625"/>
        <w:gridCol w:w="154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CheckStorage.Click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TUS16.1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TUS16.2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CheckStorage.Click.Back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CheckStorage.Click.Export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CheckStorage.Click.Goods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CheckStorage.Click.CheckForm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CheckStorage.Input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CheckStorage.Input.Filter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CheckStorage.Goods.Info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CheckStorage.Goods.Disselect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CheckStorage.Export.SelectDirectory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CheckStorage.Export.Name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CheckStorage.Export.Cover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CheckStorage.Export.Cover.Yes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CheckStorage.Export.Cover.No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TUS16.3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3" w:name="_2.17.1测试用例套件"/>
    <w:bookmarkEnd w:id="23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2.17.1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用例名称：库存警报和分区调整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对货物占用货架情况作出改变的情况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TUS17.1-1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系统保存之前的警报状态（有或没有）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TUS17.1-2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改变了分区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的货架占用情况，高于警戒线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系统产生警报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TUS17.1-3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改变了分区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的货架占用情况，从高于警戒线到低于警戒线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系统撤销警报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新的系统警戒比例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TUS17.2-1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80%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系统更改新的警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戒线比例为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80%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lastRenderedPageBreak/>
              <w:t>TUS17.2-2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-10%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系统提示新的警戒比例不在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0%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到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100%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间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TUS17.2-3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120%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系统提示新的警戒比例不在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0%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到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100%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间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分区选择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操作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货架数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TUS17.3-1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分区</w:t>
            </w:r>
            <w:r w:rsidRPr="00937592">
              <w:rPr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增加货架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99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系统更新分区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货架数为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199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，自由分区货架数为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TUS17.3-2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增加货架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2333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系统提示只有货架货架数不足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TUS17.3-3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减少货架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99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系统更新分区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货架数为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，自由分区货架数为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199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TUS17.3-4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减少货架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2333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系统提示分区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空闲货架数不足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 xml:space="preserve">* </w:t>
      </w:r>
      <w:r w:rsidRPr="00937592">
        <w:rPr>
          <w:rFonts w:hint="eastAsia"/>
          <w:color w:val="171717" w:themeColor="background2" w:themeShade="1A"/>
        </w:rPr>
        <w:t>该测试套件中假设自由分区货架数为</w:t>
      </w:r>
      <w:r w:rsidRPr="00937592">
        <w:rPr>
          <w:rFonts w:hint="eastAsia"/>
          <w:color w:val="171717" w:themeColor="background2" w:themeShade="1A"/>
        </w:rPr>
        <w:t>100</w:t>
      </w:r>
      <w:r w:rsidRPr="00937592">
        <w:rPr>
          <w:rFonts w:hint="eastAsia"/>
          <w:color w:val="171717" w:themeColor="background2" w:themeShade="1A"/>
        </w:rPr>
        <w:t>，分区</w:t>
      </w:r>
      <w:r w:rsidRPr="00937592">
        <w:rPr>
          <w:rFonts w:hint="eastAsia"/>
          <w:color w:val="171717" w:themeColor="background2" w:themeShade="1A"/>
        </w:rPr>
        <w:t>A</w:t>
      </w:r>
      <w:r w:rsidRPr="00937592">
        <w:rPr>
          <w:rFonts w:hint="eastAsia"/>
          <w:color w:val="171717" w:themeColor="background2" w:themeShade="1A"/>
        </w:rPr>
        <w:t>空闲货架数和总货架数都为</w:t>
      </w:r>
      <w:r w:rsidRPr="00937592">
        <w:rPr>
          <w:rFonts w:hint="eastAsia"/>
          <w:color w:val="171717" w:themeColor="background2" w:themeShade="1A"/>
        </w:rPr>
        <w:t>100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2.17.2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030"/>
        <w:gridCol w:w="1677"/>
        <w:gridCol w:w="1794"/>
        <w:gridCol w:w="167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Warn.Examine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</w:t>
            </w:r>
            <w:r w:rsidRPr="00937592">
              <w:rPr>
                <w:color w:val="171717" w:themeColor="background2" w:themeShade="1A"/>
                <w:sz w:val="28"/>
              </w:rPr>
              <w:t>7.1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Warn.Make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Warn.Cancel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Partition.Select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Partition.Select.Reduce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Partition.Select.Add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Partition.Dialog.Reduce.Input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Partition.Dialog.Add.Input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Partition.Dialog.Reduce.Examine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Patition.Dialog.Add.Examine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WarnRatio.Set.Dialog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WarnRatio.Set.Examine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TUS17.3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4" w:name="_2.18.1测试用例套件"/>
    <w:bookmarkEnd w:id="24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2.18.1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用例名称：查看收款单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503"/>
        <w:gridCol w:w="1559"/>
        <w:gridCol w:w="1701"/>
        <w:gridCol w:w="1162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5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控件日期选择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手动日期选择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营业厅号</w:t>
            </w:r>
          </w:p>
        </w:tc>
        <w:tc>
          <w:tcPr>
            <w:tcW w:w="11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选项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</w:t>
            </w:r>
            <w:r w:rsidRPr="00937592">
              <w:rPr>
                <w:color w:val="171717" w:themeColor="background2" w:themeShade="1A"/>
                <w:szCs w:val="21"/>
              </w:rPr>
              <w:t>18.1-1</w:t>
            </w:r>
          </w:p>
        </w:tc>
        <w:tc>
          <w:tcPr>
            <w:tcW w:w="15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系统不作出响应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TUS18.1-2</w:t>
            </w:r>
          </w:p>
        </w:tc>
        <w:tc>
          <w:tcPr>
            <w:tcW w:w="15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2015-10-9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123456</w:t>
            </w:r>
          </w:p>
        </w:tc>
        <w:tc>
          <w:tcPr>
            <w:tcW w:w="11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系统显示当天该营业厅的收款单列表，合计款项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TUS18.1-3</w:t>
            </w:r>
          </w:p>
        </w:tc>
        <w:tc>
          <w:tcPr>
            <w:tcW w:w="15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系统结束查看收款单任务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TUS18.1-4</w:t>
            </w:r>
          </w:p>
        </w:tc>
        <w:tc>
          <w:tcPr>
            <w:tcW w:w="15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2015.10.9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123456</w:t>
            </w:r>
          </w:p>
        </w:tc>
        <w:tc>
          <w:tcPr>
            <w:tcW w:w="11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系统提示日期格式不对，应为</w:t>
            </w:r>
            <w:r w:rsidRPr="00937592">
              <w:rPr>
                <w:color w:val="171717" w:themeColor="background2" w:themeShade="1A"/>
                <w:szCs w:val="21"/>
              </w:rPr>
              <w:t>yyyy-mm-dd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TUS18.1-5</w:t>
            </w:r>
          </w:p>
        </w:tc>
        <w:tc>
          <w:tcPr>
            <w:tcW w:w="15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1990.6.3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123456</w:t>
            </w:r>
          </w:p>
        </w:tc>
        <w:tc>
          <w:tcPr>
            <w:tcW w:w="11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系统提示日期不在系统记录内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TUS18.1-6</w:t>
            </w:r>
          </w:p>
        </w:tc>
        <w:tc>
          <w:tcPr>
            <w:tcW w:w="150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2015-10-9</w:t>
            </w:r>
          </w:p>
        </w:tc>
        <w:tc>
          <w:tcPr>
            <w:tcW w:w="170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654321</w:t>
            </w:r>
          </w:p>
        </w:tc>
        <w:tc>
          <w:tcPr>
            <w:tcW w:w="11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系统提示不存在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该营业厅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lastRenderedPageBreak/>
        <w:t>*</w:t>
      </w:r>
      <w:r w:rsidRPr="00937592">
        <w:rPr>
          <w:rFonts w:hint="eastAsia"/>
          <w:color w:val="171717" w:themeColor="background2" w:themeShade="1A"/>
        </w:rPr>
        <w:t>设</w:t>
      </w:r>
      <w:r w:rsidRPr="00937592">
        <w:rPr>
          <w:rFonts w:hint="eastAsia"/>
          <w:color w:val="171717" w:themeColor="background2" w:themeShade="1A"/>
        </w:rPr>
        <w:t>123456</w:t>
      </w:r>
      <w:r w:rsidRPr="00937592">
        <w:rPr>
          <w:rFonts w:hint="eastAsia"/>
          <w:color w:val="171717" w:themeColor="background2" w:themeShade="1A"/>
        </w:rPr>
        <w:t>是正确营业厅号编号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设</w:t>
      </w:r>
      <w:r w:rsidRPr="00937592">
        <w:rPr>
          <w:rFonts w:hint="eastAsia"/>
          <w:color w:val="171717" w:themeColor="background2" w:themeShade="1A"/>
        </w:rPr>
        <w:t>654321</w:t>
      </w:r>
      <w:r w:rsidRPr="00937592">
        <w:rPr>
          <w:rFonts w:hint="eastAsia"/>
          <w:color w:val="171717" w:themeColor="background2" w:themeShade="1A"/>
        </w:rPr>
        <w:t>是不存在的营业厅编号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20"/>
        <w:gridCol w:w="300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搜索框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TUS18.2-1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系统显示当天该营业厅的收款单列表，合计款项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TUS18.2-2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刘钦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系统显示刘钦处理的快递的收款单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TUS18.2-3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刘强东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系统显示刘强东为发件人的收款单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TUS18.2-4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奶茶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系统显示没有任何收款单与“奶茶”匹配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TUS18.2-5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系统返回上层界面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刘钦为该营业厅一个快递员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刘强东为一个快递的发件人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***</w:t>
      </w:r>
      <w:r w:rsidRPr="00937592">
        <w:rPr>
          <w:rFonts w:hint="eastAsia"/>
          <w:color w:val="171717" w:themeColor="background2" w:themeShade="1A"/>
        </w:rPr>
        <w:t>不存在任何与“奶茶”的收款单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2.18.2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534"/>
        <w:gridCol w:w="2822"/>
        <w:gridCol w:w="282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645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CheckReceive.Entry.Dialog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CheckReceive.Entry.Choos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e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CheckReceive.Entry.Examine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CheckReceive.Entry.Success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CheckReceive.Entry.Fai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l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CheckReceive.Entry.Cancel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TUS18.1</w:t>
            </w: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CheckReceive.View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TUS18.2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CheckReceive.Click.Back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TUS18.2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CheckReceive.Input.Filter</w:t>
            </w:r>
          </w:p>
        </w:tc>
        <w:tc>
          <w:tcPr>
            <w:tcW w:w="28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TUS18.2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5" w:name="_2.19.1测试用例套件"/>
    <w:bookmarkEnd w:id="25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2.19.1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用例名称：新建付款单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78"/>
        <w:gridCol w:w="833"/>
        <w:gridCol w:w="842"/>
        <w:gridCol w:w="839"/>
        <w:gridCol w:w="961"/>
        <w:gridCol w:w="834"/>
        <w:gridCol w:w="833"/>
        <w:gridCol w:w="834"/>
        <w:gridCol w:w="1772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76" w:type="dxa"/>
            <w:gridSpan w:val="7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付款人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付款账户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金额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日期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条目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备注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TUS19.1-1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系统不作出回应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TUS19.1-2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系统结束新建付款单任务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TUS19.1-3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系统结束新建付款单任务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TUS19.1-4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系统新建付款单，显示为提交状态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TUS19.1-5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保存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系统把现在编辑的付款单存入草稿箱中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TUS19.1-6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读取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系统把草稿箱中的付款单读取出来，相应的前面填写的内容被覆盖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TUS19.1-7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系统提示付款金额超过系统账户余额，返回填写表单界面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lastRenderedPageBreak/>
              <w:t>TUS19.1-8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54321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系统提示付款账户不存在，返回填写表单界面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TUS19.1-9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2015.6.7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系统提示日期格式错误，应为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yyyy-mm-dd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，返回填写表单界面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TUS19.1-10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1997-6-7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系统提示日期不在系统记录范围内，返回填写表单界面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TUS19.1-11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2018-6-7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系统提示日期不在系统记录范围内，返回填写表单界面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TUS19.1-12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张三</w:t>
            </w:r>
          </w:p>
        </w:tc>
        <w:tc>
          <w:tcPr>
            <w:tcW w:w="8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12345</w:t>
            </w:r>
          </w:p>
        </w:tc>
        <w:tc>
          <w:tcPr>
            <w:tcW w:w="8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450</w:t>
            </w:r>
          </w:p>
        </w:tc>
        <w:tc>
          <w:tcPr>
            <w:tcW w:w="96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2015-6-7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人员工资</w:t>
            </w:r>
          </w:p>
        </w:tc>
        <w:tc>
          <w:tcPr>
            <w:tcW w:w="83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8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月工资</w:t>
            </w:r>
          </w:p>
        </w:tc>
        <w:tc>
          <w:tcPr>
            <w:tcW w:w="8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77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系统新建付款单，显示为提交状态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假设</w:t>
      </w:r>
      <w:r w:rsidRPr="00937592">
        <w:rPr>
          <w:rFonts w:hint="eastAsia"/>
          <w:color w:val="171717" w:themeColor="background2" w:themeShade="1A"/>
        </w:rPr>
        <w:t>12345</w:t>
      </w:r>
      <w:r w:rsidRPr="00937592">
        <w:rPr>
          <w:rFonts w:hint="eastAsia"/>
          <w:color w:val="171717" w:themeColor="background2" w:themeShade="1A"/>
        </w:rPr>
        <w:t>是在系统的银行账户，账户余额为</w:t>
      </w:r>
      <w:r w:rsidRPr="00937592">
        <w:rPr>
          <w:rFonts w:hint="eastAsia"/>
          <w:color w:val="171717" w:themeColor="background2" w:themeShade="1A"/>
        </w:rPr>
        <w:t>500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假设</w:t>
      </w:r>
      <w:r w:rsidRPr="00937592">
        <w:rPr>
          <w:rFonts w:hint="eastAsia"/>
          <w:color w:val="171717" w:themeColor="background2" w:themeShade="1A"/>
        </w:rPr>
        <w:t>54321</w:t>
      </w:r>
      <w:r w:rsidRPr="00937592">
        <w:rPr>
          <w:rFonts w:hint="eastAsia"/>
          <w:color w:val="171717" w:themeColor="background2" w:themeShade="1A"/>
        </w:rPr>
        <w:t>是不存在系统的银行账户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2.19.2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935"/>
        <w:gridCol w:w="5244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Payment.Start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Payment.Input.Cancel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Payment.Input.Setup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Payment.Input.Save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Payment.Input.L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oad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Payment.Input.Amount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Payment.Input.Payer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Payment.Input.Account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Payment.Input.Reason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Payment.Input.Date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Payment.Input.Note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Payment.Setup.Examine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Payment.Setup.Check.Fail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Payment.Setup.Check.Success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Payment.Amount.Examine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Payment.Amount.Fail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Payment.Account.Tips.Overflow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Payment.Account.Tips.Format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Payment.Account.Examine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Payment.Account.Fail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Payment.Account.Tips.Null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Payment.Date.Examine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Payment.Date.Fail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Payment.Date.Tips.After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Payment.Date.Tips.Before</w:t>
            </w:r>
          </w:p>
        </w:tc>
        <w:tc>
          <w:tcPr>
            <w:tcW w:w="524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TUS19.1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color w:val="171717" w:themeColor="background2" w:themeShade="1A"/>
        </w:rPr>
      </w:pPr>
    </w:p>
    <w:p w:rsidR="0045692E" w:rsidRPr="00937592" w:rsidRDefault="0045692E" w:rsidP="00B152C2">
      <w:pPr>
        <w:rPr>
          <w:rFonts w:hint="eastAsia"/>
          <w:color w:val="171717" w:themeColor="background2" w:themeShade="1A"/>
        </w:rPr>
      </w:pPr>
    </w:p>
    <w:bookmarkStart w:id="26" w:name="_2.20.1测试用例套件"/>
    <w:bookmarkEnd w:id="26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2.20.1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用例名称：管理账户信息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TUS20.1-1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王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“老王”，“王老吉”等为账户名的账户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TUS20.1-2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南京顺丰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“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南京市顺丰快递</w:t>
            </w:r>
            <w:r w:rsidRPr="00937592">
              <w:rPr>
                <w:color w:val="171717" w:themeColor="background2" w:themeShade="1A"/>
                <w:szCs w:val="21"/>
              </w:rPr>
              <w:t>”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为账户名的账户，及其他可能账户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TUS20.1-3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显示全部的账户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TUS20.1-4</w:t>
            </w:r>
          </w:p>
        </w:tc>
        <w:tc>
          <w:tcPr>
            <w:tcW w:w="59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BLABLAB</w:t>
            </w:r>
            <w:r w:rsidRPr="00937592">
              <w:rPr>
                <w:color w:val="171717" w:themeColor="background2" w:themeShade="1A"/>
                <w:szCs w:val="21"/>
              </w:rPr>
              <w:t>LA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显示无可以匹配的账户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假设已存在账户“老王”“王老吉”“南京市顺丰快递”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481"/>
        <w:gridCol w:w="1481"/>
        <w:gridCol w:w="1481"/>
        <w:gridCol w:w="1482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选择账户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操作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命名、余额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选项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TUS20.2</w:t>
            </w:r>
            <w:r w:rsidRPr="00937592">
              <w:rPr>
                <w:color w:val="171717" w:themeColor="background2" w:themeShade="1A"/>
                <w:szCs w:val="21"/>
              </w:rPr>
              <w:t>-1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系统不作响应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TUS20.2-2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系统不作响应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TUS20.2-3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更名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系统不作响应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TUS20.2-4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系统结束增加账户操作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TUS20.2-5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南大软院，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取消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系统增加账户“南大软院”，余额为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TUS20.2-6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南大软院，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系统增加账户“南大软院”，余额为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TUS20.2-7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王老吉，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系统提示已有账户名为“王老吉”的账户，返回输入界面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TUS20.2-8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**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南大软院，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100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系统提示名称中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包含非法字符，返回输入界面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lastRenderedPageBreak/>
              <w:t>TUS20.2-9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增加账户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南大软院，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100%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系统提示余额输入中包含数字和小数点以外的字符，返回输入界面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TUS20.2-10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老王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系统提示账户删除成功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TUS20.2-11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老王，王老吉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删除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系统提示账户删除成功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TUS20.2-12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老王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更名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隔壁老王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系统提示账户名修改成功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假设已存在账户“老王”“王老吉”“南京市顺丰快递”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2.20.2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441"/>
        <w:gridCol w:w="2869"/>
        <w:gridCol w:w="2869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738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Account.Add.Dialog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Account.Add.Examine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Account.Add.Success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Account.Add.Fail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Account.Add.Cancel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Account.Check.Search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TUS20.1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Account.Check.Filter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TUS20.1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Account.Click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Account.Click.Select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Account.Click.Multi-select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Account.Click.Disselect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Account.Delete.Confirm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Account.Delete.Cancel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Account.EditName.Dialog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Account.EditName.Examine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Account.EditName.Success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Account.EditName.Fail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 Examine.Name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Account. Examine.Balance</w:t>
            </w: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6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TUS20.2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7" w:name="_2.21.1测试用例套件"/>
    <w:bookmarkEnd w:id="27"/>
    <w:p w:rsidR="00B152C2" w:rsidRPr="00937592" w:rsidRDefault="0045692E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2.21.1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用例名称：期初建账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选择子领域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操作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TUS21.1-1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系统显示选择进入子领域的界面，且有建账和读取草稿箱的操作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TUS21.1-2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读取草稿箱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系统读取草稿箱状态并恢复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TUS21.1-3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系统退出期初建账的界面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TUS21.1-4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机构管理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系统转跳到机构管理的界面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TUS21.1-5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人员管理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系统转跳到人员管理的界面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TUS21.1-6</w:t>
            </w:r>
          </w:p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车辆管理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系统转跳到车辆管理的界面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TUS21.1-7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库存管理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系统转跳到库存管理的界面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lastRenderedPageBreak/>
              <w:t>TUS21.1-8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账户管理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系统转跳到账户管理的界面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操作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保存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TUS21.2-1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系统显示机构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车辆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账户的列表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TUS21.2-2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操作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X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系统将现在的编辑状态保存到草稿箱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TUS21.2-3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系统退出子领域的界面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TUS21.2-4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操作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X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参见机构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车辆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账户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库存的管理用例测试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仓库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区域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排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操作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保存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TUS21.3-1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显示各地的仓库的列表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TUS21.3-2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X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系统将现在的编辑状态保存到草稿箱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TUS21.3-3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系统结束库存管理的任务，退回起初建账主界面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TUS21.3-4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南京仓库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显示南京仓库的各区域各排的货架数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TUS21.3-5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显示南京的仓库的列表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TUS21.3-6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南京仓库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航运区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增加排，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架子数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18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在航运区增加一排，架子数为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18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TUS21.3-7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南京仓库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航运区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调整排</w:t>
            </w:r>
            <w:r w:rsidRPr="00937592">
              <w:rPr>
                <w:color w:val="171717" w:themeColor="background2" w:themeShade="1A"/>
                <w:szCs w:val="21"/>
              </w:rPr>
              <w:t>B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，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架子数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18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将航运区的排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的架子数调为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18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lastRenderedPageBreak/>
              <w:t>TUS21.3-8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南京仓库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航运区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删除排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1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删去航运区的排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B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2.21.2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640"/>
        <w:gridCol w:w="1798"/>
        <w:gridCol w:w="1942"/>
        <w:gridCol w:w="1799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</w:t>
            </w:r>
          </w:p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</w:t>
            </w:r>
          </w:p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</w:t>
            </w:r>
          </w:p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NewInitInfo.Default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NewInitInfo.Input.Org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NewInitInfo.Input.Ma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n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NewInitInfo.Input.Car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NewInitInfo.Input.Cargo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NewInitInfo.Input.Account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NewInitInfo.Input.Load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NewInitInfo.Input.Make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NewInitInfo.Input.Back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TUS21.1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NewInitInfo.Org.Manage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NewInitInfo.Org.Save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NewInitInfo.Org.Back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NewInitInfo.Man.Manage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NewInitInfo.Man.Save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NewInitInfo.Man.Back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NewInitInfo.Car.Manage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NewInitInfo.Car.Save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NewInitInfo.Car.Back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NewInitInfo.Cargo.Manage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NewInitInfo.Cargo.Save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NewInitInfo.Cargo.Back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NewInitInfo.Account.Manage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NewInitInfo.Account.Save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NewInitInfo.Account.Back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TUS21.2</w:t>
            </w: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Cargo.Manage.Search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Cargo.Select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Cargo.Manage.Area.Select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Cargo.Manage.Area.Detail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Cargo.Manage.Area.Save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Cargo.Manage.Area.Back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Cargo.Manage.Row.Add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Cargo.Manage.Row.Delete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Cargo.Manage.Row.Adjust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Cargo.Row.Dialog.Choose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Cargo.Row.Dialog.Apply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Cargo.Row.Dialog.Cancel</w:t>
            </w:r>
          </w:p>
        </w:tc>
        <w:tc>
          <w:tcPr>
            <w:tcW w:w="194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4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TUS21.3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8" w:name="_2.22.1测试用例套件"/>
    <w:bookmarkEnd w:id="28"/>
    <w:p w:rsidR="00B152C2" w:rsidRPr="00937592" w:rsidRDefault="00937592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目录</w:instrText>
      </w:r>
      <w:r w:rsidRPr="00937592">
        <w:rPr>
          <w:rFonts w:hint="eastAsia"/>
          <w:color w:val="171717" w:themeColor="background2" w:themeShade="1A"/>
          <w:sz w:val="40"/>
        </w:rPr>
        <w:instrText>2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2.22.1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用例名称：查看期初信息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62"/>
        <w:gridCol w:w="2963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子领域选择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TUS22.1-1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系统退出起初信息查看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TUS22.1-2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机构信息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系统转跳到机构信息的查看界面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TUS22.1-3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人员信息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系统转跳到人员信息的查看界面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TUS22.1-4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车辆信息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系统转跳到车辆信息的查看界面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TUS22.1-5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账户信息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系统转跳到账户信息的查看界面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TUS22.1-6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库存信息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系统转跳到库存信息的查看界面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选择机构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系统列出所有机构的列表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TUS22.2-2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系统回退到期初信息查看的主界面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南京中转中心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系统显示南京市中转中心的详细信息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系统显示南京市营业厅、中转中心的列表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TUS22.2-5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苏州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系统显示不存在匹配的机构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lastRenderedPageBreak/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选择人员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系统列出所有人员的列表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TUS22.3-2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系统回退到期初信息查看的主界面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老王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系统显示员工老王的详细信息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王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系统显示名字带“王”的员工的列表，如“老王”，“王老吉”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TUS22.3-5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鸣人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系统显示不存在匹配的人员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选择车辆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系统列出所有车辆的列表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TUS22.4-2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系统回退到期初信息查看的主界面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车辆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的详细信息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系统显示南京市的车辆的列表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TUS22.4-5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苏州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系统显示不存在匹配的车辆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20"/>
        <w:gridCol w:w="300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TUS22.5-1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系统列出所有账户的列表</w:t>
            </w:r>
          </w:p>
        </w:tc>
      </w:tr>
      <w:tr w:rsidR="00937592" w:rsidRPr="00937592" w:rsidTr="006E6C6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TUS22.5-2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系统回退到期初信息查看的主界面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TUS22.5-3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系统显示“南京大学”“南京市顺丰快递”等账户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TUS22.5-4</w:t>
            </w:r>
          </w:p>
        </w:tc>
        <w:tc>
          <w:tcPr>
            <w:tcW w:w="292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苏州</w:t>
            </w:r>
          </w:p>
        </w:tc>
        <w:tc>
          <w:tcPr>
            <w:tcW w:w="30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系统显示不存在匹配的账户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搜索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选择仓库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退出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TUS22.6-1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系统列出所有仓库的列表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TUS22.6-2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是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系统回退到期初信息查看的主界面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TUS22.6-3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广州仓库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系统显示工作仓库的详细信息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TUS22.6-4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南京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系统显示南京市的仓库的列表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TUS22.6-5</w:t>
            </w:r>
          </w:p>
        </w:tc>
        <w:tc>
          <w:tcPr>
            <w:tcW w:w="2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苏州</w:t>
            </w:r>
          </w:p>
        </w:tc>
        <w:tc>
          <w:tcPr>
            <w:tcW w:w="198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7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系统显示不存在匹配的仓库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2.22.2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782"/>
        <w:gridCol w:w="905"/>
        <w:gridCol w:w="904"/>
        <w:gridCol w:w="904"/>
        <w:gridCol w:w="904"/>
        <w:gridCol w:w="904"/>
        <w:gridCol w:w="904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228" w:type="dxa"/>
            <w:gridSpan w:val="6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3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4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5</w:t>
            </w: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测试用例套件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6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CheckInitInfo.Input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CheckInitInfo.Input.Org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CheckInitInfo.Input.Man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CheckInitInfo.Input.Car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CheckInitInfo.Input.Cargo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CheckInitInfo.Input.Account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CheckInitInfo.Input.Back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TUS22.1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CheckInitInfo.Org.Search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CheckInitInfo.Org.Back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CheckInitInfo.Org.Detail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CheckInitInfo.Org.Detail.Back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TUS22.2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CheckInitInfo.Man.Search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CheckInitInfo.Man.Back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CheckInitInfo.Man.Detail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CheckInitInfo.Man.Detail.Back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TUS22.3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CheckInitInfo.Car.Search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CheckInitInfo.Car.Back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CheckInitInfo.Car.Detail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CheckInitInfo.Car.Detail.Back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TUS22.4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CheckInitInfo.Account.Search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TUS22.5</w:t>
            </w: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CheckInitInfo.Account.Back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TUS22.5</w:t>
            </w: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CheckInitInfo.Cargo.Search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CheckInitInfo.Cargo.Back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CheckInitInfo.Cargo.Detail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1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lastRenderedPageBreak/>
              <w:t>CheckInitInfo.Cargo.Detail.Back</w:t>
            </w: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92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61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TUS22.6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29" w:name="_2.23.1测试用例套件"/>
    <w:bookmarkEnd w:id="29"/>
    <w:p w:rsidR="00B152C2" w:rsidRPr="00937592" w:rsidRDefault="00937592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第二页目录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2.23.1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用例名称：查看财务报表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10065" w:type="dxa"/>
        <w:tblInd w:w="-147" w:type="dxa"/>
        <w:tblLook w:val="04A0" w:firstRow="1" w:lastRow="0" w:firstColumn="1" w:lastColumn="0" w:noHBand="0" w:noVBand="1"/>
      </w:tblPr>
      <w:tblGrid>
        <w:gridCol w:w="1404"/>
        <w:gridCol w:w="5862"/>
        <w:gridCol w:w="2799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62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799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586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选择</w:t>
            </w:r>
          </w:p>
        </w:tc>
        <w:tc>
          <w:tcPr>
            <w:tcW w:w="2799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US23.1-1</w:t>
            </w:r>
          </w:p>
        </w:tc>
        <w:tc>
          <w:tcPr>
            <w:tcW w:w="58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财务报表</w:t>
            </w:r>
          </w:p>
        </w:tc>
        <w:tc>
          <w:tcPr>
            <w:tcW w:w="27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系统显示报表选项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TUS23.1-2</w:t>
            </w:r>
          </w:p>
        </w:tc>
        <w:tc>
          <w:tcPr>
            <w:tcW w:w="58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成本收益表</w:t>
            </w:r>
          </w:p>
        </w:tc>
        <w:tc>
          <w:tcPr>
            <w:tcW w:w="27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系统显示成本收益表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TUS23.1-3</w:t>
            </w:r>
          </w:p>
        </w:tc>
        <w:tc>
          <w:tcPr>
            <w:tcW w:w="58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确定报表</w:t>
            </w:r>
          </w:p>
        </w:tc>
        <w:tc>
          <w:tcPr>
            <w:tcW w:w="27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系统返回选项页面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TUS23.1-4</w:t>
            </w:r>
          </w:p>
        </w:tc>
        <w:tc>
          <w:tcPr>
            <w:tcW w:w="58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返回</w:t>
            </w:r>
          </w:p>
        </w:tc>
        <w:tc>
          <w:tcPr>
            <w:tcW w:w="27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系统返回初始页面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10065" w:type="dxa"/>
        <w:tblInd w:w="-147" w:type="dxa"/>
        <w:tblLook w:val="04A0" w:firstRow="1" w:lastRow="0" w:firstColumn="1" w:lastColumn="0" w:noHBand="0" w:noVBand="1"/>
      </w:tblPr>
      <w:tblGrid>
        <w:gridCol w:w="1418"/>
        <w:gridCol w:w="1937"/>
        <w:gridCol w:w="1959"/>
        <w:gridCol w:w="1956"/>
        <w:gridCol w:w="2795"/>
      </w:tblGrid>
      <w:tr w:rsidR="00937592" w:rsidRPr="00937592" w:rsidTr="0093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52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79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93759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93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选择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起始日期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结束日期</w:t>
            </w:r>
          </w:p>
        </w:tc>
        <w:tc>
          <w:tcPr>
            <w:tcW w:w="279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TUS23.2-1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财务报表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系统显示报表选项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TUS23.2-2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经营情况表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系统等待输入日期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TUS23.2-3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2015-10-09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2015-10-11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系统显示经营情况表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TUS23.2-4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2015-10-31*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2015-11-11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系统提示起始日期非法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TUS23.2-5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2015-10-11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2015-10-31**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系统提示结束日期非法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lastRenderedPageBreak/>
              <w:t>TUS23.2-6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2015-10-09***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2015-10-01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系统提示日期逻辑错误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TUS23.2-7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2014-12-25****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2015-10-11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系统仅显示本账目期的报表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TUS23.2-8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收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付款单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系统显示单据详情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TUS23.2-9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确认报表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系统返回报表页面</w:t>
            </w:r>
          </w:p>
        </w:tc>
      </w:tr>
      <w:tr w:rsidR="00937592" w:rsidRPr="00937592" w:rsidTr="00937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TUS23.2-10</w:t>
            </w:r>
          </w:p>
        </w:tc>
        <w:tc>
          <w:tcPr>
            <w:tcW w:w="193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返回</w:t>
            </w:r>
          </w:p>
        </w:tc>
        <w:tc>
          <w:tcPr>
            <w:tcW w:w="195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无</w:t>
            </w:r>
          </w:p>
        </w:tc>
        <w:tc>
          <w:tcPr>
            <w:tcW w:w="279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系统返回起始页面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  <w:sz w:val="28"/>
          <w:szCs w:val="28"/>
        </w:rPr>
      </w:pPr>
      <w:r w:rsidRPr="00937592">
        <w:rPr>
          <w:rFonts w:hint="eastAsia"/>
          <w:color w:val="171717" w:themeColor="background2" w:themeShade="1A"/>
          <w:sz w:val="28"/>
          <w:szCs w:val="28"/>
        </w:rPr>
        <w:t>*</w:t>
      </w:r>
      <w:r w:rsidRPr="00937592">
        <w:rPr>
          <w:rFonts w:hint="eastAsia"/>
          <w:color w:val="171717" w:themeColor="background2" w:themeShade="1A"/>
          <w:sz w:val="28"/>
          <w:szCs w:val="28"/>
        </w:rPr>
        <w:t>起始日期在未来</w:t>
      </w:r>
    </w:p>
    <w:p w:rsidR="00B152C2" w:rsidRPr="00937592" w:rsidRDefault="00B152C2" w:rsidP="00B152C2">
      <w:pPr>
        <w:rPr>
          <w:color w:val="171717" w:themeColor="background2" w:themeShade="1A"/>
          <w:sz w:val="28"/>
          <w:szCs w:val="28"/>
        </w:rPr>
      </w:pPr>
      <w:r w:rsidRPr="00937592">
        <w:rPr>
          <w:rFonts w:hint="eastAsia"/>
          <w:color w:val="171717" w:themeColor="background2" w:themeShade="1A"/>
          <w:sz w:val="28"/>
          <w:szCs w:val="28"/>
        </w:rPr>
        <w:t>**</w:t>
      </w:r>
      <w:r w:rsidRPr="00937592">
        <w:rPr>
          <w:rFonts w:hint="eastAsia"/>
          <w:color w:val="171717" w:themeColor="background2" w:themeShade="1A"/>
          <w:sz w:val="28"/>
          <w:szCs w:val="28"/>
        </w:rPr>
        <w:t>结束日期在未来</w:t>
      </w:r>
    </w:p>
    <w:p w:rsidR="00B152C2" w:rsidRPr="00937592" w:rsidRDefault="00B152C2" w:rsidP="00B152C2">
      <w:pPr>
        <w:rPr>
          <w:color w:val="171717" w:themeColor="background2" w:themeShade="1A"/>
          <w:sz w:val="28"/>
          <w:szCs w:val="28"/>
        </w:rPr>
      </w:pPr>
      <w:r w:rsidRPr="00937592">
        <w:rPr>
          <w:rFonts w:hint="eastAsia"/>
          <w:color w:val="171717" w:themeColor="background2" w:themeShade="1A"/>
          <w:sz w:val="28"/>
          <w:szCs w:val="28"/>
        </w:rPr>
        <w:t>***</w:t>
      </w:r>
      <w:r w:rsidRPr="00937592">
        <w:rPr>
          <w:rFonts w:hint="eastAsia"/>
          <w:color w:val="171717" w:themeColor="background2" w:themeShade="1A"/>
          <w:sz w:val="28"/>
          <w:szCs w:val="28"/>
        </w:rPr>
        <w:t>起始日期晚于结束日期</w:t>
      </w:r>
    </w:p>
    <w:p w:rsidR="00B152C2" w:rsidRPr="00937592" w:rsidRDefault="00B152C2" w:rsidP="00B152C2">
      <w:pPr>
        <w:rPr>
          <w:color w:val="171717" w:themeColor="background2" w:themeShade="1A"/>
          <w:sz w:val="28"/>
          <w:szCs w:val="28"/>
        </w:rPr>
      </w:pPr>
      <w:r w:rsidRPr="00937592">
        <w:rPr>
          <w:rFonts w:hint="eastAsia"/>
          <w:color w:val="171717" w:themeColor="background2" w:themeShade="1A"/>
          <w:sz w:val="28"/>
          <w:szCs w:val="28"/>
        </w:rPr>
        <w:t>****</w:t>
      </w:r>
      <w:r w:rsidRPr="00937592">
        <w:rPr>
          <w:rFonts w:hint="eastAsia"/>
          <w:color w:val="171717" w:themeColor="background2" w:themeShade="1A"/>
          <w:sz w:val="28"/>
          <w:szCs w:val="28"/>
        </w:rPr>
        <w:t>起始日期早于建账日期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rFonts w:hint="eastAsia"/>
          <w:color w:val="171717" w:themeColor="background2" w:themeShade="1A"/>
          <w:sz w:val="40"/>
        </w:rPr>
        <w:t>2.23.2</w:t>
      </w:r>
      <w:r w:rsidRPr="00937592">
        <w:rPr>
          <w:rFonts w:hint="eastAsia"/>
          <w:color w:val="171717" w:themeColor="background2" w:themeShade="1A"/>
          <w:sz w:val="40"/>
        </w:rPr>
        <w:t>测试套件覆盖情况</w:t>
      </w:r>
    </w:p>
    <w:tbl>
      <w:tblPr>
        <w:tblStyle w:val="1-6"/>
        <w:tblW w:w="9032" w:type="dxa"/>
        <w:tblLook w:val="04A0" w:firstRow="1" w:lastRow="0" w:firstColumn="1" w:lastColumn="0" w:noHBand="0" w:noVBand="1"/>
      </w:tblPr>
      <w:tblGrid>
        <w:gridCol w:w="3913"/>
        <w:gridCol w:w="2559"/>
        <w:gridCol w:w="256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xamine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Examine.Cost&amp;Profit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Examine.Status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Ex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amine.Cancel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Examine.Cost&amp;Profit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.Show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Examine.Cost&amp;Profit.Sure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TUS23.1</w:t>
            </w: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lastRenderedPageBreak/>
              <w:t>Examine.Status.Calendar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Examine.Status.Show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Examine.Status.Sure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Examine.Status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Calendar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Examine.Status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Calendar.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Input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Examine.Status.Calendar.Sure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Examine.Status.Calendar.Cancel</w:t>
            </w:r>
          </w:p>
        </w:tc>
        <w:tc>
          <w:tcPr>
            <w:tcW w:w="301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01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TUS23.2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30" w:name="_2.24.1测试用例套件"/>
    <w:bookmarkEnd w:id="30"/>
    <w:p w:rsidR="00B152C2" w:rsidRPr="00937592" w:rsidRDefault="00937592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第二页目录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2.24.1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用例名称：审批单据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498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222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22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筛选列表项</w:t>
            </w:r>
          </w:p>
        </w:tc>
        <w:tc>
          <w:tcPr>
            <w:tcW w:w="222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</w:t>
            </w:r>
            <w:r w:rsidRPr="00937592">
              <w:rPr>
                <w:color w:val="171717" w:themeColor="background2" w:themeShade="1A"/>
                <w:sz w:val="28"/>
              </w:rPr>
              <w:t>US24.1-1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审批单据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系统显示单据列表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TUS24.1-2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选择一项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系统标记一项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,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显示该单据信息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TUS24.1-3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括选多项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系统标记多项，显示起始单据信息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TUS24.1-4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取消选择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单选已选选项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系统取消标记，显示该单据信息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TUS24.1-5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取消选择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单选未选选项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系统显示该单据信息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TUS24.1-6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单击其它区域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取消所有选择，清空信息显示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TUS24.1-7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通过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系统更新数据，记录日志，提示审批成功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TUS24.1-8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返回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22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筛选列表项</w:t>
            </w:r>
          </w:p>
        </w:tc>
        <w:tc>
          <w:tcPr>
            <w:tcW w:w="180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TUS24.2-1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审批单据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系统显示单据列表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TUS24.2-2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系统显示修改界面，修改过程参考该单据的测试套件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TUS24.2-3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确认修改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系统修改数据并提示修改成功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TUS24.2-4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系统推出修改页面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TUS24.2-5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选择多项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系统无响应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TUS24.2-6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通过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系统更新数据，记录日志，提示审批成功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TUS24.2-7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返回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筛选列表项</w:t>
            </w:r>
          </w:p>
        </w:tc>
        <w:tc>
          <w:tcPr>
            <w:tcW w:w="180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TUS24.3-1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审批单据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系统显示单据列表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TUS24.3-2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通过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系统更新数据，记录日志，提示审批成功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TUS24.3-3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历史审批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系统显示审批历史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第一项应为刚刚通过项目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)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TUS24.3-4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选择一项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系统显示单据信息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TUS24.3-5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确认历史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系统返回单据列表界面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TUS24.3-6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返回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2.24.2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007"/>
        <w:gridCol w:w="2008"/>
        <w:gridCol w:w="200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pprove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Approve.Choose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Approve.pass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Approve.Modify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Approve.History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Approve.Quit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Approve.Mod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ify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.Show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Approve.Modify.Choose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Approve.Modify.Input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Approve.Modify.Sure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Approve.Modify.cancel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lastRenderedPageBreak/>
              <w:t>Approve.H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story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.Show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Approve.History.Choose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Approve.History.Sure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TUS24.3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31" w:name="_2.25.1测试用例套件"/>
    <w:bookmarkEnd w:id="31"/>
    <w:p w:rsidR="00B152C2" w:rsidRPr="00937592" w:rsidRDefault="00937592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第二页目录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2.25.1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用例名称：管理机构</w:t>
      </w:r>
    </w:p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18"/>
        <w:gridCol w:w="1233"/>
        <w:gridCol w:w="1234"/>
        <w:gridCol w:w="694"/>
        <w:gridCol w:w="1222"/>
        <w:gridCol w:w="1030"/>
        <w:gridCol w:w="774"/>
        <w:gridCol w:w="151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6084" w:type="dxa"/>
            <w:gridSpan w:val="6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58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308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309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机构信息</w:t>
            </w:r>
          </w:p>
        </w:tc>
        <w:tc>
          <w:tcPr>
            <w:tcW w:w="1755" w:type="dxa"/>
            <w:gridSpan w:val="2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人员信息</w:t>
            </w:r>
          </w:p>
        </w:tc>
        <w:tc>
          <w:tcPr>
            <w:tcW w:w="1712" w:type="dxa"/>
            <w:gridSpan w:val="2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距离信息</w:t>
            </w:r>
          </w:p>
        </w:tc>
        <w:tc>
          <w:tcPr>
            <w:tcW w:w="158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308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309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69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姓名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编号（等）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目的地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距离</w:t>
            </w:r>
          </w:p>
        </w:tc>
        <w:tc>
          <w:tcPr>
            <w:tcW w:w="158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TUS25.1-1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系统显示管理选项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TUS25.1-2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新建机构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系统显示新机构信息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TUS25.1-3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类型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TUS25.1-4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地点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TUS25.1-5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XX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XXXXX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TUS25.1-6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XX*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XXXXX**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系统提示输入错误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TUS25.1-7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删除一项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系统删除人员条目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TUS25.1-8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确认人员信息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6E6C6A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TUS25.1-9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相邻中转中心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所有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)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600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TUS25.1-10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相邻营业厅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***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(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所有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)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30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****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TUS25.1-11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确认距离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TUS25.1-12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确认新建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系统更新数据，提示新建成功并返回起始界面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TUS25.1-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13</w:t>
            </w:r>
          </w:p>
        </w:tc>
        <w:tc>
          <w:tcPr>
            <w:tcW w:w="13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取消新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建</w:t>
            </w:r>
          </w:p>
        </w:tc>
        <w:tc>
          <w:tcPr>
            <w:tcW w:w="130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无</w:t>
            </w:r>
          </w:p>
        </w:tc>
        <w:tc>
          <w:tcPr>
            <w:tcW w:w="69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07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64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58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留数据，返回起始界面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lastRenderedPageBreak/>
        <w:t>*</w:t>
      </w:r>
      <w:r w:rsidRPr="00937592">
        <w:rPr>
          <w:rFonts w:hint="eastAsia"/>
          <w:color w:val="171717" w:themeColor="background2" w:themeShade="1A"/>
        </w:rPr>
        <w:t>人名仅仅支持字符，推荐为汉字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编号为身份证号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***</w:t>
      </w:r>
      <w:r w:rsidRPr="00937592">
        <w:rPr>
          <w:rFonts w:hint="eastAsia"/>
          <w:color w:val="171717" w:themeColor="background2" w:themeShade="1A"/>
        </w:rPr>
        <w:t>视新建机构类型而定；若是新建营业厅，需要输入到最近中转站的距离，以及到该中转站下各个营业厅的距离；若是新建中转站，需要输入到其他中转站的距离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****</w:t>
      </w:r>
      <w:r w:rsidRPr="00937592">
        <w:rPr>
          <w:rFonts w:hint="eastAsia"/>
          <w:color w:val="171717" w:themeColor="background2" w:themeShade="1A"/>
        </w:rPr>
        <w:t>距离仅支持大于</w:t>
      </w:r>
      <w:r w:rsidRPr="00937592">
        <w:rPr>
          <w:rFonts w:hint="eastAsia"/>
          <w:color w:val="171717" w:themeColor="background2" w:themeShade="1A"/>
        </w:rPr>
        <w:t>0</w:t>
      </w:r>
      <w:r w:rsidRPr="00937592">
        <w:rPr>
          <w:rFonts w:hint="eastAsia"/>
          <w:color w:val="171717" w:themeColor="background2" w:themeShade="1A"/>
        </w:rPr>
        <w:t>的整数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46"/>
        <w:gridCol w:w="1954"/>
        <w:gridCol w:w="1962"/>
        <w:gridCol w:w="1957"/>
        <w:gridCol w:w="1796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73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796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95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列表项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距离</w:t>
            </w:r>
          </w:p>
        </w:tc>
        <w:tc>
          <w:tcPr>
            <w:tcW w:w="1796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TUS25.2-1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系统显示管理选项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TUS25.2-2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修改信息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系统显示机构距离列表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TUS25.2-3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修改距离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系统显示机构信息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TUS25.2-4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45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TUS25.2-5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3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46.9**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系统提示数值不规范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TUS25.2-6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100000*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-20***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系统提示数值错误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TUS25.2-7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确认修改距离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据，提示修改成功并返回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TUS25.2-8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取消修改距离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TUS25.2-9</w:t>
            </w:r>
          </w:p>
        </w:tc>
        <w:tc>
          <w:tcPr>
            <w:tcW w:w="195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1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79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系统返回起始界面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系统不支持选择不存在的机构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距离采用进一法取整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***</w:t>
      </w:r>
      <w:r w:rsidRPr="00937592">
        <w:rPr>
          <w:rFonts w:hint="eastAsia"/>
          <w:color w:val="171717" w:themeColor="background2" w:themeShade="1A"/>
        </w:rPr>
        <w:t>距离不支持负数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79"/>
        <w:gridCol w:w="1479"/>
        <w:gridCol w:w="1480"/>
        <w:gridCol w:w="1489"/>
        <w:gridCol w:w="181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7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3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479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479" w:type="dxa"/>
            <w:vMerge w:val="restart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列表项</w:t>
            </w:r>
          </w:p>
        </w:tc>
        <w:tc>
          <w:tcPr>
            <w:tcW w:w="2969" w:type="dxa"/>
            <w:gridSpan w:val="2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人员信息</w:t>
            </w:r>
          </w:p>
        </w:tc>
        <w:tc>
          <w:tcPr>
            <w:tcW w:w="181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479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79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姓名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编号</w:t>
            </w:r>
          </w:p>
        </w:tc>
        <w:tc>
          <w:tcPr>
            <w:tcW w:w="1813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系统显示管理选项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TUS25.3-2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修改信息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系统显示机构列表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TUS25.3-3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修改人员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系统显示机构人员信息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TUS25.3-4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新建人员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李丽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2134132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TUS25.3-5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新建人员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M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ike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0000000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系统提示名称、编号错误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TUS25.3-6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确认新建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TUS25.3-7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取消新建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TUS25.3-8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修改资料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人员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XX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XXXXXXX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TUS25.3-9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确认调整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TUS25.3-10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取消调整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TUS25.3-11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解雇人员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人员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系统显示人员信息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TUS25.3-12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确认解雇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系统录入信息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TUS25.3-13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取消解雇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TUS25.3-14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确认修改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系统更新数据，提示修改成功并返回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TUS25.3-15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TUS25.3-16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返回</w:t>
            </w:r>
          </w:p>
        </w:tc>
        <w:tc>
          <w:tcPr>
            <w:tcW w:w="147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系统返回起始界面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2962"/>
        <w:gridCol w:w="2963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6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列表项</w:t>
            </w:r>
          </w:p>
        </w:tc>
        <w:tc>
          <w:tcPr>
            <w:tcW w:w="181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TUS25.4-1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系统显示管理选项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TUS25.4-2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删除机构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系统显示机构列表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TUS25.4-3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系统显示机构信息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TUS25.4-4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确认删除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系统更新数据，提示删除成功并返回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TUS25.4-5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取消删除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TUS25.4-6</w:t>
            </w:r>
          </w:p>
        </w:tc>
        <w:tc>
          <w:tcPr>
            <w:tcW w:w="296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返回</w:t>
            </w:r>
          </w:p>
        </w:tc>
        <w:tc>
          <w:tcPr>
            <w:tcW w:w="296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系统返回起始界面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975"/>
        <w:gridCol w:w="1975"/>
        <w:gridCol w:w="1975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97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名称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列表项</w:t>
            </w:r>
          </w:p>
        </w:tc>
        <w:tc>
          <w:tcPr>
            <w:tcW w:w="181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TUS24.5-1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管理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系统显示管理选项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TUS25.5-2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查看信息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系统显示搜索框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TUS25.5-3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机构名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/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人名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系统查找信息并显示结果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TUS25.5-4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确认信息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系统返回上一界面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TUS25.5-5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取消查看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系统返回上一界面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TUS25.5-6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返回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系统返回起始界面</w:t>
            </w:r>
          </w:p>
        </w:tc>
      </w:tr>
    </w:tbl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2.25.2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933" w:type="dxa"/>
        <w:tblInd w:w="-147" w:type="dxa"/>
        <w:tblLook w:val="04A0" w:firstRow="1" w:lastRow="0" w:firstColumn="1" w:lastColumn="0" w:noHBand="0" w:noVBand="1"/>
      </w:tblPr>
      <w:tblGrid>
        <w:gridCol w:w="4143"/>
        <w:gridCol w:w="1158"/>
        <w:gridCol w:w="1158"/>
        <w:gridCol w:w="1158"/>
        <w:gridCol w:w="1158"/>
        <w:gridCol w:w="1158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790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ge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Manage.View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Manage.Delete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tabs>
                <w:tab w:val="left" w:pos="1992"/>
              </w:tabs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Manage.Quit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ge.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New.Show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Manage.New.Input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Manage.New.People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lastRenderedPageBreak/>
              <w:t>Manage.New.Distance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Manage.Cancel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Manage.New.People.Show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Manage.New.People.Input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Manage.New.People.Sure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Manage.New.People.Delete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.Distance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Manage.New.Distance.Input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Manage.New.Distance.Sure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TUS25.1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ge.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View.Show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Manage.View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TUS25.5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ge.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Delete.Show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Manage.Delete.Sure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Manage.Delete.Cancel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TUS25.4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ge.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Modify.Show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Manage.Modify.Input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Manage.Modify.Distance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Manage.Modify.Cancel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People.Show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lastRenderedPageBreak/>
              <w:t>Manage.Modify.People.New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Manage.Modify.People.Modify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Manage.Modify.People.Dismiss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People.New.Show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People.New.Input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Manage.Modify.People.New.Sure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Manage.Modify.People.New.Cancel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People.Modify.Show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People.Modify.Input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Manage.Modify.People.Modify.Sure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Manage.Modify.People.Modify.Cancel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People.Dismiss.Show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People.Dismiss.Choose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Manage.Modify.People.Dismiss.Sure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Manage.Modify.People.Dismiss.Cancel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</w:t>
            </w:r>
            <w:r w:rsidRPr="00937592">
              <w:rPr>
                <w:color w:val="171717" w:themeColor="background2" w:themeShade="1A"/>
                <w:sz w:val="28"/>
              </w:rPr>
              <w:t>S25.3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</w:t>
            </w:r>
            <w:r w:rsidRPr="00937592">
              <w:rPr>
                <w:rFonts w:hint="eastAsia"/>
                <w:color w:val="171717" w:themeColor="background2" w:themeShade="1A"/>
                <w:sz w:val="24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4"/>
                <w:szCs w:val="28"/>
              </w:rPr>
              <w:t>Distance.Show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Manage.Modify.Distance.Choose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Manage.Modify.Distance.Input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Manage.Modify.Distance.Sure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</w:tcPr>
          <w:p w:rsidR="00B152C2" w:rsidRPr="00937592" w:rsidRDefault="00B152C2" w:rsidP="006E6C6A">
            <w:pPr>
              <w:tabs>
                <w:tab w:val="left" w:pos="2652"/>
              </w:tabs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 w:rsidRPr="00937592">
              <w:rPr>
                <w:color w:val="171717" w:themeColor="background2" w:themeShade="1A"/>
                <w:sz w:val="24"/>
                <w:szCs w:val="28"/>
              </w:rPr>
              <w:t>Manage.Modify.Distance.Cancel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TUS25.2</w:t>
            </w: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5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bookmarkStart w:id="32" w:name="_2.26.1测试用例套件"/>
    <w:bookmarkEnd w:id="32"/>
    <w:p w:rsidR="00B152C2" w:rsidRPr="00937592" w:rsidRDefault="00A90E9C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第二页目录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2.26.1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用例名称：调整薪水策略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7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81"/>
        <w:gridCol w:w="1481"/>
        <w:gridCol w:w="1481"/>
        <w:gridCol w:w="1482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基本工资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计件提成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特殊奖金</w:t>
            </w:r>
          </w:p>
        </w:tc>
        <w:tc>
          <w:tcPr>
            <w:tcW w:w="181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TUS26.1-1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薪水策略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系统显示员工薪水策略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TUS26.1-2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快递员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1600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12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400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系统暂存修改，等待验证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TUS26.1-3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快递员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-200*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12.5**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400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系统提示数据格式有误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TUS26.1-4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系统整合修改信息，等待最终确认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TUS26.1-5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系统返回修改界面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TUS26.1-6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系统整合修改信息，等待最终确认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TUS26.1-7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确认修改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lastRenderedPageBreak/>
        <w:t>*</w:t>
      </w:r>
      <w:r w:rsidRPr="00937592">
        <w:rPr>
          <w:rFonts w:hint="eastAsia"/>
          <w:color w:val="171717" w:themeColor="background2" w:themeShade="1A"/>
        </w:rPr>
        <w:t>数值应当大于等于</w:t>
      </w:r>
      <w:r w:rsidRPr="00937592">
        <w:rPr>
          <w:rFonts w:hint="eastAsia"/>
          <w:color w:val="171717" w:themeColor="background2" w:themeShade="1A"/>
        </w:rPr>
        <w:t>0</w:t>
      </w:r>
      <w:r w:rsidRPr="00937592">
        <w:rPr>
          <w:rFonts w:hint="eastAsia"/>
          <w:color w:val="171717" w:themeColor="background2" w:themeShade="1A"/>
        </w:rPr>
        <w:t>；若不修改，系统设置为</w:t>
      </w:r>
      <w:r w:rsidRPr="00937592">
        <w:rPr>
          <w:rFonts w:hint="eastAsia"/>
          <w:color w:val="171717" w:themeColor="background2" w:themeShade="1A"/>
        </w:rPr>
        <w:t>0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数值仅支持整数；若不修改，系统采用进一法取整</w:t>
      </w:r>
    </w:p>
    <w:tbl>
      <w:tblPr>
        <w:tblStyle w:val="1-2"/>
        <w:tblW w:w="9782" w:type="dxa"/>
        <w:tblInd w:w="-431" w:type="dxa"/>
        <w:tblLook w:val="04A0" w:firstRow="1" w:lastRow="0" w:firstColumn="1" w:lastColumn="0" w:noHBand="0" w:noVBand="1"/>
      </w:tblPr>
      <w:tblGrid>
        <w:gridCol w:w="1600"/>
        <w:gridCol w:w="916"/>
        <w:gridCol w:w="1253"/>
        <w:gridCol w:w="1185"/>
        <w:gridCol w:w="982"/>
        <w:gridCol w:w="1105"/>
        <w:gridCol w:w="2741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330" w:type="dxa"/>
            <w:gridSpan w:val="5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93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基本</w:t>
            </w:r>
          </w:p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工资</w:t>
            </w:r>
          </w:p>
        </w:tc>
        <w:tc>
          <w:tcPr>
            <w:tcW w:w="99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计件提成</w:t>
            </w:r>
          </w:p>
        </w:tc>
        <w:tc>
          <w:tcPr>
            <w:tcW w:w="99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特殊奖金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选择列表项</w:t>
            </w:r>
          </w:p>
        </w:tc>
        <w:tc>
          <w:tcPr>
            <w:tcW w:w="283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TUS26.2-1</w:t>
            </w:r>
          </w:p>
        </w:tc>
        <w:tc>
          <w:tcPr>
            <w:tcW w:w="9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薪水策略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系统显示员工薪水策略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TUS26.2-2</w:t>
            </w:r>
          </w:p>
        </w:tc>
        <w:tc>
          <w:tcPr>
            <w:tcW w:w="9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司机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1600</w:t>
            </w:r>
          </w:p>
        </w:tc>
        <w:tc>
          <w:tcPr>
            <w:tcW w:w="9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0/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delete</w:t>
            </w:r>
          </w:p>
        </w:tc>
        <w:tc>
          <w:tcPr>
            <w:tcW w:w="99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400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系统暂存修改，等待验证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TUS26.2-3</w:t>
            </w:r>
          </w:p>
        </w:tc>
        <w:tc>
          <w:tcPr>
            <w:tcW w:w="9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财务人员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2400</w:t>
            </w:r>
          </w:p>
        </w:tc>
        <w:tc>
          <w:tcPr>
            <w:tcW w:w="9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800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系统暂存修改，等待验证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TUS26.2-4</w:t>
            </w:r>
          </w:p>
        </w:tc>
        <w:tc>
          <w:tcPr>
            <w:tcW w:w="9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经理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3200</w:t>
            </w:r>
          </w:p>
        </w:tc>
        <w:tc>
          <w:tcPr>
            <w:tcW w:w="9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20*</w:t>
            </w:r>
          </w:p>
        </w:tc>
        <w:tc>
          <w:tcPr>
            <w:tcW w:w="99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1200</w:t>
            </w: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系统暂存修改，等待验证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TUS26.2-5</w:t>
            </w:r>
          </w:p>
        </w:tc>
        <w:tc>
          <w:tcPr>
            <w:tcW w:w="9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修改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系统整合修改信息，等待最终确认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TUS26.2-6</w:t>
            </w:r>
          </w:p>
        </w:tc>
        <w:tc>
          <w:tcPr>
            <w:tcW w:w="9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删除修改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财务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人员</w:t>
            </w: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系统删除财务人员修改条目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TUS26.2-7</w:t>
            </w:r>
          </w:p>
        </w:tc>
        <w:tc>
          <w:tcPr>
            <w:tcW w:w="93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确认修改</w:t>
            </w:r>
          </w:p>
        </w:tc>
        <w:tc>
          <w:tcPr>
            <w:tcW w:w="127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3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99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1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系统不会给予经理、财务人员计件提成，系统会设置为</w:t>
      </w:r>
      <w:r w:rsidRPr="00937592">
        <w:rPr>
          <w:rFonts w:hint="eastAsia"/>
          <w:color w:val="171717" w:themeColor="background2" w:themeShade="1A"/>
        </w:rPr>
        <w:t>0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782" w:type="dxa"/>
        <w:tblInd w:w="-431" w:type="dxa"/>
        <w:tblLook w:val="04A0" w:firstRow="1" w:lastRow="0" w:firstColumn="1" w:lastColumn="0" w:noHBand="0" w:noVBand="1"/>
      </w:tblPr>
      <w:tblGrid>
        <w:gridCol w:w="1617"/>
        <w:gridCol w:w="1438"/>
        <w:gridCol w:w="1439"/>
        <w:gridCol w:w="1439"/>
        <w:gridCol w:w="1439"/>
        <w:gridCol w:w="241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755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410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43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基本工资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计件提成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特殊奖金</w:t>
            </w:r>
          </w:p>
        </w:tc>
        <w:tc>
          <w:tcPr>
            <w:tcW w:w="241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TUS26.3-1</w:t>
            </w:r>
          </w:p>
        </w:tc>
        <w:tc>
          <w:tcPr>
            <w:tcW w:w="143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薪水策略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4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系统显示员工薪水策略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TUS26.3-2</w:t>
            </w:r>
          </w:p>
        </w:tc>
        <w:tc>
          <w:tcPr>
            <w:tcW w:w="143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营业厅</w:t>
            </w:r>
          </w:p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业务员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2000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20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0/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delete</w:t>
            </w:r>
          </w:p>
        </w:tc>
        <w:tc>
          <w:tcPr>
            <w:tcW w:w="24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系统暂存修改，等待验证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TUS26.3-3</w:t>
            </w:r>
          </w:p>
        </w:tc>
        <w:tc>
          <w:tcPr>
            <w:tcW w:w="143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返回</w:t>
            </w: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439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41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系统不保存数据，返回初始界面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324"/>
        <w:gridCol w:w="1951"/>
        <w:gridCol w:w="1952"/>
        <w:gridCol w:w="1952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5855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Salary.Change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Salary.Change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.Base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Salary.Change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.Commission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Salary.Change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.Bonus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alary.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Change.Sure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Salary.Change.Cancel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alary.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Base.Show</w:t>
            </w:r>
          </w:p>
        </w:tc>
        <w:tc>
          <w:tcPr>
            <w:tcW w:w="200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200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Salary.Base.Choose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Salary.Base.Input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Salary.Base.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lastRenderedPageBreak/>
              <w:t>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alary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.Base.Sure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alary.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Commission.Show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Com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mission.Choose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 xml:space="preserve"> Com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mission.Input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 xml:space="preserve"> Com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mission.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Salary.Commission.Delete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alary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.Commission.Sure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alary.Bonus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.Show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 xml:space="preserve"> Bonus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.Choose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 xml:space="preserve"> Bonus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.Input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 xml:space="preserve"> Bonus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Cancel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 xml:space="preserve"> Bonus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.Delete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TUS26.3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tabs>
                <w:tab w:val="left" w:pos="1932"/>
              </w:tabs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Salary.Bonus.Sure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alary.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Sure.Show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Salary.Sure.Sure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Salary.Sure.Cancel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TUS26.1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Salary.Sure.Delete</w:t>
            </w:r>
          </w:p>
        </w:tc>
        <w:tc>
          <w:tcPr>
            <w:tcW w:w="195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TUS26.2</w:t>
            </w:r>
          </w:p>
        </w:tc>
        <w:tc>
          <w:tcPr>
            <w:tcW w:w="195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</w:tbl>
    <w:p w:rsidR="00B152C2" w:rsidRDefault="00B152C2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Pr="00937592" w:rsidRDefault="00FC29CB" w:rsidP="00B152C2">
      <w:pPr>
        <w:rPr>
          <w:rFonts w:hint="eastAsia"/>
          <w:color w:val="171717" w:themeColor="background2" w:themeShade="1A"/>
        </w:rPr>
      </w:pPr>
    </w:p>
    <w:bookmarkStart w:id="33" w:name="_2.27.1测试用例套件"/>
    <w:bookmarkEnd w:id="33"/>
    <w:p w:rsidR="00B152C2" w:rsidRPr="00937592" w:rsidRDefault="00A90E9C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第二页目录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2.27.1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用例名称：修改系统常量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1467"/>
        <w:gridCol w:w="1467"/>
        <w:gridCol w:w="1467"/>
        <w:gridCol w:w="1468"/>
        <w:gridCol w:w="180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46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城市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1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城市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2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距离</w:t>
            </w:r>
          </w:p>
        </w:tc>
        <w:tc>
          <w:tcPr>
            <w:tcW w:w="180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TUS27.1-1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系统常量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系统显示常量选项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TUS27.1-2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城市距离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系统显示城市列表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TUS27.1-3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南京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北京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1000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TUS27.1-4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南京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上海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-500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*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系统显示距离不能为负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TUS27.1-5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北京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广州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9000.56**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TUS27.1-6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确定修改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系统更新数据，提示修改成功并返回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TUS27.1-7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TUS27.1-8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取消修改常量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68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系统返回起始界面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lastRenderedPageBreak/>
        <w:t>*</w:t>
      </w:r>
      <w:r w:rsidRPr="00937592">
        <w:rPr>
          <w:rFonts w:hint="eastAsia"/>
          <w:color w:val="171717" w:themeColor="background2" w:themeShade="1A"/>
        </w:rPr>
        <w:t>系统不支持负数作为距离常量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系统会采用进一法取整</w:t>
      </w:r>
    </w:p>
    <w:tbl>
      <w:tblPr>
        <w:tblStyle w:val="1-2"/>
        <w:tblW w:w="9073" w:type="dxa"/>
        <w:tblInd w:w="-147" w:type="dxa"/>
        <w:tblLook w:val="04A0" w:firstRow="1" w:lastRow="0" w:firstColumn="1" w:lastColumn="0" w:noHBand="0" w:noVBand="1"/>
      </w:tblPr>
      <w:tblGrid>
        <w:gridCol w:w="1404"/>
        <w:gridCol w:w="2934"/>
        <w:gridCol w:w="2935"/>
        <w:gridCol w:w="180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运费</w:t>
            </w:r>
          </w:p>
        </w:tc>
        <w:tc>
          <w:tcPr>
            <w:tcW w:w="180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TUS27.2-1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系统常量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系统显示常量选项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TUS27.2-2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运费价格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系统显示当前运费价格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TUS27.2-3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23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TUS27.2-4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-6*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系统提示数据小于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0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TUS27.2-5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30.5**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TUS27.2-6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确定修改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系统更新数据，提示修改成功并返回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TUS27.2-7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系统不支持负数作为运费价格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系统采用进一法取整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214" w:type="dxa"/>
        <w:tblInd w:w="-147" w:type="dxa"/>
        <w:tblLook w:val="04A0" w:firstRow="1" w:lastRow="0" w:firstColumn="1" w:lastColumn="0" w:noHBand="0" w:noVBand="1"/>
      </w:tblPr>
      <w:tblGrid>
        <w:gridCol w:w="1404"/>
        <w:gridCol w:w="1956"/>
        <w:gridCol w:w="1957"/>
        <w:gridCol w:w="1957"/>
        <w:gridCol w:w="194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70" w:type="dxa"/>
            <w:gridSpan w:val="3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940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95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列表项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价格</w:t>
            </w:r>
          </w:p>
        </w:tc>
        <w:tc>
          <w:tcPr>
            <w:tcW w:w="194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TUS27.3-1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包装费用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系统显示包装收费明细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TUS27.3-2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木箱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4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TUS27.3-3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纸箱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3.5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</w:t>
            </w:r>
            <w:r w:rsidRPr="00937592">
              <w:rPr>
                <w:color w:val="171717" w:themeColor="background2" w:themeShade="1A"/>
                <w:sz w:val="28"/>
              </w:rPr>
              <w:t>27.3-4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快递袋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-2*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系统提示价格小于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0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TUS27.3-5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其它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4.4**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TUS27.3-6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确定修改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系统更新数据，提示修改成功并返回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TUS27.3-7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TUS27.3-8</w:t>
            </w:r>
          </w:p>
        </w:tc>
        <w:tc>
          <w:tcPr>
            <w:tcW w:w="195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取消修改常量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57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9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系统返回起始界面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系统不支持负数作为包装费用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系统会选取比此数大的、最近的、</w:t>
      </w:r>
      <w:r w:rsidRPr="00937592">
        <w:rPr>
          <w:rFonts w:hint="eastAsia"/>
          <w:color w:val="171717" w:themeColor="background2" w:themeShade="1A"/>
        </w:rPr>
        <w:t>0.5</w:t>
      </w:r>
      <w:r w:rsidRPr="00937592">
        <w:rPr>
          <w:rFonts w:hint="eastAsia"/>
          <w:color w:val="171717" w:themeColor="background2" w:themeShade="1A"/>
        </w:rPr>
        <w:t>的倍数的数作为包装费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475"/>
        <w:gridCol w:w="1481"/>
        <w:gridCol w:w="1481"/>
        <w:gridCol w:w="1481"/>
        <w:gridCol w:w="1482"/>
        <w:gridCol w:w="181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4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特快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普通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经济</w:t>
            </w:r>
          </w:p>
        </w:tc>
        <w:tc>
          <w:tcPr>
            <w:tcW w:w="181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TUS27.4-1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价格比例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系统显示当前运费比例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TUS27.4-2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37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25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13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lastRenderedPageBreak/>
              <w:t>TUS27.4-3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24*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25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27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系统提示特快价格应当高于普通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TUS27.4-4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24.3**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12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8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系统暂存数据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TUS27.4-5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确定修改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系统更新数据，提示修改成功并返回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TUS27.4-6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取消修改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1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482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1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系统不保留数据并返回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color w:val="171717" w:themeColor="background2" w:themeShade="1A"/>
        </w:rPr>
        <w:t>*</w:t>
      </w:r>
      <w:r w:rsidRPr="00937592">
        <w:rPr>
          <w:rFonts w:hint="eastAsia"/>
          <w:color w:val="171717" w:themeColor="background2" w:themeShade="1A"/>
        </w:rPr>
        <w:t>系统默认特快</w:t>
      </w:r>
      <w:r w:rsidRPr="00937592">
        <w:rPr>
          <w:rFonts w:hint="eastAsia"/>
          <w:color w:val="171717" w:themeColor="background2" w:themeShade="1A"/>
        </w:rPr>
        <w:t>&gt;</w:t>
      </w:r>
      <w:r w:rsidRPr="00937592">
        <w:rPr>
          <w:rFonts w:hint="eastAsia"/>
          <w:color w:val="171717" w:themeColor="background2" w:themeShade="1A"/>
        </w:rPr>
        <w:t>普通</w:t>
      </w:r>
      <w:r w:rsidRPr="00937592">
        <w:rPr>
          <w:rFonts w:hint="eastAsia"/>
          <w:color w:val="171717" w:themeColor="background2" w:themeShade="1A"/>
        </w:rPr>
        <w:t>&gt;</w:t>
      </w:r>
      <w:r w:rsidRPr="00937592">
        <w:rPr>
          <w:rFonts w:hint="eastAsia"/>
          <w:color w:val="171717" w:themeColor="background2" w:themeShade="1A"/>
        </w:rPr>
        <w:t>经济</w:t>
      </w:r>
    </w:p>
    <w:p w:rsidR="00B152C2" w:rsidRPr="00937592" w:rsidRDefault="00B152C2" w:rsidP="00B152C2">
      <w:pPr>
        <w:rPr>
          <w:color w:val="171717" w:themeColor="background2" w:themeShade="1A"/>
        </w:rPr>
      </w:pPr>
      <w:r w:rsidRPr="00937592">
        <w:rPr>
          <w:rFonts w:hint="eastAsia"/>
          <w:color w:val="171717" w:themeColor="background2" w:themeShade="1A"/>
        </w:rPr>
        <w:t>**</w:t>
      </w:r>
      <w:r w:rsidRPr="00937592">
        <w:rPr>
          <w:rFonts w:hint="eastAsia"/>
          <w:color w:val="171717" w:themeColor="background2" w:themeShade="1A"/>
        </w:rPr>
        <w:t>系统采用进一法向前取整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2.27.2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855"/>
        <w:gridCol w:w="1331"/>
        <w:gridCol w:w="1331"/>
        <w:gridCol w:w="1331"/>
        <w:gridCol w:w="1331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Constant.City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Constant.Transportation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Constant.Package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Constant.Proportion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lastRenderedPageBreak/>
              <w:t>Constant.Back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City.Show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Constant.City.Choose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Constant.City.Input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Constant.City.Sure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tabs>
                <w:tab w:val="left" w:pos="2140"/>
              </w:tabs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Constant.City.Cancel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TUS27.1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Constant.Transportation.Show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Constant.Transportation.Input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Constant.Transportation.Sure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Constant.Transportation.Cancel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TUS27.2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Package.Show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Constant.Package.Input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Constant.Package.Sure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Constant.Package.Cancel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TUS27.3</w:t>
            </w: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</w:t>
            </w: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.</w:t>
            </w:r>
            <w:r w:rsidRPr="00937592">
              <w:rPr>
                <w:color w:val="171717" w:themeColor="background2" w:themeShade="1A"/>
                <w:sz w:val="28"/>
                <w:szCs w:val="28"/>
              </w:rPr>
              <w:t>Proportion.Show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Constant.Proportion.Input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Constant.Proportion.Sure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color w:val="171717" w:themeColor="background2" w:themeShade="1A"/>
                <w:sz w:val="28"/>
                <w:szCs w:val="28"/>
              </w:rPr>
              <w:t>Constant.Proportion.Cancel</w:t>
            </w:r>
          </w:p>
        </w:tc>
        <w:tc>
          <w:tcPr>
            <w:tcW w:w="150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0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TUS27.4</w:t>
            </w:r>
          </w:p>
        </w:tc>
      </w:tr>
    </w:tbl>
    <w:p w:rsidR="00B152C2" w:rsidRDefault="00B152C2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Pr="00937592" w:rsidRDefault="00FC29CB" w:rsidP="00B152C2">
      <w:pPr>
        <w:rPr>
          <w:rFonts w:hint="eastAsia"/>
          <w:color w:val="171717" w:themeColor="background2" w:themeShade="1A"/>
        </w:rPr>
      </w:pPr>
    </w:p>
    <w:bookmarkStart w:id="34" w:name="_2.28.1测试用例套件"/>
    <w:bookmarkEnd w:id="34"/>
    <w:p w:rsidR="00B152C2" w:rsidRPr="00937592" w:rsidRDefault="00A90E9C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第二页目录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2.28.1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试用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用例名称：查看系统日志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215" w:type="dxa"/>
        <w:tblInd w:w="-289" w:type="dxa"/>
        <w:tblLook w:val="04A0" w:firstRow="1" w:lastRow="0" w:firstColumn="1" w:lastColumn="0" w:noHBand="0" w:noVBand="1"/>
      </w:tblPr>
      <w:tblGrid>
        <w:gridCol w:w="1546"/>
        <w:gridCol w:w="2934"/>
        <w:gridCol w:w="2935"/>
        <w:gridCol w:w="1800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5869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1800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93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目录</w:t>
            </w:r>
          </w:p>
        </w:tc>
        <w:tc>
          <w:tcPr>
            <w:tcW w:w="1800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TUS28.1-1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系统日志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系统等待选择导出位置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TUS28.1-2</w:t>
            </w:r>
          </w:p>
        </w:tc>
        <w:tc>
          <w:tcPr>
            <w:tcW w:w="2934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无</w:t>
            </w:r>
          </w:p>
        </w:tc>
        <w:tc>
          <w:tcPr>
            <w:tcW w:w="29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本地路径（文件夹）</w:t>
            </w:r>
          </w:p>
        </w:tc>
        <w:tc>
          <w:tcPr>
            <w:tcW w:w="180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系统导出日志到目录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*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  <w:sz w:val="28"/>
        </w:rPr>
      </w:pPr>
      <w:r w:rsidRPr="00937592">
        <w:rPr>
          <w:color w:val="171717" w:themeColor="background2" w:themeShade="1A"/>
          <w:sz w:val="28"/>
        </w:rPr>
        <w:t>*</w:t>
      </w:r>
      <w:r w:rsidRPr="00937592">
        <w:rPr>
          <w:rFonts w:hint="eastAsia"/>
          <w:color w:val="171717" w:themeColor="background2" w:themeShade="1A"/>
          <w:sz w:val="28"/>
        </w:rPr>
        <w:t>日志为</w:t>
      </w:r>
      <w:r w:rsidRPr="00937592">
        <w:rPr>
          <w:rFonts w:hint="eastAsia"/>
          <w:color w:val="171717" w:themeColor="background2" w:themeShade="1A"/>
          <w:sz w:val="28"/>
        </w:rPr>
        <w:t>txt</w:t>
      </w:r>
      <w:r w:rsidRPr="00937592">
        <w:rPr>
          <w:rFonts w:hint="eastAsia"/>
          <w:color w:val="171717" w:themeColor="background2" w:themeShade="1A"/>
          <w:sz w:val="28"/>
        </w:rPr>
        <w:t>文件，记录所有单据记录</w:t>
      </w:r>
      <w:r w:rsidRPr="00937592">
        <w:rPr>
          <w:color w:val="171717" w:themeColor="background2" w:themeShade="1A"/>
          <w:sz w:val="28"/>
        </w:rPr>
        <w:t>、</w:t>
      </w:r>
      <w:r w:rsidRPr="00937592">
        <w:rPr>
          <w:rFonts w:hint="eastAsia"/>
          <w:color w:val="171717" w:themeColor="background2" w:themeShade="1A"/>
          <w:sz w:val="28"/>
        </w:rPr>
        <w:t>银行账户操作信息</w:t>
      </w: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2.28.2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TUS28.1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L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og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TUS28.1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L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og</w:t>
            </w:r>
            <w:r w:rsidRPr="00937592">
              <w:rPr>
                <w:color w:val="171717" w:themeColor="background2" w:themeShade="1A"/>
                <w:sz w:val="28"/>
              </w:rPr>
              <w:t>.E</w:t>
            </w:r>
            <w:r w:rsidRPr="00937592">
              <w:rPr>
                <w:rFonts w:hint="eastAsia"/>
                <w:color w:val="171717" w:themeColor="background2" w:themeShade="1A"/>
                <w:sz w:val="28"/>
              </w:rPr>
              <w:t>xport</w:t>
            </w:r>
          </w:p>
        </w:tc>
        <w:tc>
          <w:tcPr>
            <w:tcW w:w="6023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TUS28.1</w:t>
            </w:r>
          </w:p>
        </w:tc>
      </w:tr>
    </w:tbl>
    <w:p w:rsidR="00B152C2" w:rsidRDefault="00B152C2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Default="00FC29CB" w:rsidP="00B152C2">
      <w:pPr>
        <w:rPr>
          <w:color w:val="171717" w:themeColor="background2" w:themeShade="1A"/>
        </w:rPr>
      </w:pPr>
    </w:p>
    <w:p w:rsidR="00FC29CB" w:rsidRPr="00937592" w:rsidRDefault="00FC29CB" w:rsidP="00B152C2">
      <w:pPr>
        <w:rPr>
          <w:rFonts w:hint="eastAsia"/>
          <w:color w:val="171717" w:themeColor="background2" w:themeShade="1A"/>
        </w:rPr>
      </w:pPr>
    </w:p>
    <w:bookmarkStart w:id="35" w:name="_2.29.1测试用例套件"/>
    <w:bookmarkEnd w:id="35"/>
    <w:p w:rsidR="00B152C2" w:rsidRPr="00937592" w:rsidRDefault="00A90E9C" w:rsidP="00B152C2">
      <w:pPr>
        <w:pStyle w:val="3"/>
        <w:rPr>
          <w:color w:val="171717" w:themeColor="background2" w:themeShade="1A"/>
          <w:sz w:val="40"/>
        </w:rPr>
      </w:pPr>
      <w:r w:rsidRPr="00937592">
        <w:rPr>
          <w:color w:val="171717" w:themeColor="background2" w:themeShade="1A"/>
          <w:sz w:val="40"/>
        </w:rPr>
        <w:lastRenderedPageBreak/>
        <w:fldChar w:fldCharType="begin"/>
      </w:r>
      <w:r w:rsidRPr="00937592">
        <w:rPr>
          <w:color w:val="171717" w:themeColor="background2" w:themeShade="1A"/>
          <w:sz w:val="40"/>
        </w:rPr>
        <w:instrText xml:space="preserve"> HYPERLINK  \l "</w:instrText>
      </w:r>
      <w:r w:rsidRPr="00937592">
        <w:rPr>
          <w:rFonts w:hint="eastAsia"/>
          <w:color w:val="171717" w:themeColor="background2" w:themeShade="1A"/>
          <w:sz w:val="40"/>
        </w:rPr>
        <w:instrText>第二页目录</w:instrText>
      </w:r>
      <w:r w:rsidRPr="00937592">
        <w:rPr>
          <w:color w:val="171717" w:themeColor="background2" w:themeShade="1A"/>
          <w:sz w:val="40"/>
        </w:rPr>
        <w:instrText xml:space="preserve">" </w:instrText>
      </w:r>
      <w:r w:rsidRPr="00937592">
        <w:rPr>
          <w:color w:val="171717" w:themeColor="background2" w:themeShade="1A"/>
          <w:sz w:val="40"/>
        </w:rPr>
      </w:r>
      <w:r w:rsidRPr="00937592">
        <w:rPr>
          <w:color w:val="171717" w:themeColor="background2" w:themeShade="1A"/>
          <w:sz w:val="40"/>
        </w:rPr>
        <w:fldChar w:fldCharType="separate"/>
      </w:r>
      <w:r w:rsidR="00B152C2" w:rsidRPr="00937592">
        <w:rPr>
          <w:rStyle w:val="a4"/>
          <w:color w:val="171717" w:themeColor="background2" w:themeShade="1A"/>
          <w:sz w:val="40"/>
          <w:u w:val="none"/>
        </w:rPr>
        <w:t>2.29.1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测试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用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例</w:t>
      </w:r>
      <w:r w:rsidR="00B152C2" w:rsidRPr="00937592">
        <w:rPr>
          <w:rStyle w:val="a4"/>
          <w:rFonts w:hint="eastAsia"/>
          <w:color w:val="171717" w:themeColor="background2" w:themeShade="1A"/>
          <w:sz w:val="40"/>
          <w:u w:val="none"/>
        </w:rPr>
        <w:t>套件</w:t>
      </w:r>
      <w:r w:rsidRPr="00937592">
        <w:rPr>
          <w:color w:val="171717" w:themeColor="background2" w:themeShade="1A"/>
          <w:sz w:val="40"/>
        </w:rPr>
        <w:fldChar w:fldCharType="end"/>
      </w:r>
    </w:p>
    <w:p w:rsidR="00B152C2" w:rsidRPr="00937592" w:rsidRDefault="00B152C2" w:rsidP="00B152C2">
      <w:pPr>
        <w:rPr>
          <w:color w:val="171717" w:themeColor="background2" w:themeShade="1A"/>
          <w:sz w:val="34"/>
          <w:szCs w:val="34"/>
        </w:rPr>
      </w:pPr>
      <w:r w:rsidRPr="00937592">
        <w:rPr>
          <w:rFonts w:hint="eastAsia"/>
          <w:color w:val="171717" w:themeColor="background2" w:themeShade="1A"/>
          <w:sz w:val="34"/>
          <w:szCs w:val="34"/>
        </w:rPr>
        <w:t>用例名称：管理</w:t>
      </w:r>
      <w:r w:rsidRPr="00937592">
        <w:rPr>
          <w:color w:val="171717" w:themeColor="background2" w:themeShade="1A"/>
          <w:sz w:val="34"/>
          <w:szCs w:val="34"/>
        </w:rPr>
        <w:t>用户信息</w:t>
      </w:r>
    </w:p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8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新用户信息</w:t>
            </w:r>
          </w:p>
        </w:tc>
        <w:tc>
          <w:tcPr>
            <w:tcW w:w="283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TUS29.1-1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系统显示新用户账户输入框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TUS29.1-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正确的用户账户内容</w:t>
            </w: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系统提示成功填写并返回至上一层界面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TUS29.1-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增加用户账户信息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系统显示新用户账户输入框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TUS29.1-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8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账户用户名</w:t>
            </w:r>
          </w:p>
        </w:tc>
        <w:tc>
          <w:tcPr>
            <w:tcW w:w="283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TUS29.2-1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删除用户账户信息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系统显示账户名输入框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TUS29.2-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确认填写完成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正确的账户用户名</w:t>
            </w: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系统显示该用户账户的信息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TUS29.2-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确认删除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系统显示删除成功并返回至上一个界面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TUS29.2-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删除用户账户信息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系统显示账户名输入框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TUS29.2-</w:t>
            </w:r>
            <w:r w:rsidRPr="00937592">
              <w:rPr>
                <w:color w:val="171717" w:themeColor="background2" w:themeShade="1A"/>
                <w:szCs w:val="21"/>
              </w:rPr>
              <w:t>5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取消填写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8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用户</w:t>
            </w:r>
            <w:r w:rsidRPr="00937592">
              <w:rPr>
                <w:color w:val="171717" w:themeColor="background2" w:themeShade="1A"/>
                <w:sz w:val="28"/>
              </w:rPr>
              <w:t>账户信息</w:t>
            </w:r>
          </w:p>
        </w:tc>
        <w:tc>
          <w:tcPr>
            <w:tcW w:w="283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TUS29.3-1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修改用户账户信息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系统显示用户名输入框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TUS29.3-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确认修改完成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新的用户名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、</w:t>
            </w:r>
            <w:r w:rsidRPr="00937592">
              <w:rPr>
                <w:color w:val="171717" w:themeColor="background2" w:themeShade="1A"/>
                <w:szCs w:val="21"/>
              </w:rPr>
              <w:t>密码</w:t>
            </w:r>
            <w:r w:rsidRPr="00937592">
              <w:rPr>
                <w:rFonts w:hint="eastAsia"/>
                <w:color w:val="171717" w:themeColor="background2" w:themeShade="1A"/>
                <w:szCs w:val="21"/>
              </w:rPr>
              <w:t>、</w:t>
            </w:r>
            <w:r w:rsidRPr="00937592">
              <w:rPr>
                <w:color w:val="171717" w:themeColor="background2" w:themeShade="1A"/>
                <w:szCs w:val="21"/>
              </w:rPr>
              <w:t>权限设置</w:t>
            </w: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系统显示该用户账户的完成信息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TUS29.3-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修改用户账户信息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系统显示用户名输入框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TUS29.3-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取消修改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  <w:szCs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  <w:szCs w:val="28"/>
              </w:rPr>
              <w:t>预期输出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284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选择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用户名</w:t>
            </w:r>
          </w:p>
        </w:tc>
        <w:tc>
          <w:tcPr>
            <w:tcW w:w="2835" w:type="dxa"/>
            <w:vMerge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</w:rPr>
            </w:pP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TUS29.4-1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查看用户账户信息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系统显示用户名输入框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TUS29.4-</w:t>
            </w:r>
            <w:r w:rsidRPr="00937592">
              <w:rPr>
                <w:color w:val="171717" w:themeColor="background2" w:themeShade="1A"/>
                <w:szCs w:val="21"/>
              </w:rPr>
              <w:t>2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确认输入完成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正确的用户名</w:t>
            </w: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系统显示该用户账户的完成</w:t>
            </w:r>
            <w:r w:rsidRPr="00937592">
              <w:rPr>
                <w:color w:val="171717" w:themeColor="background2" w:themeShade="1A"/>
                <w:szCs w:val="21"/>
              </w:rPr>
              <w:lastRenderedPageBreak/>
              <w:t>信息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lastRenderedPageBreak/>
              <w:t>TUS29.4-</w:t>
            </w:r>
            <w:r w:rsidRPr="00937592">
              <w:rPr>
                <w:color w:val="171717" w:themeColor="background2" w:themeShade="1A"/>
                <w:szCs w:val="21"/>
              </w:rPr>
              <w:t>3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完成查看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TUS29.4-</w:t>
            </w:r>
            <w:r w:rsidRPr="00937592">
              <w:rPr>
                <w:color w:val="171717" w:themeColor="background2" w:themeShade="1A"/>
                <w:szCs w:val="21"/>
              </w:rPr>
              <w:t>4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查看用户账户信息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系统显示用户名输入框</w:t>
            </w:r>
          </w:p>
        </w:tc>
      </w:tr>
      <w:tr w:rsidR="00937592" w:rsidRPr="00937592" w:rsidTr="006E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52C2" w:rsidRPr="00937592" w:rsidRDefault="00B152C2" w:rsidP="006E6C6A">
            <w:pPr>
              <w:rPr>
                <w:color w:val="171717" w:themeColor="background2" w:themeShade="1A"/>
                <w:szCs w:val="21"/>
              </w:rPr>
            </w:pPr>
            <w:r w:rsidRPr="00937592">
              <w:rPr>
                <w:rFonts w:hint="eastAsia"/>
                <w:color w:val="171717" w:themeColor="background2" w:themeShade="1A"/>
                <w:szCs w:val="21"/>
              </w:rPr>
              <w:t>TUS29.4-</w:t>
            </w:r>
            <w:r w:rsidRPr="00937592">
              <w:rPr>
                <w:color w:val="171717" w:themeColor="background2" w:themeShade="1A"/>
                <w:szCs w:val="21"/>
              </w:rPr>
              <w:t>5</w:t>
            </w:r>
          </w:p>
        </w:tc>
        <w:tc>
          <w:tcPr>
            <w:tcW w:w="284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取消查看</w:t>
            </w:r>
          </w:p>
        </w:tc>
        <w:tc>
          <w:tcPr>
            <w:tcW w:w="2126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</w:p>
        </w:tc>
        <w:tc>
          <w:tcPr>
            <w:tcW w:w="2835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Cs w:val="21"/>
              </w:rPr>
            </w:pPr>
            <w:r w:rsidRPr="00937592">
              <w:rPr>
                <w:color w:val="171717" w:themeColor="background2" w:themeShade="1A"/>
                <w:szCs w:val="21"/>
              </w:rPr>
              <w:t>系统返回至上一层界面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 w:rsidP="00B152C2">
      <w:pPr>
        <w:pStyle w:val="3"/>
        <w:rPr>
          <w:color w:val="171717" w:themeColor="background2" w:themeShade="1A"/>
          <w:sz w:val="40"/>
          <w:szCs w:val="40"/>
        </w:rPr>
      </w:pPr>
      <w:r w:rsidRPr="00937592">
        <w:rPr>
          <w:rFonts w:hint="eastAsia"/>
          <w:color w:val="171717" w:themeColor="background2" w:themeShade="1A"/>
          <w:sz w:val="40"/>
          <w:szCs w:val="40"/>
        </w:rPr>
        <w:t>2.</w:t>
      </w:r>
      <w:r w:rsidR="00A57063" w:rsidRPr="00937592">
        <w:rPr>
          <w:color w:val="171717" w:themeColor="background2" w:themeShade="1A"/>
          <w:sz w:val="40"/>
          <w:szCs w:val="40"/>
        </w:rPr>
        <w:t>29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.2</w:t>
      </w:r>
      <w:r w:rsidRPr="00937592">
        <w:rPr>
          <w:rFonts w:hint="eastAsia"/>
          <w:color w:val="171717" w:themeColor="background2" w:themeShade="1A"/>
          <w:sz w:val="40"/>
          <w:szCs w:val="40"/>
        </w:rPr>
        <w:t>测试套件覆盖情况</w:t>
      </w:r>
    </w:p>
    <w:tbl>
      <w:tblPr>
        <w:tblStyle w:val="1-6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56"/>
        <w:gridCol w:w="1664"/>
        <w:gridCol w:w="1559"/>
        <w:gridCol w:w="1560"/>
        <w:gridCol w:w="1559"/>
      </w:tblGrid>
      <w:tr w:rsidR="00937592" w:rsidRPr="00937592" w:rsidTr="006E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识别码</w:t>
            </w:r>
          </w:p>
        </w:tc>
        <w:tc>
          <w:tcPr>
            <w:tcW w:w="6342" w:type="dxa"/>
            <w:gridSpan w:val="4"/>
          </w:tcPr>
          <w:p w:rsidR="00B152C2" w:rsidRPr="00937592" w:rsidRDefault="00B152C2" w:rsidP="006E6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rFonts w:hint="eastAsia"/>
                <w:color w:val="171717" w:themeColor="background2" w:themeShade="1A"/>
                <w:sz w:val="28"/>
              </w:rPr>
              <w:t>覆盖情况</w:t>
            </w:r>
          </w:p>
        </w:tc>
      </w:tr>
      <w:tr w:rsidR="00937592" w:rsidRPr="00937592" w:rsidTr="006E6C6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71717" w:themeColor="background2" w:themeShade="1A"/>
                <w:sz w:val="28"/>
              </w:rPr>
            </w:pPr>
            <w:r w:rsidRPr="00937592">
              <w:rPr>
                <w:b/>
                <w:color w:val="171717" w:themeColor="background2" w:themeShade="1A"/>
                <w:sz w:val="28"/>
              </w:rPr>
              <w:t>TUS29.4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Account.Man</w:t>
            </w:r>
            <w:r w:rsidRPr="00937592">
              <w:rPr>
                <w:color w:val="171717" w:themeColor="background2" w:themeShade="1A"/>
              </w:rPr>
              <w:t>age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Account.Manage.Add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Account.Manage.Delete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Account.Manage.Change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Account.Manage.Check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Manage.A</w:t>
            </w:r>
            <w:r w:rsidRPr="00937592">
              <w:rPr>
                <w:color w:val="171717" w:themeColor="background2" w:themeShade="1A"/>
              </w:rPr>
              <w:t>dd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Manage</w:t>
            </w:r>
            <w:r w:rsidRPr="00937592">
              <w:rPr>
                <w:color w:val="171717" w:themeColor="background2" w:themeShade="1A"/>
              </w:rPr>
              <w:t>.Add.Input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Manage.Add.Sure</w:t>
            </w:r>
          </w:p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Manage.Add.Cancle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TUS29.1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Manage.Delete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</w:t>
            </w:r>
            <w:r w:rsidRPr="00937592">
              <w:rPr>
                <w:color w:val="171717" w:themeColor="background2" w:themeShade="1A"/>
                <w:kern w:val="0"/>
              </w:rPr>
              <w:t xml:space="preserve"> Delete</w:t>
            </w:r>
            <w:r w:rsidRPr="00937592">
              <w:rPr>
                <w:color w:val="171717" w:themeColor="background2" w:themeShade="1A"/>
              </w:rPr>
              <w:t>.Input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</w:t>
            </w:r>
            <w:r w:rsidRPr="00937592">
              <w:rPr>
                <w:color w:val="171717" w:themeColor="background2" w:themeShade="1A"/>
                <w:kern w:val="0"/>
              </w:rPr>
              <w:t>.Delete</w:t>
            </w:r>
            <w:r w:rsidRPr="00937592">
              <w:rPr>
                <w:color w:val="171717" w:themeColor="background2" w:themeShade="1A"/>
              </w:rPr>
              <w:t>.Sure</w:t>
            </w:r>
          </w:p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</w:t>
            </w:r>
            <w:r w:rsidRPr="00937592">
              <w:rPr>
                <w:color w:val="171717" w:themeColor="background2" w:themeShade="1A"/>
                <w:kern w:val="0"/>
              </w:rPr>
              <w:t xml:space="preserve"> .Delete</w:t>
            </w:r>
            <w:r w:rsidRPr="00937592">
              <w:rPr>
                <w:color w:val="171717" w:themeColor="background2" w:themeShade="1A"/>
              </w:rPr>
              <w:t>.Cancle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TUS29.2</w:t>
            </w: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Manage.Change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lastRenderedPageBreak/>
              <w:t>Manage.Change.Input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Manage.Change.Sure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Manage.Change.Cancle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TUS29.3</w:t>
            </w: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rFonts w:hint="eastAsia"/>
                <w:color w:val="171717" w:themeColor="background2" w:themeShade="1A"/>
              </w:rPr>
              <w:t>Manage.Check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b w:val="0"/>
                <w:bCs w:val="0"/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Manage.Check.input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TUS29.4</w:t>
            </w:r>
          </w:p>
        </w:tc>
      </w:tr>
      <w:tr w:rsidR="00937592" w:rsidRPr="00937592" w:rsidTr="006E6C6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152C2" w:rsidRPr="00937592" w:rsidRDefault="00B152C2" w:rsidP="006E6C6A">
            <w:pPr>
              <w:jc w:val="center"/>
              <w:rPr>
                <w:color w:val="171717" w:themeColor="background2" w:themeShade="1A"/>
              </w:rPr>
            </w:pPr>
            <w:r w:rsidRPr="00937592">
              <w:rPr>
                <w:color w:val="171717" w:themeColor="background2" w:themeShade="1A"/>
              </w:rPr>
              <w:t>Manage.Check.sure</w:t>
            </w:r>
          </w:p>
        </w:tc>
        <w:tc>
          <w:tcPr>
            <w:tcW w:w="1664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60" w:type="dxa"/>
          </w:tcPr>
          <w:p w:rsidR="00B152C2" w:rsidRPr="00937592" w:rsidRDefault="00B152C2" w:rsidP="006E6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</w:p>
        </w:tc>
        <w:tc>
          <w:tcPr>
            <w:tcW w:w="1559" w:type="dxa"/>
          </w:tcPr>
          <w:p w:rsidR="00B152C2" w:rsidRPr="00937592" w:rsidRDefault="00B152C2" w:rsidP="006E6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8"/>
              </w:rPr>
            </w:pPr>
            <w:r w:rsidRPr="00937592">
              <w:rPr>
                <w:color w:val="171717" w:themeColor="background2" w:themeShade="1A"/>
                <w:sz w:val="28"/>
              </w:rPr>
              <w:t>TUS29.4</w:t>
            </w:r>
          </w:p>
        </w:tc>
      </w:tr>
    </w:tbl>
    <w:p w:rsidR="00B152C2" w:rsidRPr="00937592" w:rsidRDefault="00B152C2" w:rsidP="00B152C2">
      <w:pPr>
        <w:rPr>
          <w:color w:val="171717" w:themeColor="background2" w:themeShade="1A"/>
        </w:rPr>
      </w:pPr>
    </w:p>
    <w:p w:rsidR="00B152C2" w:rsidRPr="00937592" w:rsidRDefault="00B152C2">
      <w:pPr>
        <w:rPr>
          <w:color w:val="171717" w:themeColor="background2" w:themeShade="1A"/>
        </w:rPr>
      </w:pPr>
    </w:p>
    <w:sectPr w:rsidR="00B152C2" w:rsidRPr="00937592" w:rsidSect="00D72478"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65" w:rsidRDefault="003D3B65" w:rsidP="00BB5899">
      <w:r>
        <w:separator/>
      </w:r>
    </w:p>
  </w:endnote>
  <w:endnote w:type="continuationSeparator" w:id="0">
    <w:p w:rsidR="003D3B65" w:rsidRDefault="003D3B65" w:rsidP="00BB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004945"/>
      <w:docPartObj>
        <w:docPartGallery w:val="Page Numbers (Bottom of Page)"/>
        <w:docPartUnique/>
      </w:docPartObj>
    </w:sdtPr>
    <w:sdtContent>
      <w:p w:rsidR="00BB5899" w:rsidRDefault="00BB589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9CB" w:rsidRPr="00FC29CB">
          <w:rPr>
            <w:noProof/>
            <w:lang w:val="zh-CN"/>
          </w:rPr>
          <w:t>11</w:t>
        </w:r>
        <w:r>
          <w:fldChar w:fldCharType="end"/>
        </w:r>
      </w:p>
    </w:sdtContent>
  </w:sdt>
  <w:p w:rsidR="00BB5899" w:rsidRDefault="00BB58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65" w:rsidRDefault="003D3B65" w:rsidP="00BB5899">
      <w:r>
        <w:separator/>
      </w:r>
    </w:p>
  </w:footnote>
  <w:footnote w:type="continuationSeparator" w:id="0">
    <w:p w:rsidR="003D3B65" w:rsidRDefault="003D3B65" w:rsidP="00BB5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899" w:rsidRDefault="00BB5899">
    <w:pPr>
      <w:pStyle w:val="a5"/>
    </w:pPr>
    <w:r>
      <w:t xml:space="preserve">                                 </w:t>
    </w:r>
    <w:r>
      <w:t>测试套件</w:t>
    </w:r>
  </w:p>
  <w:p w:rsidR="00BB5899" w:rsidRDefault="00BB589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1136"/>
    <w:multiLevelType w:val="hybridMultilevel"/>
    <w:tmpl w:val="0FA6B686"/>
    <w:lvl w:ilvl="0" w:tplc="32DC71E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C1"/>
    <w:rsid w:val="000410B6"/>
    <w:rsid w:val="000E6A67"/>
    <w:rsid w:val="001E2225"/>
    <w:rsid w:val="00273CE6"/>
    <w:rsid w:val="00336FCC"/>
    <w:rsid w:val="003D3B65"/>
    <w:rsid w:val="00413439"/>
    <w:rsid w:val="004136E9"/>
    <w:rsid w:val="004147D0"/>
    <w:rsid w:val="0045692E"/>
    <w:rsid w:val="00473DD2"/>
    <w:rsid w:val="004A6A34"/>
    <w:rsid w:val="00621E74"/>
    <w:rsid w:val="00643D6B"/>
    <w:rsid w:val="006E6C6A"/>
    <w:rsid w:val="00726C1F"/>
    <w:rsid w:val="00746296"/>
    <w:rsid w:val="00937592"/>
    <w:rsid w:val="009444D8"/>
    <w:rsid w:val="00A57063"/>
    <w:rsid w:val="00A6309C"/>
    <w:rsid w:val="00A90E9C"/>
    <w:rsid w:val="00A97FE2"/>
    <w:rsid w:val="00AB680D"/>
    <w:rsid w:val="00B152C2"/>
    <w:rsid w:val="00BB5899"/>
    <w:rsid w:val="00CB310B"/>
    <w:rsid w:val="00CD5F66"/>
    <w:rsid w:val="00D032C1"/>
    <w:rsid w:val="00D72478"/>
    <w:rsid w:val="00E16A61"/>
    <w:rsid w:val="00FA0A45"/>
    <w:rsid w:val="00FC29CB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2836-EF21-4AEB-B981-FAA43BD6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6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2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52C2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B152C2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152C2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No Spacing"/>
    <w:uiPriority w:val="1"/>
    <w:qFormat/>
    <w:rsid w:val="00B152C2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E6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73CE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B5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58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5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5899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73DD2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73D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F2"/>
    <w:rsid w:val="002F5A1B"/>
    <w:rsid w:val="00A4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F1F682213E4BED8C201D90B742AFCB">
    <w:name w:val="27F1F682213E4BED8C201D90B742AFCB"/>
    <w:rsid w:val="00A415F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86</Pages>
  <Words>6818</Words>
  <Characters>38866</Characters>
  <Application>Microsoft Office Word</Application>
  <DocSecurity>0</DocSecurity>
  <Lines>323</Lines>
  <Paragraphs>91</Paragraphs>
  <ScaleCrop>false</ScaleCrop>
  <Company/>
  <LinksUpToDate>false</LinksUpToDate>
  <CharactersWithSpaces>45593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孟鑫</cp:lastModifiedBy>
  <cp:revision>30</cp:revision>
  <dcterms:created xsi:type="dcterms:W3CDTF">2015-10-13T08:38:00Z</dcterms:created>
  <dcterms:modified xsi:type="dcterms:W3CDTF">2015-10-13T11:15:00Z</dcterms:modified>
</cp:coreProperties>
</file>