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库存报警和分区调整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8A19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，目的是缓解库存压力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当某分区的占用比例高于预设置警戒比例时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  <w:p w:rsidR="00DA41DB" w:rsidRDefault="00DA41DB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其他的分区空间充裕（</w:t>
            </w:r>
            <w:r w:rsidRPr="00DA41DB">
              <w:rPr>
                <w:rFonts w:ascii="微软雅黑" w:eastAsia="微软雅黑" w:hAnsi="微软雅黑" w:cs="微软雅黑" w:hint="eastAsia"/>
                <w:sz w:val="24"/>
                <w:szCs w:val="24"/>
                <w:highlight w:val="yellow"/>
                <w:lang w:eastAsia="zh-CN"/>
              </w:rPr>
              <w:t>否则情况很麻烦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3764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系统更新货物的位置信息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3764B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系统侦测到某分区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的占用比例高于预设警戒比例，发出此警告，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给出A分区的货物的列表，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提示手动调整分区</w:t>
            </w:r>
            <w:r w:rsidR="003A15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管理人员选定某货物后发起转移请求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系统询问要转移到的分区B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管理人员选择分区B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系统查询B的货物情况后给出任一空的位置的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排号架号位号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，提示管理人员可以进行修改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管理人员修改排号架号位号</w:t>
            </w:r>
            <w:r w:rsidR="00DA41D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并确认</w:t>
            </w:r>
          </w:p>
          <w:p w:rsidR="003A150D" w:rsidRDefault="003A150D" w:rsidP="0023764B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系统给出转移后货物的详细信息，以及A分区的货物的列表</w:t>
            </w:r>
          </w:p>
          <w:p w:rsidR="008A19BC" w:rsidRPr="0023764B" w:rsidRDefault="003A150D" w:rsidP="003A150D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重复2到7步直至分区A库存不再过高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23764B" w:rsidRDefault="00DA41DB" w:rsidP="00DA41D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输入的B区的排号架号位号上有货物</w:t>
            </w:r>
          </w:p>
          <w:p w:rsidR="00DA41DB" w:rsidRDefault="00DA41DB" w:rsidP="00DA41D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系统提示该排号架号位号</w:t>
            </w:r>
            <w:r w:rsidR="0043546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上已经有货物</w:t>
            </w:r>
          </w:p>
          <w:p w:rsidR="00435469" w:rsidRPr="00DA41DB" w:rsidRDefault="00435469" w:rsidP="00DA41D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跳回正常步骤第5步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23764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警戒比例可以进行设置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9B0" w:rsidRDefault="00D859B0" w:rsidP="00704FD3">
      <w:r>
        <w:separator/>
      </w:r>
    </w:p>
  </w:endnote>
  <w:endnote w:type="continuationSeparator" w:id="0">
    <w:p w:rsidR="00D859B0" w:rsidRDefault="00D859B0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9B0" w:rsidRDefault="00D859B0" w:rsidP="00704FD3">
      <w:r>
        <w:separator/>
      </w:r>
    </w:p>
  </w:footnote>
  <w:footnote w:type="continuationSeparator" w:id="0">
    <w:p w:rsidR="00D859B0" w:rsidRDefault="00D859B0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CC5942"/>
    <w:multiLevelType w:val="hybridMultilevel"/>
    <w:tmpl w:val="F18638C8"/>
    <w:lvl w:ilvl="0" w:tplc="89D2C1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3A0669F"/>
    <w:multiLevelType w:val="hybridMultilevel"/>
    <w:tmpl w:val="8904E910"/>
    <w:lvl w:ilvl="0" w:tplc="4E28E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B80727"/>
    <w:multiLevelType w:val="hybridMultilevel"/>
    <w:tmpl w:val="88501050"/>
    <w:lvl w:ilvl="0" w:tplc="58341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3764B"/>
    <w:rsid w:val="003A150D"/>
    <w:rsid w:val="00435469"/>
    <w:rsid w:val="004D3293"/>
    <w:rsid w:val="00704FD3"/>
    <w:rsid w:val="00721C43"/>
    <w:rsid w:val="008A19BC"/>
    <w:rsid w:val="009B1C3D"/>
    <w:rsid w:val="00A11B36"/>
    <w:rsid w:val="00B7545D"/>
    <w:rsid w:val="00D859B0"/>
    <w:rsid w:val="00DA41DB"/>
    <w:rsid w:val="00E1525A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237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2015-10-01T02:12:00Z</dcterms:created>
  <dcterms:modified xsi:type="dcterms:W3CDTF">2015-10-01T15:19:00Z</dcterms:modified>
</cp:coreProperties>
</file>