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B69" w:rsidTr="00967443">
        <w:tc>
          <w:tcPr>
            <w:tcW w:w="2074" w:type="dxa"/>
          </w:tcPr>
          <w:p w:rsidR="00063B69" w:rsidRDefault="00063B69" w:rsidP="00967443">
            <w:r>
              <w:t>ID</w:t>
            </w:r>
          </w:p>
        </w:tc>
        <w:tc>
          <w:tcPr>
            <w:tcW w:w="2074" w:type="dxa"/>
          </w:tcPr>
          <w:p w:rsidR="00063B69" w:rsidRDefault="00063B69" w:rsidP="00967443"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063B69" w:rsidRDefault="00063B69" w:rsidP="00967443">
            <w:r>
              <w:t>名称</w:t>
            </w:r>
          </w:p>
        </w:tc>
        <w:tc>
          <w:tcPr>
            <w:tcW w:w="2074" w:type="dxa"/>
          </w:tcPr>
          <w:p w:rsidR="00063B69" w:rsidRDefault="00063B69" w:rsidP="00967443">
            <w:r>
              <w:rPr>
                <w:rFonts w:hint="eastAsia"/>
              </w:rPr>
              <w:t>派送包裹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创建者</w:t>
            </w:r>
          </w:p>
        </w:tc>
        <w:tc>
          <w:tcPr>
            <w:tcW w:w="2074" w:type="dxa"/>
          </w:tcPr>
          <w:p w:rsidR="00063B69" w:rsidRDefault="00063B69" w:rsidP="00967443">
            <w:r>
              <w:t>孟鑫</w:t>
            </w:r>
          </w:p>
        </w:tc>
        <w:tc>
          <w:tcPr>
            <w:tcW w:w="2074" w:type="dxa"/>
          </w:tcPr>
          <w:p w:rsidR="00063B69" w:rsidRDefault="00063B69" w:rsidP="00967443">
            <w:r>
              <w:t>最后一次更新者</w:t>
            </w:r>
          </w:p>
        </w:tc>
        <w:tc>
          <w:tcPr>
            <w:tcW w:w="2074" w:type="dxa"/>
          </w:tcPr>
          <w:p w:rsidR="00063B69" w:rsidRDefault="00063B69" w:rsidP="00967443">
            <w:r>
              <w:t>孟鑫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创建日期</w:t>
            </w:r>
          </w:p>
        </w:tc>
        <w:tc>
          <w:tcPr>
            <w:tcW w:w="2074" w:type="dxa"/>
          </w:tcPr>
          <w:p w:rsidR="00063B69" w:rsidRDefault="00063B69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063B69" w:rsidRDefault="00063B69" w:rsidP="00967443">
            <w:r>
              <w:t>最后更新日期</w:t>
            </w:r>
          </w:p>
        </w:tc>
        <w:tc>
          <w:tcPr>
            <w:tcW w:w="2074" w:type="dxa"/>
          </w:tcPr>
          <w:p w:rsidR="00063B69" w:rsidRDefault="00063B69" w:rsidP="00967443">
            <w:r>
              <w:rPr>
                <w:rFonts w:hint="eastAsia"/>
              </w:rPr>
              <w:t>2015.10.1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中转中心业务员</w:t>
            </w:r>
            <w:r>
              <w:rPr>
                <w:rFonts w:hint="eastAsia"/>
              </w:rPr>
              <w:t>，</w:t>
            </w:r>
            <w:r>
              <w:t>目标是准确记录包裹派送的相关信息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0E63A1" w:rsidP="00967443">
            <w:r>
              <w:t>中转中心</w:t>
            </w:r>
            <w:r w:rsidR="00063B69">
              <w:t>业务员生成中转中心到达单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快递到达目的地中转中心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系统自动生成装车单</w:t>
            </w:r>
            <w:r>
              <w:rPr>
                <w:rFonts w:hint="eastAsia"/>
              </w:rPr>
              <w:t>，</w:t>
            </w:r>
            <w:r>
              <w:t>并且更新出库信息</w:t>
            </w:r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高</w:t>
            </w:r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3C06A2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rPr>
                <w:rFonts w:hint="eastAsia"/>
              </w:rPr>
              <w:t>业务员填写中转中心到达单，</w:t>
            </w:r>
            <w:r w:rsidR="00063B69" w:rsidRPr="003B4F1E">
              <w:rPr>
                <w:rFonts w:hint="eastAsia"/>
              </w:rPr>
              <w:t>包含货物到达信息（中转中心编号（</w:t>
            </w:r>
            <w:r w:rsidR="00063B69" w:rsidRPr="003B4F1E">
              <w:rPr>
                <w:rFonts w:hint="eastAsia"/>
              </w:rPr>
              <w:t>025</w:t>
            </w:r>
            <w:r w:rsidR="00063B69" w:rsidRPr="003B4F1E">
              <w:rPr>
                <w:rFonts w:hint="eastAsia"/>
              </w:rPr>
              <w:t>城市编码</w:t>
            </w:r>
            <w:r w:rsidR="00063B69" w:rsidRPr="003B4F1E">
              <w:rPr>
                <w:rFonts w:hint="eastAsia"/>
              </w:rPr>
              <w:t>+0</w:t>
            </w:r>
            <w:r w:rsidR="00063B69" w:rsidRPr="003B4F1E">
              <w:rPr>
                <w:rFonts w:hint="eastAsia"/>
              </w:rPr>
              <w:t>营业厅</w:t>
            </w:r>
            <w:r w:rsidR="00063B69" w:rsidRPr="003B4F1E">
              <w:rPr>
                <w:rFonts w:hint="eastAsia"/>
              </w:rPr>
              <w:t>+00</w:t>
            </w:r>
            <w:r w:rsidR="00063B69" w:rsidRPr="003B4F1E">
              <w:rPr>
                <w:rFonts w:hint="eastAsia"/>
              </w:rPr>
              <w:t>鼓楼中转中心）、到达日期、中转单编号、出发地、货物到达状态（损坏、完整、丢失））</w:t>
            </w:r>
          </w:p>
          <w:p w:rsidR="00063B69" w:rsidRDefault="003C06A2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t>业</w:t>
            </w:r>
            <w:r w:rsidR="00063B69">
              <w:rPr>
                <w:rFonts w:hint="eastAsia"/>
              </w:rPr>
              <w:t>务员进行入库管理（参考库存管理人员）</w:t>
            </w:r>
          </w:p>
          <w:p w:rsidR="00063B69" w:rsidRDefault="003C06A2" w:rsidP="003C06A2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中转中心</w:t>
            </w:r>
            <w:r w:rsidR="00063B69">
              <w:t>业务员负责出库</w:t>
            </w:r>
          </w:p>
          <w:p w:rsidR="00063B69" w:rsidRDefault="003C06A2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t>业务员在系统中录入装车单</w:t>
            </w:r>
            <w:r w:rsidR="00063B69" w:rsidRPr="003B4F1E">
              <w:rPr>
                <w:rFonts w:hint="eastAsia"/>
              </w:rPr>
              <w:t>（记录装车日期、本中转中心汽运编号（中转中心编号</w:t>
            </w:r>
            <w:r w:rsidR="00063B69" w:rsidRPr="003B4F1E">
              <w:rPr>
                <w:rFonts w:hint="eastAsia"/>
              </w:rPr>
              <w:t>+</w:t>
            </w:r>
            <w:r w:rsidR="00063B69" w:rsidRPr="003B4F1E">
              <w:rPr>
                <w:rFonts w:hint="eastAsia"/>
              </w:rPr>
              <w:t>日期</w:t>
            </w:r>
            <w:r w:rsidR="00063B69" w:rsidRPr="003B4F1E">
              <w:rPr>
                <w:rFonts w:hint="eastAsia"/>
              </w:rPr>
              <w:t>+0000000</w:t>
            </w:r>
            <w:r w:rsidR="00063B69"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</w:t>
            </w:r>
          </w:p>
          <w:p w:rsidR="00063B69" w:rsidRPr="005870A2" w:rsidRDefault="00063B69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系统更新库存</w:t>
            </w:r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扩展流程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rPr>
                <w:rFonts w:hint="eastAsia"/>
              </w:rPr>
              <w:t>1a</w:t>
            </w:r>
            <w:r>
              <w:t>.</w:t>
            </w:r>
            <w:r w:rsidR="003C06A2">
              <w:rPr>
                <w:rFonts w:hint="eastAsia"/>
              </w:rPr>
              <w:t xml:space="preserve"> </w:t>
            </w:r>
            <w:r w:rsidR="003C06A2">
              <w:rPr>
                <w:rFonts w:hint="eastAsia"/>
              </w:rPr>
              <w:t>中转中心</w:t>
            </w:r>
            <w:r>
              <w:t>业务员有项目没有填写</w:t>
            </w:r>
          </w:p>
          <w:p w:rsidR="00063B69" w:rsidRDefault="0045168C" w:rsidP="00063B6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检查是否为缺省项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若是，</w:t>
            </w:r>
            <w:r w:rsidR="00063B69">
              <w:rPr>
                <w:rFonts w:hint="eastAsia"/>
              </w:rPr>
              <w:t>则允许进行</w:t>
            </w:r>
          </w:p>
          <w:p w:rsidR="00063B69" w:rsidRDefault="00063B69" w:rsidP="00063B6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若为必填项</w:t>
            </w:r>
            <w:r>
              <w:rPr>
                <w:rFonts w:hint="eastAsia"/>
              </w:rPr>
              <w:t>，</w:t>
            </w:r>
            <w:r>
              <w:t>则提示业务员正确填写未填的必填项</w:t>
            </w:r>
          </w:p>
          <w:p w:rsidR="00063B69" w:rsidRDefault="00063B69" w:rsidP="00967443">
            <w:r>
              <w:rPr>
                <w:rFonts w:hint="eastAsia"/>
              </w:rPr>
              <w:t>1b.</w:t>
            </w:r>
            <w:r w:rsidR="003C06A2">
              <w:rPr>
                <w:rFonts w:hint="eastAsia"/>
              </w:rPr>
              <w:t xml:space="preserve"> </w:t>
            </w:r>
            <w:r w:rsidR="003C06A2">
              <w:rPr>
                <w:rFonts w:hint="eastAsia"/>
              </w:rPr>
              <w:t>中转中心</w:t>
            </w:r>
            <w:r>
              <w:rPr>
                <w:rFonts w:hint="eastAsia"/>
              </w:rPr>
              <w:t>业务员有项目填写错误</w:t>
            </w:r>
          </w:p>
          <w:p w:rsidR="00063B69" w:rsidRPr="0091691D" w:rsidRDefault="00063B69" w:rsidP="00063B69">
            <w:pPr>
              <w:pStyle w:val="a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91691D">
              <w:rPr>
                <w:rFonts w:hint="eastAsia"/>
                <w:color w:val="FF0000"/>
              </w:rPr>
              <w:t>自动检测到地址信息，电话、手机、条形码位数不正确系统提示业务员重新填写该项目</w:t>
            </w:r>
          </w:p>
          <w:p w:rsidR="00063B69" w:rsidRDefault="00063B69" w:rsidP="00967443">
            <w:r>
              <w:rPr>
                <w:rFonts w:hint="eastAsia"/>
              </w:rPr>
              <w:t xml:space="preserve">1c. </w:t>
            </w:r>
            <w:r>
              <w:rPr>
                <w:rFonts w:hint="eastAsia"/>
              </w:rPr>
              <w:t>系统给出的报价超过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元或预计到达日期达到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天以上</w:t>
            </w:r>
          </w:p>
          <w:p w:rsidR="00063B69" w:rsidRDefault="00063B69" w:rsidP="00063B6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系统给快递员提示，并询问是否需要重新填写</w:t>
            </w:r>
          </w:p>
          <w:p w:rsidR="00063B69" w:rsidRPr="0091691D" w:rsidRDefault="00063B69" w:rsidP="00967443">
            <w:pPr>
              <w:rPr>
                <w:color w:val="FF0000"/>
              </w:rPr>
            </w:pPr>
            <w:r>
              <w:rPr>
                <w:rFonts w:hint="eastAsia"/>
              </w:rPr>
              <w:t>1d</w:t>
            </w:r>
            <w:r>
              <w:t>.</w:t>
            </w:r>
            <w:r w:rsidRPr="0091691D">
              <w:rPr>
                <w:color w:val="FF0000"/>
              </w:rPr>
              <w:t>货物到达状态为</w:t>
            </w:r>
            <w:r w:rsidRPr="0091691D">
              <w:rPr>
                <w:rFonts w:hint="eastAsia"/>
                <w:color w:val="FF0000"/>
              </w:rPr>
              <w:t>损坏或丢失</w:t>
            </w:r>
            <w:bookmarkStart w:id="0" w:name="_GoBack"/>
            <w:bookmarkEnd w:id="0"/>
          </w:p>
          <w:p w:rsidR="00063B69" w:rsidRPr="0091691D" w:rsidRDefault="00063B69" w:rsidP="00063B69">
            <w:pPr>
              <w:pStyle w:val="a6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91691D">
              <w:rPr>
                <w:color w:val="FF0000"/>
              </w:rPr>
              <w:t>系统提示该货物已损坏或丢失</w:t>
            </w:r>
            <w:r w:rsidRPr="0091691D">
              <w:rPr>
                <w:rFonts w:hint="eastAsia"/>
                <w:color w:val="FF0000"/>
              </w:rPr>
              <w:t>，</w:t>
            </w:r>
            <w:r w:rsidRPr="0091691D">
              <w:rPr>
                <w:color w:val="FF0000"/>
              </w:rPr>
              <w:t>并加以特殊标记</w:t>
            </w:r>
          </w:p>
          <w:p w:rsidR="00063B69" w:rsidRDefault="00063B69" w:rsidP="00967443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某辆车已装货物的体积或重量超过汽车所能装载的范围</w:t>
            </w:r>
          </w:p>
          <w:p w:rsidR="00063B69" w:rsidRDefault="00063B69" w:rsidP="00063B6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系统给出提示并自动终止该车未完成的装载</w:t>
            </w:r>
          </w:p>
          <w:p w:rsidR="00063B69" w:rsidRDefault="00063B69" w:rsidP="00967443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填写的装车日期晚于当前日期</w:t>
            </w:r>
          </w:p>
          <w:p w:rsidR="00063B69" w:rsidRDefault="00063B69" w:rsidP="00063B6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系统给出提示并自动修改为当前日期</w:t>
            </w:r>
          </w:p>
          <w:p w:rsidR="00063B69" w:rsidRDefault="00063B69" w:rsidP="00967443">
            <w:r>
              <w:rPr>
                <w:rFonts w:hint="eastAsia"/>
              </w:rPr>
              <w:t>5</w:t>
            </w:r>
            <w:r>
              <w:t>b.</w:t>
            </w:r>
            <w:r>
              <w:t>填写的中转中心汽运编号位数不符规定</w:t>
            </w:r>
          </w:p>
          <w:p w:rsidR="00063B69" w:rsidRDefault="00063B69" w:rsidP="00063B69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Default="00063B69" w:rsidP="00967443">
            <w:r>
              <w:rPr>
                <w:rFonts w:hint="eastAsia"/>
              </w:rPr>
              <w:t>5c</w:t>
            </w:r>
            <w:r>
              <w:t>.</w:t>
            </w:r>
            <w:r>
              <w:t>填写的车辆代号在系统中不存在</w:t>
            </w:r>
          </w:p>
          <w:p w:rsidR="00063B69" w:rsidRDefault="00063B69" w:rsidP="00063B6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Default="00063B69" w:rsidP="00967443">
            <w:r>
              <w:rPr>
                <w:rFonts w:hint="eastAsia"/>
              </w:rPr>
              <w:t>5d</w:t>
            </w:r>
            <w:r>
              <w:t>.</w:t>
            </w:r>
            <w:r>
              <w:t>填写的</w:t>
            </w:r>
            <w:r w:rsidRPr="003B4F1E">
              <w:rPr>
                <w:rFonts w:hint="eastAsia"/>
              </w:rPr>
              <w:t>监装员</w:t>
            </w:r>
            <w:r>
              <w:rPr>
                <w:rFonts w:hint="eastAsia"/>
              </w:rPr>
              <w:t>名字</w:t>
            </w:r>
            <w:r>
              <w:t>在系统中不存在</w:t>
            </w:r>
          </w:p>
          <w:p w:rsidR="00063B69" w:rsidRDefault="00063B69" w:rsidP="00063B6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Default="00063B69" w:rsidP="00967443">
            <w:r>
              <w:rPr>
                <w:rFonts w:hint="eastAsia"/>
              </w:rPr>
              <w:t>5e</w:t>
            </w:r>
            <w:r>
              <w:t>.</w:t>
            </w:r>
            <w:r>
              <w:t>填写的</w:t>
            </w:r>
            <w:r w:rsidRPr="003B4F1E">
              <w:rPr>
                <w:rFonts w:hint="eastAsia"/>
              </w:rPr>
              <w:t>押运员</w:t>
            </w:r>
            <w:r>
              <w:t>在系统中不存在</w:t>
            </w:r>
          </w:p>
          <w:p w:rsidR="00063B69" w:rsidRDefault="00063B69" w:rsidP="00063B69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Pr="00D2321D" w:rsidRDefault="00063B69" w:rsidP="00967443"/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特殊需求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rPr>
                <w:rFonts w:hint="eastAsia"/>
              </w:rPr>
              <w:t>必填项和缺省项用特殊的标识加以区分</w:t>
            </w:r>
          </w:p>
        </w:tc>
      </w:tr>
    </w:tbl>
    <w:p w:rsidR="00F15764" w:rsidRPr="00063B69" w:rsidRDefault="009F671B"/>
    <w:sectPr w:rsidR="00F15764" w:rsidRPr="0006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71B" w:rsidRDefault="009F671B" w:rsidP="00063B69">
      <w:r>
        <w:separator/>
      </w:r>
    </w:p>
  </w:endnote>
  <w:endnote w:type="continuationSeparator" w:id="0">
    <w:p w:rsidR="009F671B" w:rsidRDefault="009F671B" w:rsidP="0006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71B" w:rsidRDefault="009F671B" w:rsidP="00063B69">
      <w:r>
        <w:separator/>
      </w:r>
    </w:p>
  </w:footnote>
  <w:footnote w:type="continuationSeparator" w:id="0">
    <w:p w:rsidR="009F671B" w:rsidRDefault="009F671B" w:rsidP="00063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66F32"/>
    <w:multiLevelType w:val="hybridMultilevel"/>
    <w:tmpl w:val="36EC6E0E"/>
    <w:lvl w:ilvl="0" w:tplc="E2F69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E0C0E"/>
    <w:multiLevelType w:val="hybridMultilevel"/>
    <w:tmpl w:val="CEFAF570"/>
    <w:lvl w:ilvl="0" w:tplc="2938D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AD261E"/>
    <w:multiLevelType w:val="hybridMultilevel"/>
    <w:tmpl w:val="51349D1C"/>
    <w:lvl w:ilvl="0" w:tplc="14F2D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766ED0"/>
    <w:multiLevelType w:val="hybridMultilevel"/>
    <w:tmpl w:val="0DEA2C52"/>
    <w:lvl w:ilvl="0" w:tplc="56DA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2240"/>
    <w:multiLevelType w:val="hybridMultilevel"/>
    <w:tmpl w:val="836C65BC"/>
    <w:lvl w:ilvl="0" w:tplc="5C6E8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D03899"/>
    <w:multiLevelType w:val="hybridMultilevel"/>
    <w:tmpl w:val="254E8020"/>
    <w:lvl w:ilvl="0" w:tplc="37D07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94A9C"/>
    <w:multiLevelType w:val="multilevel"/>
    <w:tmpl w:val="96E8D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6643EF9"/>
    <w:multiLevelType w:val="hybridMultilevel"/>
    <w:tmpl w:val="5F584062"/>
    <w:lvl w:ilvl="0" w:tplc="8DA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655FAD"/>
    <w:multiLevelType w:val="hybridMultilevel"/>
    <w:tmpl w:val="DCF89284"/>
    <w:lvl w:ilvl="0" w:tplc="E0F0D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4876A8"/>
    <w:multiLevelType w:val="hybridMultilevel"/>
    <w:tmpl w:val="9614E728"/>
    <w:lvl w:ilvl="0" w:tplc="D540A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466216"/>
    <w:multiLevelType w:val="hybridMultilevel"/>
    <w:tmpl w:val="5EA693D2"/>
    <w:lvl w:ilvl="0" w:tplc="EE386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84"/>
    <w:rsid w:val="00000C51"/>
    <w:rsid w:val="0004734E"/>
    <w:rsid w:val="00063B69"/>
    <w:rsid w:val="00073DE2"/>
    <w:rsid w:val="0007501B"/>
    <w:rsid w:val="000D4C95"/>
    <w:rsid w:val="000E63A1"/>
    <w:rsid w:val="000F14A8"/>
    <w:rsid w:val="0010170B"/>
    <w:rsid w:val="00104691"/>
    <w:rsid w:val="001245EE"/>
    <w:rsid w:val="00163688"/>
    <w:rsid w:val="001D10DB"/>
    <w:rsid w:val="00297B17"/>
    <w:rsid w:val="002D05C2"/>
    <w:rsid w:val="002D3CCE"/>
    <w:rsid w:val="003418B6"/>
    <w:rsid w:val="003C06A2"/>
    <w:rsid w:val="004403FE"/>
    <w:rsid w:val="00447607"/>
    <w:rsid w:val="0045168C"/>
    <w:rsid w:val="0048204F"/>
    <w:rsid w:val="00500A7D"/>
    <w:rsid w:val="00552E10"/>
    <w:rsid w:val="005623B8"/>
    <w:rsid w:val="005E45F9"/>
    <w:rsid w:val="005F55DA"/>
    <w:rsid w:val="00614384"/>
    <w:rsid w:val="006C3D53"/>
    <w:rsid w:val="006E2AA0"/>
    <w:rsid w:val="00835E11"/>
    <w:rsid w:val="00844A41"/>
    <w:rsid w:val="00907910"/>
    <w:rsid w:val="0091691D"/>
    <w:rsid w:val="009F671B"/>
    <w:rsid w:val="00A43CE4"/>
    <w:rsid w:val="00A450A1"/>
    <w:rsid w:val="00A81515"/>
    <w:rsid w:val="00AC732E"/>
    <w:rsid w:val="00B3797A"/>
    <w:rsid w:val="00B45005"/>
    <w:rsid w:val="00B54F84"/>
    <w:rsid w:val="00C7081E"/>
    <w:rsid w:val="00D64FE6"/>
    <w:rsid w:val="00E138F8"/>
    <w:rsid w:val="00EB2790"/>
    <w:rsid w:val="00EB48FB"/>
    <w:rsid w:val="00F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C091E-8295-419D-A11C-E6EF8478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B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B69"/>
    <w:rPr>
      <w:sz w:val="18"/>
      <w:szCs w:val="18"/>
    </w:rPr>
  </w:style>
  <w:style w:type="table" w:styleId="a5">
    <w:name w:val="Table Grid"/>
    <w:basedOn w:val="a1"/>
    <w:uiPriority w:val="39"/>
    <w:rsid w:val="00063B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63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6</cp:revision>
  <dcterms:created xsi:type="dcterms:W3CDTF">2015-10-01T05:27:00Z</dcterms:created>
  <dcterms:modified xsi:type="dcterms:W3CDTF">2015-10-01T17:50:00Z</dcterms:modified>
</cp:coreProperties>
</file>