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D7" w:rsidRDefault="000043D7" w:rsidP="000043D7">
      <w:pPr>
        <w:pStyle w:val="2"/>
        <w:numPr>
          <w:ilvl w:val="1"/>
          <w:numId w:val="1"/>
        </w:numPr>
      </w:pPr>
      <w:bookmarkStart w:id="0" w:name="_Toc403928102"/>
      <w:r>
        <w:rPr>
          <w:rFonts w:hint="eastAsia"/>
        </w:rPr>
        <w:t>总经理</w:t>
      </w:r>
      <w:r w:rsidR="00D2385A">
        <w:rPr>
          <w:rFonts w:hint="eastAsia"/>
        </w:rPr>
        <w:t>调整薪水策略</w:t>
      </w:r>
      <w:r>
        <w:rPr>
          <w:rFonts w:hint="eastAsia"/>
        </w:rPr>
        <w:t>界面</w:t>
      </w:r>
      <w:bookmarkEnd w:id="0"/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导航设计</w:t>
      </w:r>
    </w:p>
    <w:p w:rsidR="00FF79FB" w:rsidRDefault="00A61739" w:rsidP="00E76756">
      <w:pPr>
        <w:ind w:left="720" w:firstLine="120"/>
      </w:pPr>
      <w:r>
        <w:t>针对总经理</w:t>
      </w:r>
      <w:r w:rsidR="00D2385A">
        <w:t>调整薪水策略</w:t>
      </w:r>
      <w:r w:rsidR="000043D7">
        <w:t>任务</w:t>
      </w:r>
      <w:r w:rsidR="000043D7">
        <w:rPr>
          <w:rFonts w:hint="eastAsia"/>
        </w:rPr>
        <w:t>，</w:t>
      </w:r>
      <w:r w:rsidR="000043D7">
        <w:t>可以设计下列独立界面或组件</w:t>
      </w:r>
    </w:p>
    <w:p w:rsidR="00E76756" w:rsidRDefault="00370783" w:rsidP="00E76756">
      <w:pPr>
        <w:ind w:left="720" w:firstLine="120"/>
      </w:pPr>
      <w:r>
        <w:t>调整薪水策略</w:t>
      </w:r>
      <w:r w:rsidR="00E76756">
        <w:rPr>
          <w:rFonts w:hint="eastAsia"/>
        </w:rPr>
        <w:t>：</w:t>
      </w:r>
      <w:r>
        <w:rPr>
          <w:rFonts w:hint="eastAsia"/>
        </w:rPr>
        <w:t>输入新的薪水策略，一个独立</w:t>
      </w:r>
      <w:r w:rsidR="00E76756">
        <w:rPr>
          <w:rFonts w:hint="eastAsia"/>
        </w:rPr>
        <w:t>组件</w:t>
      </w:r>
    </w:p>
    <w:p w:rsidR="00370783" w:rsidRDefault="00370783" w:rsidP="00E76756">
      <w:pPr>
        <w:ind w:left="720" w:firstLine="120"/>
      </w:pPr>
      <w:r>
        <w:t>薪水策略列表</w:t>
      </w:r>
      <w:r>
        <w:rPr>
          <w:rFonts w:hint="eastAsia"/>
        </w:rPr>
        <w:t>：</w:t>
      </w:r>
      <w:r>
        <w:t>调整之后的薪水策略列表</w:t>
      </w:r>
      <w:r>
        <w:rPr>
          <w:rFonts w:hint="eastAsia"/>
        </w:rPr>
        <w:t>，</w:t>
      </w:r>
      <w:r>
        <w:t>一个独立组件</w:t>
      </w:r>
    </w:p>
    <w:p w:rsidR="00370783" w:rsidRDefault="00370783" w:rsidP="00E76756">
      <w:pPr>
        <w:ind w:left="720" w:firstLine="120"/>
        <w:rPr>
          <w:rFonts w:hint="eastAsia"/>
        </w:rPr>
      </w:pPr>
      <w:r>
        <w:t>不合理修改提示</w:t>
      </w:r>
      <w:r>
        <w:rPr>
          <w:rFonts w:hint="eastAsia"/>
        </w:rPr>
        <w:t>：</w:t>
      </w:r>
      <w:r w:rsidR="009F1F75">
        <w:t>对不合理的薪水策略</w:t>
      </w:r>
      <w:r w:rsidR="00BB3758">
        <w:t>修改</w:t>
      </w:r>
      <w:bookmarkStart w:id="1" w:name="_GoBack"/>
      <w:bookmarkEnd w:id="1"/>
      <w:r w:rsidR="009F1F75">
        <w:t>进行提示</w:t>
      </w:r>
      <w:r>
        <w:rPr>
          <w:rFonts w:hint="eastAsia"/>
        </w:rPr>
        <w:t>，</w:t>
      </w:r>
      <w:r>
        <w:t>一个独立界面</w:t>
      </w:r>
    </w:p>
    <w:p w:rsidR="000043D7" w:rsidRDefault="000043D7" w:rsidP="000043D7">
      <w:pPr>
        <w:pStyle w:val="a5"/>
        <w:ind w:left="720" w:firstLineChars="0" w:firstLine="120"/>
      </w:pPr>
      <w:r>
        <w:rPr>
          <w:rFonts w:hint="eastAsia"/>
        </w:rPr>
        <w:t>此部分内容结构如下：</w:t>
      </w:r>
    </w:p>
    <w:p w:rsidR="005D088A" w:rsidRDefault="00D2385A" w:rsidP="005D088A">
      <w:r w:rsidRPr="00D2385A">
        <w:rPr>
          <w:noProof/>
        </w:rPr>
        <w:drawing>
          <wp:inline distT="0" distB="0" distL="0" distR="0">
            <wp:extent cx="5048250" cy="3048000"/>
            <wp:effectExtent l="0" t="0" r="0" b="0"/>
            <wp:docPr id="4" name="图片 4" descr="C:\Users\Charles_M\Desktop\软工二 图\界面结构\总经理\总经理调整薪水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_M\Desktop\软工二 图\界面结构\总经理\总经理调整薪水策略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>
      <w:pPr>
        <w:pStyle w:val="a5"/>
        <w:ind w:left="360" w:firstLineChars="0" w:firstLine="0"/>
      </w:pPr>
    </w:p>
    <w:p w:rsidR="000043D7" w:rsidRDefault="000043D7" w:rsidP="000043D7">
      <w:pPr>
        <w:pStyle w:val="a5"/>
        <w:ind w:left="1440" w:firstLineChars="0" w:firstLine="0"/>
      </w:pPr>
    </w:p>
    <w:p w:rsidR="000043D7" w:rsidRDefault="000043D7" w:rsidP="000043D7">
      <w:pPr>
        <w:pStyle w:val="a5"/>
        <w:numPr>
          <w:ilvl w:val="2"/>
          <w:numId w:val="1"/>
        </w:numPr>
        <w:ind w:firstLineChars="0"/>
      </w:pPr>
      <w:r>
        <w:t>界面设计与原型化</w:t>
      </w:r>
    </w:p>
    <w:p w:rsidR="000043D7" w:rsidRDefault="000043D7" w:rsidP="000043D7"/>
    <w:p w:rsidR="00EB6E66" w:rsidRDefault="0071280C" w:rsidP="000043D7">
      <w:r w:rsidRPr="0071280C">
        <w:rPr>
          <w:noProof/>
        </w:rPr>
        <w:drawing>
          <wp:inline distT="0" distB="0" distL="0" distR="0">
            <wp:extent cx="5274310" cy="2085192"/>
            <wp:effectExtent l="0" t="0" r="2540" b="0"/>
            <wp:docPr id="5" name="图片 5" descr="C:\Users\Charles_M\Desktop\软工二 图\界面设计\总经理\总经理调整薪水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总经理\总经理调整薪水策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E66" w:rsidRDefault="00EB6E66" w:rsidP="000043D7"/>
    <w:p w:rsidR="000043D7" w:rsidRPr="004216AE" w:rsidRDefault="0034352A" w:rsidP="000043D7">
      <w:pPr>
        <w:jc w:val="center"/>
        <w:rPr>
          <w:sz w:val="16"/>
        </w:rPr>
      </w:pPr>
      <w:r>
        <w:rPr>
          <w:rFonts w:hint="eastAsia"/>
          <w:sz w:val="16"/>
        </w:rPr>
        <w:t>总经理</w:t>
      </w:r>
      <w:r w:rsidR="00D2385A">
        <w:rPr>
          <w:rFonts w:hint="eastAsia"/>
          <w:sz w:val="16"/>
        </w:rPr>
        <w:t>调整薪水策略</w:t>
      </w:r>
      <w:r w:rsidR="000043D7" w:rsidRPr="004216AE">
        <w:rPr>
          <w:sz w:val="16"/>
        </w:rPr>
        <w:t>界面设计</w:t>
      </w:r>
    </w:p>
    <w:p w:rsidR="000043D7" w:rsidRPr="004216AE" w:rsidRDefault="000043D7" w:rsidP="000043D7">
      <w:pPr>
        <w:rPr>
          <w:sz w:val="18"/>
        </w:rPr>
      </w:pPr>
    </w:p>
    <w:p w:rsidR="000043D7" w:rsidRDefault="00D83DF2" w:rsidP="000043D7">
      <w:r w:rsidRPr="00D83DF2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6" name="图片 6" descr="C:\Users\Charles_M\Desktop\软工二 图\界面原型\总经理\调整薪水策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_M\Desktop\软工二 图\界面原型\总经理\调整薪水策略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D7" w:rsidRDefault="000043D7" w:rsidP="000043D7"/>
    <w:p w:rsidR="000043D7" w:rsidRPr="004216AE" w:rsidRDefault="0034352A" w:rsidP="000043D7">
      <w:pPr>
        <w:pStyle w:val="a5"/>
        <w:ind w:left="1440" w:firstLineChars="1000" w:firstLine="1600"/>
        <w:rPr>
          <w:sz w:val="16"/>
        </w:rPr>
      </w:pPr>
      <w:r>
        <w:rPr>
          <w:rFonts w:hint="eastAsia"/>
          <w:sz w:val="16"/>
        </w:rPr>
        <w:t>总经理</w:t>
      </w:r>
      <w:r w:rsidR="00D2385A">
        <w:rPr>
          <w:sz w:val="16"/>
        </w:rPr>
        <w:t>调整薪水策略</w:t>
      </w:r>
      <w:r w:rsidR="000043D7" w:rsidRPr="004216AE">
        <w:rPr>
          <w:sz w:val="16"/>
        </w:rPr>
        <w:t>原型化界面</w:t>
      </w:r>
    </w:p>
    <w:p w:rsidR="00F15764" w:rsidRPr="000043D7" w:rsidRDefault="00646F5E"/>
    <w:sectPr w:rsidR="00F15764" w:rsidRPr="0000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5E" w:rsidRDefault="00646F5E" w:rsidP="000043D7">
      <w:r>
        <w:separator/>
      </w:r>
    </w:p>
  </w:endnote>
  <w:endnote w:type="continuationSeparator" w:id="0">
    <w:p w:rsidR="00646F5E" w:rsidRDefault="00646F5E" w:rsidP="000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5E" w:rsidRDefault="00646F5E" w:rsidP="000043D7">
      <w:r>
        <w:separator/>
      </w:r>
    </w:p>
  </w:footnote>
  <w:footnote w:type="continuationSeparator" w:id="0">
    <w:p w:rsidR="00646F5E" w:rsidRDefault="00646F5E" w:rsidP="0000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70"/>
    <w:rsid w:val="00000C51"/>
    <w:rsid w:val="000043D7"/>
    <w:rsid w:val="00045421"/>
    <w:rsid w:val="0004734E"/>
    <w:rsid w:val="00073DE2"/>
    <w:rsid w:val="0007501B"/>
    <w:rsid w:val="000D4C95"/>
    <w:rsid w:val="000E54F8"/>
    <w:rsid w:val="000F14A8"/>
    <w:rsid w:val="0010170B"/>
    <w:rsid w:val="00104691"/>
    <w:rsid w:val="001245EE"/>
    <w:rsid w:val="00163688"/>
    <w:rsid w:val="001D10DB"/>
    <w:rsid w:val="002447CF"/>
    <w:rsid w:val="00260FD0"/>
    <w:rsid w:val="00297B17"/>
    <w:rsid w:val="002D05C2"/>
    <w:rsid w:val="002D3CCE"/>
    <w:rsid w:val="003418B6"/>
    <w:rsid w:val="0034352A"/>
    <w:rsid w:val="00370783"/>
    <w:rsid w:val="003764A2"/>
    <w:rsid w:val="003B3E31"/>
    <w:rsid w:val="003C7277"/>
    <w:rsid w:val="003E318C"/>
    <w:rsid w:val="004403FE"/>
    <w:rsid w:val="00447607"/>
    <w:rsid w:val="0048204F"/>
    <w:rsid w:val="00500A7D"/>
    <w:rsid w:val="00535A24"/>
    <w:rsid w:val="00552E10"/>
    <w:rsid w:val="005623B8"/>
    <w:rsid w:val="00592D82"/>
    <w:rsid w:val="005D088A"/>
    <w:rsid w:val="005E45F9"/>
    <w:rsid w:val="005F55DA"/>
    <w:rsid w:val="00614384"/>
    <w:rsid w:val="006226CF"/>
    <w:rsid w:val="0063214D"/>
    <w:rsid w:val="006427B5"/>
    <w:rsid w:val="00646F5E"/>
    <w:rsid w:val="006C3D53"/>
    <w:rsid w:val="006E2AA0"/>
    <w:rsid w:val="0071280C"/>
    <w:rsid w:val="007604CF"/>
    <w:rsid w:val="00835E11"/>
    <w:rsid w:val="00844A41"/>
    <w:rsid w:val="009368C4"/>
    <w:rsid w:val="009E6CA4"/>
    <w:rsid w:val="009F1F75"/>
    <w:rsid w:val="00A43CE4"/>
    <w:rsid w:val="00A450A1"/>
    <w:rsid w:val="00A61739"/>
    <w:rsid w:val="00A81515"/>
    <w:rsid w:val="00AC732E"/>
    <w:rsid w:val="00B3797A"/>
    <w:rsid w:val="00B45005"/>
    <w:rsid w:val="00BB3758"/>
    <w:rsid w:val="00C7081E"/>
    <w:rsid w:val="00D2385A"/>
    <w:rsid w:val="00D64FE6"/>
    <w:rsid w:val="00D83DF2"/>
    <w:rsid w:val="00E138F8"/>
    <w:rsid w:val="00E445F9"/>
    <w:rsid w:val="00E63E13"/>
    <w:rsid w:val="00E76756"/>
    <w:rsid w:val="00EB2790"/>
    <w:rsid w:val="00EB48FB"/>
    <w:rsid w:val="00EB6E66"/>
    <w:rsid w:val="00EF5F70"/>
    <w:rsid w:val="00F21979"/>
    <w:rsid w:val="00FD58FA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34C6F-CEAE-423D-A384-445710B0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D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4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4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30</cp:revision>
  <dcterms:created xsi:type="dcterms:W3CDTF">2015-11-05T15:24:00Z</dcterms:created>
  <dcterms:modified xsi:type="dcterms:W3CDTF">2015-11-05T15:40:00Z</dcterms:modified>
</cp:coreProperties>
</file>