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634F2C">
        <w:t xml:space="preserve">16 </w:t>
      </w:r>
      <w:r w:rsidR="00634F2C">
        <w:rPr>
          <w:rFonts w:hint="eastAsia"/>
        </w:rPr>
        <w:t>库存盘点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3125E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3125E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3125E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3125E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3125E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A307A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07AD">
              <w:t>2*4+5*5+7*4+1*10=71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A307A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07AD">
              <w:t>71x(0.65+0.01x40)=74.55</w:t>
            </w:r>
            <w:bookmarkStart w:id="0" w:name="_GoBack"/>
            <w:bookmarkEnd w:id="0"/>
          </w:p>
        </w:tc>
      </w:tr>
    </w:tbl>
    <w:p w:rsidR="001A7823" w:rsidRDefault="001A7823" w:rsidP="001A7823"/>
    <w:p w:rsidR="003125EA" w:rsidRDefault="001A7823" w:rsidP="003125EA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8409" w:type="dxa"/>
        <w:tblLook w:val="04A0" w:firstRow="1" w:lastRow="0" w:firstColumn="1" w:lastColumn="0" w:noHBand="0" w:noVBand="1"/>
      </w:tblPr>
      <w:tblGrid>
        <w:gridCol w:w="3410"/>
        <w:gridCol w:w="4999"/>
      </w:tblGrid>
      <w:tr w:rsidR="003125EA" w:rsidTr="009D7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125EA" w:rsidRDefault="003125EA" w:rsidP="009D708E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4999" w:type="dxa"/>
          </w:tcPr>
          <w:p w:rsidR="003125EA" w:rsidRDefault="003125EA" w:rsidP="009D70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125EA" w:rsidTr="009D7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125EA" w:rsidRDefault="003125EA" w:rsidP="009D708E">
            <w:pPr>
              <w:jc w:val="center"/>
            </w:pPr>
            <w:r>
              <w:rPr>
                <w:rFonts w:hint="eastAsia"/>
              </w:rPr>
              <w:t>C</w:t>
            </w:r>
            <w:r>
              <w:t>heckStorage.Click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 w:rsidRPr="0068748E">
              <w:t>CheckStorage.</w:t>
            </w:r>
            <w:r>
              <w:t>Click.Back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>
              <w:rPr>
                <w:rFonts w:hint="eastAsia"/>
              </w:rPr>
              <w:t>CheckStorage.Click.</w:t>
            </w:r>
            <w:r>
              <w:t>Export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>
              <w:t>CheckStorage.Click.Goods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>
              <w:t>CheckStorage.Click.CheckForm</w:t>
            </w:r>
          </w:p>
        </w:tc>
        <w:tc>
          <w:tcPr>
            <w:tcW w:w="4999" w:type="dxa"/>
          </w:tcPr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系统应该允许库存管理人员在库存盘点任务中点击输入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系统在库存管理人员点击回退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后跳回上一个界面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后执行导出任务，参见</w:t>
            </w:r>
            <w:r>
              <w:rPr>
                <w:rFonts w:hint="eastAsia"/>
              </w:rPr>
              <w:t>CheckStorage.Export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系统在库存管理人员点击架子上一个位置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后，跳出货物信息，参见</w:t>
            </w:r>
            <w:r>
              <w:rPr>
                <w:rFonts w:hint="eastAsia"/>
              </w:rPr>
              <w:t>CheckStorage</w:t>
            </w:r>
            <w:r>
              <w:t>.Goods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系统在库存管理人员点击货物信息的查看单据选项后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，跳出相应的单据的窗口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</w:tc>
      </w:tr>
      <w:tr w:rsidR="003125EA" w:rsidTr="009D7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125EA" w:rsidRDefault="003125EA" w:rsidP="009D708E">
            <w:pPr>
              <w:jc w:val="center"/>
            </w:pPr>
            <w:r>
              <w:rPr>
                <w:rFonts w:hint="eastAsia"/>
              </w:rPr>
              <w:t>Check</w:t>
            </w:r>
            <w:r>
              <w:t>Storage.Input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>
              <w:t>CheckStorage.Input.Filter</w:t>
            </w:r>
          </w:p>
        </w:tc>
        <w:tc>
          <w:tcPr>
            <w:tcW w:w="4999" w:type="dxa"/>
          </w:tcPr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系统应该允许库存管理人员在库存盘点任务中键盘输入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系统在库存管理人员输入区号或架号或排号或位号后</w:t>
            </w:r>
            <w:r w:rsidRPr="00CF337F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，进行筛选，改变显示的库存情况的页表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</w:tc>
      </w:tr>
      <w:tr w:rsidR="003125EA" w:rsidTr="009D7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125EA" w:rsidRDefault="003125EA" w:rsidP="009D708E">
            <w:pPr>
              <w:jc w:val="center"/>
            </w:pPr>
            <w:r>
              <w:rPr>
                <w:rFonts w:hint="eastAsia"/>
              </w:rPr>
              <w:t>C</w:t>
            </w:r>
            <w:r>
              <w:t>heckStorage.Goods.Info</w:t>
            </w:r>
          </w:p>
          <w:p w:rsidR="003125EA" w:rsidRDefault="003125EA" w:rsidP="009D708E">
            <w:pPr>
              <w:jc w:val="center"/>
            </w:pPr>
          </w:p>
          <w:p w:rsidR="003125EA" w:rsidRPr="00F460AA" w:rsidRDefault="003125EA" w:rsidP="009D708E">
            <w:pPr>
              <w:jc w:val="center"/>
            </w:pPr>
            <w:r>
              <w:t>CheckStorage.Goods.Disselect</w:t>
            </w:r>
          </w:p>
        </w:tc>
        <w:tc>
          <w:tcPr>
            <w:tcW w:w="4999" w:type="dxa"/>
          </w:tcPr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显示货物的具体信息，提供查看寄件单和入库单的选项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在库存管理人员点击空白区域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后，系统不再显示之前选择的货物的信息</w:t>
            </w:r>
          </w:p>
        </w:tc>
      </w:tr>
      <w:tr w:rsidR="003125EA" w:rsidTr="009D7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125EA" w:rsidRDefault="003125EA" w:rsidP="009D708E">
            <w:pPr>
              <w:jc w:val="center"/>
            </w:pPr>
            <w:r>
              <w:rPr>
                <w:rFonts w:hint="eastAsia"/>
              </w:rPr>
              <w:t>C</w:t>
            </w:r>
            <w:r>
              <w:t>heckStorage.Export.SelectDirectory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>
              <w:t>C</w:t>
            </w:r>
            <w:r>
              <w:rPr>
                <w:rFonts w:hint="eastAsia"/>
              </w:rPr>
              <w:t>heckStorage.Export.Name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>
              <w:rPr>
                <w:rFonts w:hint="eastAsia"/>
              </w:rPr>
              <w:t>CheckStorage.Export.Cover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>
              <w:t>CheckStorage.Export.Cover.Yes</w:t>
            </w:r>
          </w:p>
          <w:p w:rsidR="003125EA" w:rsidRDefault="003125EA" w:rsidP="009D708E">
            <w:pPr>
              <w:jc w:val="center"/>
            </w:pPr>
          </w:p>
          <w:p w:rsidR="003125EA" w:rsidRPr="00F460AA" w:rsidRDefault="003125EA" w:rsidP="009D708E">
            <w:pPr>
              <w:jc w:val="center"/>
            </w:pPr>
            <w:r>
              <w:t>CheckStorage.Export.Cover.No</w:t>
            </w:r>
          </w:p>
        </w:tc>
        <w:tc>
          <w:tcPr>
            <w:tcW w:w="4999" w:type="dxa"/>
          </w:tcPr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在库存管理人员选择导出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后，提供选择导出到的文件夹的对话框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默认导出的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文件的命名为日期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批号，可以重命名</w:t>
            </w:r>
            <w:r w:rsidRPr="00CF337F">
              <w:rPr>
                <w:rFonts w:hint="eastAsia"/>
                <w:color w:val="FF0000"/>
              </w:rPr>
              <w:t>（输入）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在导出文件与现有文件命名冲突时，给出是否覆盖的选项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库存管理人员在命名冲突时选择覆盖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，则删除旧文件，导出新文件</w:t>
            </w:r>
            <w:r w:rsidRPr="00CF337F">
              <w:rPr>
                <w:rFonts w:hint="eastAsia"/>
                <w:color w:val="FF0000"/>
              </w:rPr>
              <w:t>（逻辑文件）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库存管理人员在命名冲突时选择不覆盖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，则重返选择文件夹或命名</w:t>
            </w:r>
          </w:p>
        </w:tc>
      </w:tr>
    </w:tbl>
    <w:p w:rsidR="003125EA" w:rsidRPr="003125EA" w:rsidRDefault="003125EA" w:rsidP="003125EA"/>
    <w:sectPr w:rsidR="003125EA" w:rsidRPr="00312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119" w:rsidRDefault="00CB4119" w:rsidP="001A7823">
      <w:r>
        <w:separator/>
      </w:r>
    </w:p>
  </w:endnote>
  <w:endnote w:type="continuationSeparator" w:id="0">
    <w:p w:rsidR="00CB4119" w:rsidRDefault="00CB4119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119" w:rsidRDefault="00CB4119" w:rsidP="001A7823">
      <w:r>
        <w:separator/>
      </w:r>
    </w:p>
  </w:footnote>
  <w:footnote w:type="continuationSeparator" w:id="0">
    <w:p w:rsidR="00CB4119" w:rsidRDefault="00CB4119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197388"/>
    <w:rsid w:val="001A7823"/>
    <w:rsid w:val="00284773"/>
    <w:rsid w:val="003125EA"/>
    <w:rsid w:val="004354BE"/>
    <w:rsid w:val="00634F2C"/>
    <w:rsid w:val="008D7A6A"/>
    <w:rsid w:val="00A04A2D"/>
    <w:rsid w:val="00A307AD"/>
    <w:rsid w:val="00BD135E"/>
    <w:rsid w:val="00CB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3125E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4</cp:revision>
  <dcterms:created xsi:type="dcterms:W3CDTF">2015-10-10T16:02:00Z</dcterms:created>
  <dcterms:modified xsi:type="dcterms:W3CDTF">2015-10-12T05:44:00Z</dcterms:modified>
</cp:coreProperties>
</file>