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F88AE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设计模式扫盲：工厂 · 策略 · 责任链</w:t>
      </w:r>
    </w:p>
    <w:p w14:paraId="32936AA8">
      <w:r>
        <w:rPr>
          <w:rFonts w:ascii="微软雅黑" w:hAnsi="微软雅黑" w:eastAsia="微软雅黑"/>
          <w:b w:val="0"/>
          <w:color w:val="2E74B5"/>
          <w:sz w:val="24"/>
        </w:rPr>
        <w:t>三大常用设计模式的教科书式详解 —— 定义、角色、可运行代码、优缺点、框架案例、辨析选型</w:t>
      </w:r>
    </w:p>
    <w:p w14:paraId="19D3B01D">
      <w:r>
        <w:rPr>
          <w:rFonts w:ascii="微软雅黑" w:hAnsi="微软雅黑" w:eastAsia="微软雅黑"/>
          <w:b w:val="0"/>
          <w:color w:val="808080"/>
          <w:sz w:val="20"/>
        </w:rPr>
        <w:t>说明：本篇为纯知识点梳理，代码为独立最小示例，不依赖任何具体项目。</w:t>
      </w:r>
    </w:p>
    <w:p w14:paraId="6297DCD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〇、先搞清：设计模式到底是什么</w:t>
      </w:r>
    </w:p>
    <w:p w14:paraId="6326C643">
      <w:r>
        <w:rPr>
          <w:rFonts w:ascii="微软雅黑" w:hAnsi="微软雅黑" w:eastAsia="微软雅黑"/>
          <w:b w:val="0"/>
          <w:sz w:val="21"/>
        </w:rPr>
        <w:t>设计模式（Design Pattern）不是框架、不是库、不是能 import 的代码，而是一套“前人踩坑总结出来的、解决某一类反复出现问题的通用套路”。它是一种“经验的复用”，描述“遇到这种问题，用这种结构去组织类和对象”。</w:t>
      </w:r>
    </w:p>
    <w:p w14:paraId="68786366">
      <w:r>
        <w:rPr>
          <w:rFonts w:ascii="微软雅黑" w:hAnsi="微软雅黑" w:eastAsia="微软雅黑"/>
          <w:b w:val="0"/>
          <w:sz w:val="21"/>
        </w:rPr>
        <w:t>经典的 GoF（Gang of Four，四人组）23 种设计模式按目的分三大类：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2548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28FF6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880" w:type="dxa"/>
          </w:tcPr>
          <w:p w14:paraId="38752B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w="2880" w:type="dxa"/>
          </w:tcPr>
          <w:p w14:paraId="0598D9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包含的模式（部分）</w:t>
            </w:r>
          </w:p>
        </w:tc>
      </w:tr>
      <w:tr w14:paraId="7B05D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EB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创建型</w:t>
            </w:r>
          </w:p>
        </w:tc>
        <w:tc>
          <w:tcPr>
            <w:tcW w:w="2880" w:type="dxa"/>
          </w:tcPr>
          <w:p w14:paraId="11EBE6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对象怎么“造”出来（new 的花样）</w:t>
            </w:r>
          </w:p>
        </w:tc>
        <w:tc>
          <w:tcPr>
            <w:tcW w:w="2880" w:type="dxa"/>
          </w:tcPr>
          <w:p w14:paraId="721F3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简单工厂、工厂方法、抽象工厂、单例、建造者、原型</w:t>
            </w:r>
          </w:p>
        </w:tc>
      </w:tr>
      <w:tr w14:paraId="1D0230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29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结构型</w:t>
            </w:r>
          </w:p>
        </w:tc>
        <w:tc>
          <w:tcPr>
            <w:tcW w:w="2880" w:type="dxa"/>
          </w:tcPr>
          <w:p w14:paraId="428655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类和对象怎么“组装”成更大的结构</w:t>
            </w:r>
          </w:p>
        </w:tc>
        <w:tc>
          <w:tcPr>
            <w:tcW w:w="2880" w:type="dxa"/>
          </w:tcPr>
          <w:p w14:paraId="2ADB57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适配器、装饰器、代理、外观、桥接、组合</w:t>
            </w:r>
          </w:p>
        </w:tc>
      </w:tr>
      <w:tr w14:paraId="048E4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751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行为型</w:t>
            </w:r>
          </w:p>
        </w:tc>
        <w:tc>
          <w:tcPr>
            <w:tcW w:w="2880" w:type="dxa"/>
          </w:tcPr>
          <w:p w14:paraId="2CAAE8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对象之间怎么“协作、分工、通信”</w:t>
            </w:r>
          </w:p>
        </w:tc>
        <w:tc>
          <w:tcPr>
            <w:tcW w:w="2880" w:type="dxa"/>
          </w:tcPr>
          <w:p w14:paraId="71C5B4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策略、责任链、观察者、模板方法、状态、命令</w:t>
            </w:r>
          </w:p>
        </w:tc>
      </w:tr>
    </w:tbl>
    <w:p w14:paraId="3EC1F1AD">
      <w:r>
        <w:rPr>
          <w:rFonts w:ascii="微软雅黑" w:hAnsi="微软雅黑" w:eastAsia="微软雅黑"/>
          <w:b w:val="0"/>
          <w:sz w:val="21"/>
        </w:rPr>
        <w:t>本篇讲的三个：</w:t>
      </w:r>
    </w:p>
    <w:p w14:paraId="0AD55711">
      <w:r>
        <w:rPr>
          <w:rFonts w:ascii="微软雅黑" w:hAnsi="微软雅黑" w:eastAsia="微软雅黑"/>
          <w:b/>
          <w:sz w:val="21"/>
        </w:rPr>
        <w:t>· 工厂 —— 创建型。解决“对象怎么造”，把 new 的细节藏起来。</w:t>
      </w:r>
    </w:p>
    <w:p w14:paraId="5EA0F202">
      <w:r>
        <w:rPr>
          <w:rFonts w:ascii="微软雅黑" w:hAnsi="微软雅黑" w:eastAsia="微软雅黑"/>
          <w:b/>
          <w:sz w:val="21"/>
        </w:rPr>
        <w:t>· 策略 —— 行为型。解决“同一件事有多种做法，运行时选一种”，消灭 if-else / switch。</w:t>
      </w:r>
    </w:p>
    <w:p w14:paraId="7F7F79C8">
      <w:r>
        <w:rPr>
          <w:rFonts w:ascii="微软雅黑" w:hAnsi="微软雅黑" w:eastAsia="微软雅黑"/>
          <w:b/>
          <w:sz w:val="21"/>
        </w:rPr>
        <w:t>· 责任链 —— 行为型。解决“一个请求要经过多个处理环节”，把处理者串成一条链。</w:t>
      </w:r>
    </w:p>
    <w:p w14:paraId="2D694B47">
      <w:r>
        <w:rPr>
          <w:rFonts w:ascii="微软雅黑" w:hAnsi="微软雅黑" w:eastAsia="微软雅黑"/>
          <w:b w:val="0"/>
          <w:sz w:val="21"/>
        </w:rPr>
        <w:t>一句话记住三者的定位差异（后面第四部分详细辨析）：</w:t>
      </w:r>
    </w:p>
    <w:p w14:paraId="502C439D">
      <w:r>
        <w:rPr>
          <w:rFonts w:ascii="微软雅黑" w:hAnsi="微软雅黑" w:eastAsia="微软雅黑"/>
          <w:b/>
          <w:color w:val="C00000"/>
          <w:sz w:val="21"/>
        </w:rPr>
        <w:t>工厂管“怎么造对象”，策略管“选哪个算法去执行”，责任链管“请求交给谁处理”。</w:t>
      </w:r>
    </w:p>
    <w:p w14:paraId="380CDF2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一、工厂模式（Factory Pattern）</w:t>
      </w:r>
    </w:p>
    <w:p w14:paraId="16E026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要解决的问题：new 带来的耦合</w:t>
      </w:r>
    </w:p>
    <w:p w14:paraId="69839F72">
      <w:r>
        <w:rPr>
          <w:rFonts w:ascii="微软雅黑" w:hAnsi="微软雅黑" w:eastAsia="微软雅黑"/>
          <w:b w:val="0"/>
          <w:sz w:val="21"/>
        </w:rPr>
        <w:t>最朴素的写法是直接 new：</w:t>
      </w:r>
    </w:p>
    <w:p w14:paraId="0897D52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调用方直接 new 具体类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 s = new Circle();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s.draw();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问题：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① 调用方“认识”了具体类 Circle，两者被死死绑在一起（紧耦合）。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如果创建 Circle 需要一堆参数/初始化步骤，调用方得全知道。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有一天 Circle 换成 Circle2，所有 new Circle() 的地方都要改。</w:t>
      </w:r>
    </w:p>
    <w:p w14:paraId="7323EC2A">
      <w:r>
        <w:rPr>
          <w:rFonts w:ascii="微软雅黑" w:hAnsi="微软雅黑" w:eastAsia="微软雅黑"/>
          <w:b w:val="0"/>
          <w:sz w:val="21"/>
        </w:rPr>
        <w:t>工厂模式的核心思想：把“创建对象”这件事单独抽出来，交给一个“工厂”负责，调用方只说“我要一个圆”，不关心它怎么被造出来。这叫“创建与使用分离”。</w:t>
      </w:r>
    </w:p>
    <w:p w14:paraId="12AC6A3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简单工厂（Simple Factory）</w:t>
      </w:r>
    </w:p>
    <w:p w14:paraId="65AF8EBB">
      <w:r>
        <w:rPr>
          <w:rFonts w:ascii="微软雅黑" w:hAnsi="微软雅黑" w:eastAsia="微软雅黑"/>
          <w:b w:val="0"/>
          <w:sz w:val="21"/>
        </w:rPr>
        <w:t>注意：简单工厂不是 GoF 23 种之一，但它是最容易理解的入门形态，实际项目里也很常用。</w:t>
      </w:r>
    </w:p>
    <w:p w14:paraId="62E2BE12">
      <w:r>
        <w:rPr>
          <w:rFonts w:ascii="微软雅黑" w:hAnsi="微软雅黑" w:eastAsia="微软雅黑"/>
          <w:b/>
          <w:sz w:val="21"/>
        </w:rPr>
        <w:t>做法：一个工厂类，提供一个（通常是 static 的）创建方法，内部用 if/switch 按参数决定 new 哪个具体产品。</w:t>
      </w:r>
    </w:p>
    <w:p w14:paraId="68425582">
      <w:r>
        <w:rPr>
          <w:rFonts w:ascii="微软雅黑" w:hAnsi="微软雅黑" w:eastAsia="微软雅黑"/>
          <w:b w:val="0"/>
          <w:sz w:val="21"/>
        </w:rPr>
        <w:t>角色：抽象产品（Shape）、具体产品（Circle/Square）、简单工厂（ShapeFactory）。</w:t>
      </w:r>
    </w:p>
    <w:p w14:paraId="62A19C1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抽象产品：定义产品的共同接口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Shape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void draw();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具体产品：各自实现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Circle implements Shape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draw() { System.out.println("画一个圆");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Square implements Shape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draw() { System.out.println("画一个方");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简单工厂：一个静态方法，按参数造对象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Shape create(String 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switch (type)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case "circle": return new Circle();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case "square": return new Square();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default: throw new IllegalArgumentException("未知图形: " + 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使用：调用方不再 new 具体类，只递一个“类型”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 s = ShapeFactory.create("circle");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s.draw();   // 画一个圆</w:t>
      </w:r>
    </w:p>
    <w:p w14:paraId="143F3BDE">
      <w:r>
        <w:rPr>
          <w:rFonts w:ascii="微软雅黑" w:hAnsi="微软雅黑" w:eastAsia="微软雅黑"/>
          <w:b w:val="0"/>
          <w:sz w:val="21"/>
        </w:rPr>
        <w:t>优点：调用方和具体产品解耦了，创建逻辑集中一处。</w:t>
      </w:r>
    </w:p>
    <w:p w14:paraId="38EFC065">
      <w:r>
        <w:rPr>
          <w:rFonts w:ascii="微软雅黑" w:hAnsi="微软雅黑" w:eastAsia="微软雅黑"/>
          <w:b/>
          <w:color w:val="C00000"/>
          <w:sz w:val="21"/>
        </w:rPr>
        <w:t>致命缺点：违反“开闭原则”。</w:t>
      </w:r>
    </w:p>
    <w:p w14:paraId="6808AE3B">
      <w:r>
        <w:rPr>
          <w:rFonts w:ascii="微软雅黑" w:hAnsi="微软雅黑" w:eastAsia="微软雅黑"/>
          <w:b w:val="0"/>
          <w:sz w:val="21"/>
        </w:rPr>
        <w:t>每加一种新图形（比如三角形），都得回来改 ShapeFactory 的 switch，加一个 case。产品越多，这个 switch 越臃肿，改动越容易出错。“开闭原则”要求：对扩展开放，对修改关闭——加功能应该靠“新增代码”而不是“修改老代码”。简单工厂做不到这一点。</w:t>
      </w:r>
    </w:p>
    <w:p w14:paraId="7B1FE2C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工厂方法（Factory Method）—— GoF 正式模式</w:t>
      </w:r>
    </w:p>
    <w:p w14:paraId="1DF3C441">
      <w:pPr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为了解决简单工厂“加产品就要改工厂”的毛病，工厂方法把工厂本身也抽象化：一个产品配一个工厂，不再用 if/switch。</w:t>
      </w:r>
    </w:p>
    <w:p w14:paraId="4ACA71E8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2. 工厂方法设计层面：靠 Shape 实现统一标准</w:t>
      </w:r>
    </w:p>
    <w:p w14:paraId="63E6769B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sz w:val="21"/>
        </w:rPr>
        <w:t>interface ShapeFactory {</w:t>
      </w:r>
    </w:p>
    <w:p w14:paraId="0371A74D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 xml:space="preserve">    Shape create(); // 规定：所有工厂产出的东西都属于Shape</w:t>
      </w:r>
    </w:p>
    <w:p w14:paraId="2E656900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}</w:t>
      </w:r>
    </w:p>
    <w:p w14:paraId="54FAFBEA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CircleFactory、SquareFactory 产出的对象，都归属 Shape 体系；</w:t>
      </w:r>
    </w:p>
    <w:p w14:paraId="6C5A12ED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调用方只需要持有 Shape，不用关心底层是哪个实现；</w:t>
      </w:r>
    </w:p>
    <w:p w14:paraId="3723A655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新增图形（三角形），新类依然实现 Shape，原有工厂、调用代码完全不用改。</w:t>
      </w:r>
    </w:p>
    <w:p w14:paraId="09D2C8AA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3. 反过来对比：如果没有 Shape 这个抽象</w:t>
      </w:r>
    </w:p>
    <w:p w14:paraId="54389ACC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没有统一接口，Circle、Square 毫无关联，没有公共父类型：</w:t>
      </w:r>
    </w:p>
    <w:p w14:paraId="1A055502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工厂接口无法统一返回值；</w:t>
      </w:r>
    </w:p>
    <w:p w14:paraId="40C9B1CE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不能放到同一个 List&lt;&gt; 批量循环；</w:t>
      </w:r>
    </w:p>
    <w:p w14:paraId="7686C887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上层代码必须区分每一个具体类，耦合爆炸。</w:t>
      </w:r>
    </w:p>
    <w:p w14:paraId="6E433539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极简总结</w:t>
      </w:r>
    </w:p>
    <w:p w14:paraId="60988CEC">
      <w:pPr>
        <w:shd w:val="clear" w:fill="FFFFFF" w:themeFill="background1"/>
        <w:rPr>
          <w:rFonts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Shape 就是一个统一身份标识，只要实现它，就归为同一类事物，工厂才能做到 “只对外暴露统一抽象，隐藏全部具体实现”。</w:t>
      </w:r>
    </w:p>
    <w:p w14:paraId="57ED20EE">
      <w:pPr>
        <w:rPr>
          <w:rFonts w:ascii="微软雅黑" w:hAnsi="微软雅黑" w:eastAsia="微软雅黑"/>
          <w:b/>
          <w:sz w:val="21"/>
        </w:rPr>
      </w:pPr>
    </w:p>
    <w:p w14:paraId="0A8F0976">
      <w:r>
        <w:rPr>
          <w:rFonts w:ascii="微软雅黑" w:hAnsi="微软雅黑" w:eastAsia="微软雅黑"/>
          <w:b w:val="0"/>
          <w:sz w:val="21"/>
        </w:rPr>
        <w:t>角色：抽象产品、具体产品、抽象工厂（接口）、具体工厂（每个产品一个）。</w:t>
      </w:r>
    </w:p>
    <w:p w14:paraId="06D1CA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抽象产品 + 具体产品（同上）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Shape { void draw();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Circle implements Shape { public void draw(){ System.out.println("画圆");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Square implements Shape { public void draw(){ System.out.println("画方");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抽象工厂：只定义“能造一个 Shape”，不关心造哪个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Shape create();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具体工厂：一个产品配一个工厂，各造各的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CircleFactory implements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Shape create() { return new Circle();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SquareFactory implements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Shape create() { return new Square();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使用：选一个具体工厂，由它负责造对象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ShapeFactory factory = new CircleFactory();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 s = factory.create();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s.draw();   // 画圆</w:t>
      </w:r>
    </w:p>
    <w:p w14:paraId="18914D21">
      <w:r>
        <w:rPr>
          <w:rFonts w:ascii="微软雅黑" w:hAnsi="微软雅黑" w:eastAsia="微软雅黑"/>
          <w:b/>
          <w:color w:val="C00000"/>
          <w:sz w:val="21"/>
        </w:rPr>
        <w:t>关键收益：符合开闭原则。</w:t>
      </w:r>
    </w:p>
    <w:p w14:paraId="3CAC55C6">
      <w:r>
        <w:rPr>
          <w:rFonts w:ascii="微软雅黑" w:hAnsi="微软雅黑" w:eastAsia="微软雅黑"/>
          <w:b w:val="0"/>
          <w:sz w:val="21"/>
        </w:rPr>
        <w:t>加一个三角形，只需新增 Triangle + TriangleFactory 两个类，完全不用碰任何老代码——这就是“对扩展开放，对修改关闭”。</w:t>
      </w:r>
    </w:p>
    <w:p w14:paraId="455E9228">
      <w:r>
        <w:rPr>
          <w:rFonts w:ascii="微软雅黑" w:hAnsi="微软雅黑" w:eastAsia="微软雅黑"/>
          <w:b/>
          <w:sz w:val="21"/>
        </w:rPr>
        <w:t>代价：类的数量翻倍。</w:t>
      </w:r>
    </w:p>
    <w:p w14:paraId="7AD6F690">
      <w:r>
        <w:rPr>
          <w:rFonts w:ascii="微软雅黑" w:hAnsi="微软雅黑" w:eastAsia="微软雅黑"/>
          <w:b w:val="0"/>
          <w:sz w:val="21"/>
        </w:rPr>
        <w:t>N 个产品就有 N 个工厂类，类爆炸。所以它适合“产品会不断新增、且创建逻辑较复杂”的场景；产品固定就那两三个，用简单工厂反而更省事。</w:t>
      </w:r>
    </w:p>
    <w:p w14:paraId="192AF91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1.4 抽象工厂（Abstract Factory）</w:t>
      </w:r>
    </w:p>
    <w:p w14:paraId="7B0BBFF2">
      <w:r>
        <w:rPr>
          <w:rFonts w:ascii="微软雅黑" w:hAnsi="微软雅黑" w:eastAsia="微软雅黑"/>
          <w:b/>
          <w:sz w:val="21"/>
        </w:rPr>
        <w:t>工厂方法解决的是“一个维度的多个产品”（都是 Shape）。抽象工厂再进一步：处理“多个维度的产品族”，一次造出“配套的一整套”。</w:t>
      </w:r>
    </w:p>
    <w:p w14:paraId="435DAAA6">
      <w:r>
        <w:rPr>
          <w:rFonts w:ascii="微软雅黑" w:hAnsi="微软雅黑" w:eastAsia="微软雅黑"/>
          <w:b w:val="0"/>
          <w:sz w:val="21"/>
        </w:rPr>
        <w:t>经典例子：跨平台 UI。产品有两类——按钮(Button)和勾选框(Checkbox)；品牌有两个——Windows 风格和 Mac 风格。要求：一个界面里的按钮和勾选框必须是同一种风格，不能 Win 按钮配 Mac 勾选框。</w:t>
      </w:r>
    </w:p>
    <w:p w14:paraId="002C9D0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两类产品，各自的抽象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Button   { void paint();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Checkbox { void paint();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每类产品的两个品牌实现（共 2x2=4 个具体产品）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WinButton   implements Button   { public void paint(){ System.out.println("Win 按钮");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MacButton   implements Button   { public void paint(){ System.out.println("Mac 按钮");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WinCheckbox implements Checkbox { public void paint(){ System.out.println("Win 勾选框");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MacCheckbox implements Checkbox { public void paint(){ System.out.println("Mac 勾选框");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抽象工厂：一次能造“一整套”同族产品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GUIFactory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Button   createButton();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Checkbox createCheckbox();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④ 具体工厂：一个品牌一个工厂，保证造出来的是配套的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WinFactory implements GUIFactory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Button   createButton()   { return new WinButton();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Checkbox createCheckbox() { return new WinCheckbox();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MacFactory implements GUIFactory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Button   createButton()   { return new MacButton();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Checkbox createCheckbox() { return new MacCheckbox();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使用：换一个工厂，整套 UI 风格全变，且绝不会混搭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GUIFactory factory = new MacFactory();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factory.createButton().paint();     // Mac 按钮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factory.createCheckbox().paint();   // Mac 勾选框</w:t>
      </w:r>
    </w:p>
    <w:p w14:paraId="0F19A429">
      <w:r>
        <w:rPr>
          <w:rFonts w:ascii="微软雅黑" w:hAnsi="微软雅黑" w:eastAsia="微软雅黑"/>
          <w:b w:val="0"/>
          <w:sz w:val="21"/>
        </w:rPr>
        <w:t>一句话区分工厂方法和抽象工厂：</w:t>
      </w:r>
    </w:p>
    <w:p w14:paraId="24B8B6DF">
      <w:r>
        <w:rPr>
          <w:rFonts w:ascii="微软雅黑" w:hAnsi="微软雅黑" w:eastAsia="微软雅黑"/>
          <w:b/>
          <w:sz w:val="21"/>
        </w:rPr>
        <w:t>工厂方法 = 生产“同一类产品”的不同型号（都是按钮，Win 按钮 / Mac 按钮）。</w:t>
      </w:r>
    </w:p>
    <w:p w14:paraId="6D0F068F">
      <w:r>
        <w:rPr>
          <w:rFonts w:ascii="微软雅黑" w:hAnsi="微软雅黑" w:eastAsia="微软雅黑"/>
          <w:b/>
          <w:sz w:val="21"/>
        </w:rPr>
        <w:t>抽象工厂 = 生产“成套的、跨类别的产品族”（一次给你配套的按钮+勾选框）。</w:t>
      </w:r>
    </w:p>
    <w:p w14:paraId="66ED06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1.5 三种工厂对比速查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CC04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8B6E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160" w:type="dxa"/>
          </w:tcPr>
          <w:p w14:paraId="619227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简单工厂</w:t>
            </w:r>
          </w:p>
        </w:tc>
        <w:tc>
          <w:tcPr>
            <w:tcW w:w="2160" w:type="dxa"/>
          </w:tcPr>
          <w:p w14:paraId="729A13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工厂方法</w:t>
            </w:r>
          </w:p>
        </w:tc>
        <w:tc>
          <w:tcPr>
            <w:tcW w:w="2160" w:type="dxa"/>
          </w:tcPr>
          <w:p w14:paraId="411F97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抽象工厂</w:t>
            </w:r>
          </w:p>
        </w:tc>
      </w:tr>
      <w:tr w14:paraId="574A99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1FEB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 GoF</w:t>
            </w:r>
          </w:p>
        </w:tc>
        <w:tc>
          <w:tcPr>
            <w:tcW w:w="2160" w:type="dxa"/>
          </w:tcPr>
          <w:p w14:paraId="7A78DE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否（常用变体）</w:t>
            </w:r>
          </w:p>
        </w:tc>
        <w:tc>
          <w:tcPr>
            <w:tcW w:w="2160" w:type="dxa"/>
          </w:tcPr>
          <w:p w14:paraId="207F0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2160" w:type="dxa"/>
          </w:tcPr>
          <w:p w14:paraId="31D20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128DA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A2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工厂数量</w:t>
            </w:r>
          </w:p>
        </w:tc>
        <w:tc>
          <w:tcPr>
            <w:tcW w:w="2160" w:type="dxa"/>
          </w:tcPr>
          <w:p w14:paraId="6BC423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个</w:t>
            </w:r>
          </w:p>
        </w:tc>
        <w:tc>
          <w:tcPr>
            <w:tcW w:w="2160" w:type="dxa"/>
          </w:tcPr>
          <w:p w14:paraId="6C7DC4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多个（每产品一个）</w:t>
            </w:r>
          </w:p>
        </w:tc>
        <w:tc>
          <w:tcPr>
            <w:tcW w:w="2160" w:type="dxa"/>
          </w:tcPr>
          <w:p w14:paraId="278CC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多个（每族一个）</w:t>
            </w:r>
          </w:p>
        </w:tc>
      </w:tr>
      <w:tr w14:paraId="0ACE2D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09B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产品维度</w:t>
            </w:r>
          </w:p>
        </w:tc>
        <w:tc>
          <w:tcPr>
            <w:tcW w:w="2160" w:type="dxa"/>
          </w:tcPr>
          <w:p w14:paraId="1193F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类</w:t>
            </w:r>
          </w:p>
        </w:tc>
        <w:tc>
          <w:tcPr>
            <w:tcW w:w="2160" w:type="dxa"/>
          </w:tcPr>
          <w:p w14:paraId="5C47F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类</w:t>
            </w:r>
          </w:p>
        </w:tc>
        <w:tc>
          <w:tcPr>
            <w:tcW w:w="2160" w:type="dxa"/>
          </w:tcPr>
          <w:p w14:paraId="5FC2AB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多类（产品族）</w:t>
            </w:r>
          </w:p>
        </w:tc>
      </w:tr>
      <w:tr w14:paraId="1703F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9FC3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加新产品</w:t>
            </w:r>
          </w:p>
        </w:tc>
        <w:tc>
          <w:tcPr>
            <w:tcW w:w="2160" w:type="dxa"/>
          </w:tcPr>
          <w:p w14:paraId="0D6EA2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改工厂 switch（违反开闭）</w:t>
            </w:r>
          </w:p>
        </w:tc>
        <w:tc>
          <w:tcPr>
            <w:tcW w:w="2160" w:type="dxa"/>
          </w:tcPr>
          <w:p w14:paraId="427FC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加产品+加工厂（符合开闭）</w:t>
            </w:r>
          </w:p>
        </w:tc>
        <w:tc>
          <w:tcPr>
            <w:tcW w:w="2160" w:type="dxa"/>
          </w:tcPr>
          <w:p w14:paraId="3520F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较难，要动抽象工厂接口</w:t>
            </w:r>
          </w:p>
        </w:tc>
      </w:tr>
      <w:tr w14:paraId="6B4E4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3E7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复杂度</w:t>
            </w:r>
          </w:p>
        </w:tc>
        <w:tc>
          <w:tcPr>
            <w:tcW w:w="2160" w:type="dxa"/>
          </w:tcPr>
          <w:p w14:paraId="675B2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最低</w:t>
            </w:r>
          </w:p>
        </w:tc>
        <w:tc>
          <w:tcPr>
            <w:tcW w:w="2160" w:type="dxa"/>
          </w:tcPr>
          <w:p w14:paraId="5D327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w="2160" w:type="dxa"/>
          </w:tcPr>
          <w:p w14:paraId="704988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最高</w:t>
            </w:r>
          </w:p>
        </w:tc>
      </w:tr>
      <w:tr w14:paraId="23366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EB9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w="2160" w:type="dxa"/>
          </w:tcPr>
          <w:p w14:paraId="1C8A4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产品少、少变</w:t>
            </w:r>
          </w:p>
        </w:tc>
        <w:tc>
          <w:tcPr>
            <w:tcW w:w="2160" w:type="dxa"/>
          </w:tcPr>
          <w:p w14:paraId="36321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一类产品不断扩展</w:t>
            </w:r>
          </w:p>
        </w:tc>
        <w:tc>
          <w:tcPr>
            <w:tcW w:w="2160" w:type="dxa"/>
          </w:tcPr>
          <w:p w14:paraId="11E9C5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成套配套产品</w:t>
            </w:r>
          </w:p>
        </w:tc>
      </w:tr>
    </w:tbl>
    <w:p w14:paraId="5F08AC58">
      <w:r>
        <w:rPr>
          <w:rFonts w:ascii="微软雅黑" w:hAnsi="微软雅黑" w:eastAsia="微软雅黑"/>
          <w:b w:val="0"/>
          <w:color w:val="2E74B5"/>
          <w:sz w:val="21"/>
        </w:rPr>
        <w:t>选型建议：别一上来就抽象工厂。产品就两三个且稳定 → 简单工厂足矣；产品会持续新增 → 工厂方法；确实存在“配套的产品族” → 才用抽象工厂。“能上≠该上”，过度设计比不设计更糟。</w:t>
      </w:r>
    </w:p>
    <w:p w14:paraId="4F61C8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1.6 JDK / 框架里的工厂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3392"/>
        <w:gridCol w:w="2801"/>
      </w:tblGrid>
      <w:tr w14:paraId="0C361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61F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2880" w:type="dxa"/>
          </w:tcPr>
          <w:p w14:paraId="6F1D18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w="2880" w:type="dxa"/>
          </w:tcPr>
          <w:p w14:paraId="5E272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E878D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C1BF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4B0A6B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Calendar.getInstance()</w:t>
            </w:r>
          </w:p>
        </w:tc>
        <w:tc>
          <w:tcPr>
            <w:tcW w:w="2880" w:type="dxa"/>
          </w:tcPr>
          <w:p w14:paraId="3E0270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Locale/时区返回不同 Calendar 子类，你拿到的不一定是同一个类</w:t>
            </w:r>
          </w:p>
        </w:tc>
      </w:tr>
      <w:tr w14:paraId="16B12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AC0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18AE5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DriverManager.getConnection()</w:t>
            </w:r>
          </w:p>
        </w:tc>
        <w:tc>
          <w:tcPr>
            <w:tcW w:w="2880" w:type="dxa"/>
          </w:tcPr>
          <w:p w14:paraId="21E9A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URL 返回对应数据库的 Connection 实现</w:t>
            </w:r>
          </w:p>
        </w:tc>
      </w:tr>
      <w:tr w14:paraId="5CB0D7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C3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0A0B9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Executors.newFixedThreadPool()</w:t>
            </w:r>
          </w:p>
        </w:tc>
        <w:tc>
          <w:tcPr>
            <w:tcW w:w="2880" w:type="dxa"/>
          </w:tcPr>
          <w:p w14:paraId="6BBE1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封装了 ThreadPoolExecutor 的构造细节</w:t>
            </w:r>
          </w:p>
        </w:tc>
      </w:tr>
      <w:tr w14:paraId="40D80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AD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</w:t>
            </w:r>
          </w:p>
        </w:tc>
        <w:tc>
          <w:tcPr>
            <w:tcW w:w="2880" w:type="dxa"/>
          </w:tcPr>
          <w:p w14:paraId="0ECF5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LoggerFactory.getLogger(X.class)</w:t>
            </w:r>
          </w:p>
        </w:tc>
        <w:tc>
          <w:tcPr>
            <w:tcW w:w="2880" w:type="dxa"/>
          </w:tcPr>
          <w:p w14:paraId="4AC925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SLF4J 门面按绑定的实现返回 Logger</w:t>
            </w:r>
          </w:p>
        </w:tc>
      </w:tr>
      <w:tr w14:paraId="794789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09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</w:t>
            </w:r>
          </w:p>
        </w:tc>
        <w:tc>
          <w:tcPr>
            <w:tcW w:w="2880" w:type="dxa"/>
          </w:tcPr>
          <w:p w14:paraId="6A936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BeanFactory / ApplicationContext</w:t>
            </w:r>
          </w:p>
        </w:tc>
        <w:tc>
          <w:tcPr>
            <w:tcW w:w="2880" w:type="dxa"/>
          </w:tcPr>
          <w:p w14:paraId="5422F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整个 Spring 就是一个超级对象工厂（IoC 容器）</w:t>
            </w:r>
          </w:p>
        </w:tc>
      </w:tr>
    </w:tbl>
    <w:p w14:paraId="19BB992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二、策略模式（Strategy Pattern）</w:t>
      </w:r>
    </w:p>
    <w:p w14:paraId="76711AC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要解决的问题：if-else / switch 膨胀</w:t>
      </w:r>
    </w:p>
    <w:p w14:paraId="6C352227">
      <w:r>
        <w:rPr>
          <w:rFonts w:ascii="微软雅黑" w:hAnsi="微软雅黑" w:eastAsia="微软雅黑"/>
          <w:b w:val="0"/>
          <w:sz w:val="21"/>
        </w:rPr>
        <w:t>假设一个收银台要支持多种优惠：不打折、打八折、满 100 减 20……最直觉的写法：</w:t>
      </w:r>
    </w:p>
    <w:p w14:paraId="7DEA2E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反面教材：所有算法挤在一个方法里，靠 if-else 分流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BigDecimal checkout(String type, BigDecimal price)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(type.equals("none"))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(type.equals("percent"))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price.multiply(new BigDecimal("0.8"));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(type.equals("full"))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price.compareTo(new BigDecimal("100")) &gt;= 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? price.subtract(new BigDecimal("20")) :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每加一种活动就多一段 else-if：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方法越来越长、越来越难读、改一处怕碰坏另一处、单测也难写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IllegalArgumentException("未知活动");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1A2526A">
      <w:r>
        <w:rPr>
          <w:rFonts w:ascii="微软雅黑" w:hAnsi="微软雅黑" w:eastAsia="微软雅黑"/>
          <w:b/>
          <w:sz w:val="21"/>
        </w:rPr>
        <w:t>这段代码的病根：把“多种算法”硬塞进一个方法。策略模式的药方：把每种算法拆成一个独立的类，让它们可以互相替换。</w:t>
      </w:r>
    </w:p>
    <w:p w14:paraId="494ECC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定义与角色</w:t>
      </w:r>
    </w:p>
    <w:p w14:paraId="28B3AE92">
      <w:r>
        <w:rPr>
          <w:rFonts w:ascii="微软雅黑" w:hAnsi="微软雅黑" w:eastAsia="微软雅黑"/>
          <w:b w:val="0"/>
          <w:color w:val="2E74B5"/>
          <w:sz w:val="21"/>
        </w:rPr>
        <w:t>定义（GoF）：定义一系列算法，把每个算法封装起来，并使它们可以互相替换。策略让算法的变化独立于使用它的客户。</w:t>
      </w:r>
    </w:p>
    <w:p w14:paraId="315CB6B8">
      <w:r>
        <w:rPr>
          <w:rFonts w:ascii="微软雅黑" w:hAnsi="微软雅黑" w:eastAsia="微软雅黑"/>
          <w:b w:val="0"/>
          <w:sz w:val="21"/>
        </w:rPr>
        <w:t>三个角色：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BFFF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2C1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880" w:type="dxa"/>
          </w:tcPr>
          <w:p w14:paraId="7615B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880" w:type="dxa"/>
          </w:tcPr>
          <w:p w14:paraId="27C172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本例对应</w:t>
            </w:r>
          </w:p>
        </w:tc>
      </w:tr>
      <w:tr w14:paraId="26E79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BC0D4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Strategy 抽象策略</w:t>
            </w:r>
          </w:p>
        </w:tc>
        <w:tc>
          <w:tcPr>
            <w:tcW w:w="2880" w:type="dxa"/>
          </w:tcPr>
          <w:p w14:paraId="351E9B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定义算法的统一接口</w:t>
            </w:r>
          </w:p>
        </w:tc>
        <w:tc>
          <w:tcPr>
            <w:tcW w:w="2880" w:type="dxa"/>
          </w:tcPr>
          <w:p w14:paraId="6C402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DiscountStrategy</w:t>
            </w:r>
          </w:p>
        </w:tc>
      </w:tr>
      <w:tr w14:paraId="407261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A43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ConcreteStrategy 具体策略</w:t>
            </w:r>
          </w:p>
        </w:tc>
        <w:tc>
          <w:tcPr>
            <w:tcW w:w="2880" w:type="dxa"/>
          </w:tcPr>
          <w:p w14:paraId="499D9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实现某一种具体算法</w:t>
            </w:r>
          </w:p>
        </w:tc>
        <w:tc>
          <w:tcPr>
            <w:tcW w:w="2880" w:type="dxa"/>
          </w:tcPr>
          <w:p w14:paraId="2A2C0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NoDiscount / PercentOff / FullReduce</w:t>
            </w:r>
          </w:p>
        </w:tc>
      </w:tr>
      <w:tr w14:paraId="0A411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184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Context 上下文</w:t>
            </w:r>
          </w:p>
        </w:tc>
        <w:tc>
          <w:tcPr>
            <w:tcW w:w="2880" w:type="dxa"/>
          </w:tcPr>
          <w:p w14:paraId="079D6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持有一个策略引用，把活委托给它，自己不实现算法</w:t>
            </w:r>
          </w:p>
        </w:tc>
        <w:tc>
          <w:tcPr>
            <w:tcW w:w="2880" w:type="dxa"/>
          </w:tcPr>
          <w:p w14:paraId="33949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Cashier</w:t>
            </w:r>
          </w:p>
        </w:tc>
      </w:tr>
    </w:tbl>
    <w:p w14:paraId="163975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+----------------+        持有        +------------------+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Context     |-----------------&gt;|   Strategy (接口)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(Cashier)     |   strategy 引用   |   apply(price)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+----------------+                  +------------------+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/_\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|  实现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+-------------------------+-------------------------+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|                         |           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NoDiscount               PercentOff               FullReduce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(不打折)                  (打折)                    (满减)</w:t>
      </w:r>
    </w:p>
    <w:p w14:paraId="5943179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代码示例</w:t>
      </w:r>
    </w:p>
    <w:p w14:paraId="7CE6F01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抽象策略：一个“算法”的统一接口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DiscountStrategy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BigDecimal apply(BigDecimal price);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具体策略：一种算法一个类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NoDiscount implements DiscountStrategy {          // 不打折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price) { return price;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PercentOff implements DiscountStrategy {          // 打折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BigDecimal rate;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PercentOff(BigDecimal rate) { this.rate = rate;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price) { return price.multiply(rate);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FullReduce implements DiscountStrategy {          // 满 100 减 20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price)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price.compareTo(new BigDecimal("100")) &gt;= 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? price.subtract(new BigDecimal("20")) :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上下文：持有策略引用，把计算委托出去，自己不写任何算法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Cashier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DiscountStrategy strategy;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setStrategy(DiscountStrategy s) { this.strategy = s;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checkout(BigDecimal price)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strategy.apply(price);   // 用哪种算法，运行时才定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使用：想换算法，换个策略对象即可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 cashier = new Cashier();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cashier.setStrategy(new PercentOff(new BigDecimal("0.8")));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cashier.checkout(new BigDecimal("200"));   // 160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cashier.setStrategy(new FullReduce());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cashier.checkout(new BigDecimal("200"));   // 180</w:t>
      </w:r>
    </w:p>
    <w:p w14:paraId="5A84A3FA">
      <w:r>
        <w:rPr>
          <w:rFonts w:ascii="微软雅黑" w:hAnsi="微软雅黑" w:eastAsia="微软雅黑"/>
          <w:b w:val="0"/>
          <w:sz w:val="21"/>
        </w:rPr>
        <w:t>对比 2.1 的 if-else：加一种“第二件半价”活动，只需新增一个 SecondHalf 策略类，Cashier 一个字都不用改——又是开闭原则。</w:t>
      </w:r>
    </w:p>
    <w:p w14:paraId="388F651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优缺点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D92B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6EA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w="4320" w:type="dxa"/>
          </w:tcPr>
          <w:p w14:paraId="54952D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 w14:paraId="0C33B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A466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消灭 if-else/switch，逻辑清爽</w:t>
            </w:r>
          </w:p>
        </w:tc>
        <w:tc>
          <w:tcPr>
            <w:tcW w:w="4320" w:type="dxa"/>
          </w:tcPr>
          <w:p w14:paraId="396EA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策略类会变多（每种算法一个类）</w:t>
            </w:r>
          </w:p>
        </w:tc>
      </w:tr>
      <w:tr w14:paraId="256497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04E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符合开闭：加算法=加类</w:t>
            </w:r>
          </w:p>
        </w:tc>
        <w:tc>
          <w:tcPr>
            <w:tcW w:w="4320" w:type="dxa"/>
          </w:tcPr>
          <w:p w14:paraId="262BD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调用方需要知道有哪些策略、该选哪个</w:t>
            </w:r>
          </w:p>
        </w:tc>
      </w:tr>
      <w:tr w14:paraId="6CFB6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DD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每个算法独立，好测试、好复用</w:t>
            </w:r>
          </w:p>
        </w:tc>
        <w:tc>
          <w:tcPr>
            <w:tcW w:w="4320" w:type="dxa"/>
          </w:tcPr>
          <w:p w14:paraId="7BFC2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策略之间无法共享状态（需借助 Context 传参）</w:t>
            </w:r>
          </w:p>
        </w:tc>
      </w:tr>
      <w:tr w14:paraId="5BFFE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07B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运行时可动态切换算法</w:t>
            </w:r>
          </w:p>
        </w:tc>
        <w:tc>
          <w:tcPr>
            <w:tcW w:w="4320" w:type="dxa"/>
          </w:tcPr>
          <w:p w14:paraId="5474EC0F">
            <w:pPr>
              <w:spacing w:after="0" w:line="240" w:lineRule="auto"/>
            </w:pPr>
          </w:p>
        </w:tc>
      </w:tr>
    </w:tbl>
    <w:p w14:paraId="63651E9B">
      <w:r>
        <w:rPr>
          <w:rFonts w:ascii="微软雅黑" w:hAnsi="微软雅黑" w:eastAsia="微软雅黑"/>
          <w:b w:val="0"/>
          <w:color w:val="2E74B5"/>
          <w:sz w:val="21"/>
        </w:rPr>
        <w:t>“调用方需要知道选哪个策略”这个缺点，正是下面 2.5 用工厂来补的地方。</w:t>
      </w:r>
    </w:p>
    <w:p w14:paraId="4BE86A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2.5 策略 + 工厂：黄金搭档</w:t>
      </w:r>
    </w:p>
    <w:p w14:paraId="71F7BA92">
      <w:r>
        <w:rPr>
          <w:rFonts w:ascii="微软雅黑" w:hAnsi="微软雅黑" w:eastAsia="微软雅黑"/>
          <w:b/>
          <w:sz w:val="21"/>
        </w:rPr>
        <w:t>策略模式本身不解决“选哪个策略”。如果在调用方写 if(type==...) new XxxStrategy()，等于把 if-else 从“算法”挪到了“选算法”，没根治。用一个工厂来做“选择”，才彻底。</w:t>
      </w:r>
    </w:p>
    <w:p w14:paraId="564B975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用 Map 当工厂：type -&gt; 策略实例（一次性注册好）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DiscountFactory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Map&lt;String, DiscountStrategy&gt; MAP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static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MAP.put("none",    new NoDiscount());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MAP.put("percent", new PercentOff(new BigDecimal("0.8")));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MAP.put("full",    new FullReduce());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DiscountStrategy get(String 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DiscountStrategy s = MAP.get(type);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 == null) throw new IllegalArgumentException("未知活动: " + 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s;   // 用 Map 查表替代 if-else 选择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调用方彻底干净：给个 type，工厂给策略，上下文执行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DiscountStrategy strategy = DiscountFactory.get("percent");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BigDecimal price = strategy.apply(new BigDecimal("200"));</w:t>
      </w:r>
    </w:p>
    <w:p w14:paraId="3FAD612B">
      <w:r>
        <w:rPr>
          <w:rFonts w:ascii="微软雅黑" w:hAnsi="微软雅黑" w:eastAsia="微软雅黑"/>
          <w:b w:val="0"/>
          <w:sz w:val="21"/>
        </w:rPr>
        <w:t>在 Spring 里更优雅——不用手写 Map，让容器自动收集：</w:t>
      </w:r>
    </w:p>
    <w:p w14:paraId="7EBFB7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每个策略加 @Component，并声明自己“负责哪个 type”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DiscountStrategy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getType();                 // 我是哪种活动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BigDecimal apply(BigDecimal price);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PercentOff implements DiscountStrategy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getType() { return "percent";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p) { return p.multiply(new BigDecimal("0.8"));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工厂：构造器注入 List&lt;DiscountStrategy&gt;，Spring 自动把所有实现塞进来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DiscountFactory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Map&lt;String, DiscountStrategy&gt; map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DiscountFactory(List&lt;DiscountStrategy&gt; strategies)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(DiscountStrategy s : strategies) map.put(s.getType(), 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DiscountStrategy get(String type) { return map.get(type);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加一种新活动 = 新写一个 @Component 策略类，工厂零改动，自动被收集。</w:t>
      </w:r>
    </w:p>
    <w:p w14:paraId="6861065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2.6 JDK / 框架里的策略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4025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19F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2880" w:type="dxa"/>
          </w:tcPr>
          <w:p w14:paraId="2401C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w="2880" w:type="dxa"/>
          </w:tcPr>
          <w:p w14:paraId="31C93C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115B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0F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7DBA8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Comparator</w:t>
            </w:r>
          </w:p>
        </w:tc>
        <w:tc>
          <w:tcPr>
            <w:tcW w:w="2880" w:type="dxa"/>
          </w:tcPr>
          <w:p w14:paraId="7CB43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Collections.sort(list, comparator)：排序规则就是一种可替换的策略</w:t>
            </w:r>
          </w:p>
        </w:tc>
      </w:tr>
      <w:tr w14:paraId="64059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9CF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2D617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RejectedExecutionHandler</w:t>
            </w:r>
          </w:p>
        </w:tc>
        <w:tc>
          <w:tcPr>
            <w:tcW w:w="2880" w:type="dxa"/>
          </w:tcPr>
          <w:p w14:paraId="21AF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线程池的 4 种拒绝策略（AbortPolicy 等）就是标准策略模式</w:t>
            </w:r>
          </w:p>
        </w:tc>
      </w:tr>
      <w:tr w14:paraId="5F828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FDC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</w:t>
            </w:r>
          </w:p>
        </w:tc>
        <w:tc>
          <w:tcPr>
            <w:tcW w:w="2880" w:type="dxa"/>
          </w:tcPr>
          <w:p w14:paraId="098010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</w:t>
            </w:r>
          </w:p>
        </w:tc>
        <w:tc>
          <w:tcPr>
            <w:tcW w:w="2880" w:type="dxa"/>
          </w:tcPr>
          <w:p w14:paraId="5C37A8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ClassPathResource / UrlResource 等，资源加载策略</w:t>
            </w:r>
          </w:p>
        </w:tc>
      </w:tr>
      <w:tr w14:paraId="77C22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D5C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</w:t>
            </w:r>
          </w:p>
        </w:tc>
        <w:tc>
          <w:tcPr>
            <w:tcW w:w="2880" w:type="dxa"/>
          </w:tcPr>
          <w:p w14:paraId="72A7F6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InstantiationStrategy</w:t>
            </w:r>
          </w:p>
        </w:tc>
        <w:tc>
          <w:tcPr>
            <w:tcW w:w="2880" w:type="dxa"/>
          </w:tcPr>
          <w:p w14:paraId="2A76F2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Bean 实例化策略（反射 / CGLIB）</w:t>
            </w:r>
          </w:p>
        </w:tc>
      </w:tr>
    </w:tbl>
    <w:p w14:paraId="22C7C19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三、责任链模式（Chain of Responsibility）</w:t>
      </w:r>
    </w:p>
    <w:p w14:paraId="03B8CDD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要解决的问题：一串串的 if 审批 / 校验</w:t>
      </w:r>
    </w:p>
    <w:p w14:paraId="524F8ACA">
      <w:r>
        <w:rPr>
          <w:rFonts w:ascii="微软雅黑" w:hAnsi="微软雅黑" w:eastAsia="微软雅黑"/>
          <w:b w:val="0"/>
          <w:sz w:val="21"/>
        </w:rPr>
        <w:t>请假审批：1 天内组长批，3 天内经理批，7 天内老板批，超过就驳回。朴素写法又是一坨 if：</w:t>
      </w:r>
    </w:p>
    <w:p w14:paraId="11C0AD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反面教材：一个方法里塞满“谁能批”的判断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void approve(int days)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(days &lt;= 1)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System.out.println("组长批准");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(days &lt;= 3)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System.out.println("经理批准");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(days &lt;= 7)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System.out.println("老板批准");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System.out.println("驳回");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审批人变动/加一级审批，就得改这个方法；层级顺序也写死在这了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4EBEED9">
      <w:r>
        <w:rPr>
          <w:rFonts w:ascii="微软雅黑" w:hAnsi="微软雅黑" w:eastAsia="微软雅黑"/>
          <w:b/>
          <w:sz w:val="21"/>
        </w:rPr>
        <w:t>责任链的思路：把每个“处理者”做成独立对象，串成一条链。请求从链头进来，一个处理不了就传给下一个，直到有人处理（或走到链尾）。</w:t>
      </w:r>
    </w:p>
    <w:p w14:paraId="34883C2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定义与角色</w:t>
      </w:r>
    </w:p>
    <w:p w14:paraId="36C91E2A">
      <w:r>
        <w:rPr>
          <w:rFonts w:ascii="微软雅黑" w:hAnsi="微软雅黑" w:eastAsia="微软雅黑"/>
          <w:b w:val="0"/>
          <w:color w:val="2E74B5"/>
          <w:sz w:val="21"/>
        </w:rPr>
        <w:t>定义（GoF）：使多个对象都有机会处理请求，从而避免请求发送者与接收者耦合。将这些对象连成一条链，沿着链传递请求，直到有对象处理它为止。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B39E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5F5F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4320" w:type="dxa"/>
          </w:tcPr>
          <w:p w14:paraId="5567B6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11AD8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6DB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Handler 抽象处理者</w:t>
            </w:r>
          </w:p>
        </w:tc>
        <w:tc>
          <w:tcPr>
            <w:tcW w:w="4320" w:type="dxa"/>
          </w:tcPr>
          <w:p w14:paraId="26491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定义处理请求的接口，通常持有“下一个处理者”的引用（next）</w:t>
            </w:r>
          </w:p>
        </w:tc>
      </w:tr>
      <w:tr w14:paraId="4D7F9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5BBD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ConcreteHandler 具体处理者</w:t>
            </w:r>
          </w:p>
        </w:tc>
        <w:tc>
          <w:tcPr>
            <w:tcW w:w="4320" w:type="dxa"/>
          </w:tcPr>
          <w:p w14:paraId="53B7A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处理自己能处理的请求；处理不了就转发给 next</w:t>
            </w:r>
          </w:p>
        </w:tc>
      </w:tr>
      <w:tr w14:paraId="08606E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3B9E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Client 客户端</w:t>
            </w:r>
          </w:p>
        </w:tc>
        <w:tc>
          <w:tcPr>
            <w:tcW w:w="4320" w:type="dxa"/>
          </w:tcPr>
          <w:p w14:paraId="0FC6C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组装链，并把请求丢给链头</w:t>
            </w:r>
          </w:p>
        </w:tc>
      </w:tr>
    </w:tbl>
    <w:p w14:paraId="760757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请求 → [Handler A] --next--&gt; [Handler B] --next--&gt; [Handler C] → (链尾)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能处理?             能处理?             能处理?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否，下传             否，下传             是，处理并结束</w:t>
      </w:r>
    </w:p>
    <w:p w14:paraId="6F245B0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代码示例</w:t>
      </w:r>
    </w:p>
    <w:p w14:paraId="721D543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请求对象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LeaveRequest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int days;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LeaveRequest(int days) { this.days = days;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int getDays() { return days;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① 抽象处理者：持有下一个处理者的引用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abstract class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Approver next;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返回 next 方便链式串联：a.setNext(b).setNext(c)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Approver setNext(Approver next) { this.next = next; return next;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abstract void handle(LeaveRequest 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具体处理者：能处理就处理，否则下传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TeamLeader extends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handle(LeaveRequest req)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(req.getDays() &lt;= 1) System.out.println("组长批准");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else if (next != null) next.handle(req);   // 传给下一环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Manager extends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handle(LeaveRequest req)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(req.getDays() &lt;= 3) System.out.println("经理批准");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else if (next != null) next.handle(req);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Boss extends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handle(LeaveRequest req)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(req.getDays() &lt;= 7) System.out.println("老板批准");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else System.out.println("请假太长，驳回");   // 链尾兜底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客户端：组装链，把请求丢给链头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Approver leader = new TeamLeader();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leader.setNext(new Manager()).setNext(new Boss());   // leader -&gt; manager -&gt; boss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leader.handle(new LeaveRequest(2));   // 组长处理不了 -&gt; 经理批准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leader.handle(new LeaveRequest(10));  // 一路传到底 -&gt; 驳回</w:t>
      </w:r>
    </w:p>
    <w:p w14:paraId="0190CC69">
      <w:r>
        <w:rPr>
          <w:rFonts w:ascii="微软雅黑" w:hAnsi="微软雅黑" w:eastAsia="微软雅黑"/>
          <w:b w:val="0"/>
          <w:sz w:val="21"/>
        </w:rPr>
        <w:t>好处：审批规则、层级顺序，都从“一个大方法”里解放出来，变成可自由拼装的链。想调整顺序、加一级审批（如总监），只改组装那几行，甚至运行时动态改。</w:t>
      </w:r>
    </w:p>
    <w:p w14:paraId="11E1226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3.4 两种变体：纯链 vs 不纯链</w:t>
      </w:r>
    </w:p>
    <w:p w14:paraId="0A115C63">
      <w:r>
        <w:rPr>
          <w:rFonts w:ascii="微软雅黑" w:hAnsi="微软雅黑" w:eastAsia="微软雅黑"/>
          <w:b/>
          <w:sz w:val="21"/>
        </w:rPr>
        <w:t>这是责任链最容易混淆的点，务必分清：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2C3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5A6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变体</w:t>
            </w:r>
          </w:p>
        </w:tc>
        <w:tc>
          <w:tcPr>
            <w:tcW w:w="2880" w:type="dxa"/>
          </w:tcPr>
          <w:p w14:paraId="6EA6C6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</w:tcPr>
          <w:p w14:paraId="306F69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典型代表</w:t>
            </w:r>
          </w:p>
        </w:tc>
      </w:tr>
      <w:tr w14:paraId="0C3526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AD9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纯的责任链</w:t>
            </w:r>
          </w:p>
        </w:tc>
        <w:tc>
          <w:tcPr>
            <w:tcW w:w="2880" w:type="dxa"/>
          </w:tcPr>
          <w:p w14:paraId="7FBCF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请求只被链上“某一个”处理者处理，处理完就停（击鼓传花，花落谁家谁负责）</w:t>
            </w:r>
          </w:p>
        </w:tc>
        <w:tc>
          <w:tcPr>
            <w:tcW w:w="2880" w:type="dxa"/>
          </w:tcPr>
          <w:p w14:paraId="4D09B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上面的请假审批</w:t>
            </w:r>
          </w:p>
        </w:tc>
      </w:tr>
      <w:tr w14:paraId="6E1F4F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41B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不纯的责任链</w:t>
            </w:r>
          </w:p>
        </w:tc>
        <w:tc>
          <w:tcPr>
            <w:tcW w:w="2880" w:type="dxa"/>
          </w:tcPr>
          <w:p w14:paraId="1EA49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每个处理者都对请求做点事，然后主动“放行”给下一个，直到链尾</w:t>
            </w:r>
          </w:p>
        </w:tc>
        <w:tc>
          <w:tcPr>
            <w:tcW w:w="2880" w:type="dxa"/>
          </w:tcPr>
          <w:p w14:paraId="6C4DEA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Filter、各种拦截器</w:t>
            </w:r>
          </w:p>
        </w:tc>
      </w:tr>
    </w:tbl>
    <w:p w14:paraId="24B10810">
      <w:r>
        <w:rPr>
          <w:rFonts w:ascii="微软雅黑" w:hAnsi="微软雅黑" w:eastAsia="微软雅黑"/>
          <w:b w:val="0"/>
          <w:sz w:val="21"/>
        </w:rPr>
        <w:t>不纯链（过滤器/拦截器）的关键：处理者手里攥着“链”本身，处理完主动调 chain.doFilter() 放行。这也是 Web 开发里最常见的责任链形态。</w:t>
      </w:r>
    </w:p>
    <w:p w14:paraId="544C20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不纯链：过滤器链（Servlet Filter 的简化版）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void doFilter(Request req, Response resp, FilterChain chain);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LogFilter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doFilter(Request req, 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System.out.println("[前] 记录请求日志");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chain.doFilter(req, resp);   // ★ 主动放行到下一个过滤器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System.out.println("[后] 请求处理完毕");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AuthFilter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doFilter(Request req, 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(!req.hasToken()) { System.out.println("未登录，拦截！"); return; } // 不放行=中断链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chain.doFilter(req, resp);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注意 chain.doFilter 前后都能插逻辑，形成“洋葱模型”：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LogFilter前 -&gt; AuthFilter前 -&gt; 真正业务 -&gt; AuthFilter后 -&gt; LogFilter后</w:t>
      </w:r>
    </w:p>
    <w:p w14:paraId="2E4A0A3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3.5 优缺点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1331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2D2A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w="4320" w:type="dxa"/>
          </w:tcPr>
          <w:p w14:paraId="4B26C0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 w14:paraId="761002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62B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发送者与接收者解耦，发送者不知道谁会处理</w:t>
            </w:r>
          </w:p>
        </w:tc>
        <w:tc>
          <w:tcPr>
            <w:tcW w:w="4320" w:type="dxa"/>
          </w:tcPr>
          <w:p w14:paraId="344572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请求可能走到链尾都没人处理（需链尾兜底）</w:t>
            </w:r>
          </w:p>
        </w:tc>
      </w:tr>
      <w:tr w14:paraId="44E753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12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链的顺序、成员可动态增删，非常灵活</w:t>
            </w:r>
          </w:p>
        </w:tc>
        <w:tc>
          <w:tcPr>
            <w:tcW w:w="4320" w:type="dxa"/>
          </w:tcPr>
          <w:p w14:paraId="3159C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调试麻烦：一个请求在链上绕来绕去，不易追踪</w:t>
            </w:r>
          </w:p>
        </w:tc>
      </w:tr>
      <w:tr w14:paraId="0ECF83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6A5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每个处理者职责单一，符合单一职责</w:t>
            </w:r>
          </w:p>
        </w:tc>
        <w:tc>
          <w:tcPr>
            <w:tcW w:w="4320" w:type="dxa"/>
          </w:tcPr>
          <w:p w14:paraId="507CE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链太长会有性能损耗</w:t>
            </w:r>
          </w:p>
        </w:tc>
      </w:tr>
      <w:tr w14:paraId="20DED6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927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加处理者=加类+串进链，符合开闭</w:t>
            </w:r>
          </w:p>
        </w:tc>
        <w:tc>
          <w:tcPr>
            <w:tcW w:w="4320" w:type="dxa"/>
          </w:tcPr>
          <w:p w14:paraId="76A785D7">
            <w:pPr>
              <w:spacing w:after="0" w:line="240" w:lineRule="auto"/>
            </w:pPr>
          </w:p>
        </w:tc>
      </w:tr>
    </w:tbl>
    <w:p w14:paraId="0466C6E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3.6 JDK / 框架里的责任链（非常高频）</w:t>
      </w:r>
    </w:p>
    <w:p w14:paraId="5FBF9314">
      <w:r>
        <w:rPr>
          <w:rFonts w:ascii="微软雅黑" w:hAnsi="微软雅黑" w:eastAsia="微软雅黑"/>
          <w:b w:val="0"/>
          <w:sz w:val="21"/>
        </w:rPr>
        <w:t>责任链是框架里出镜率最高的模式之一，尤其是各种“拦截器 / 过滤器”：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944B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30D8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框架</w:t>
            </w:r>
          </w:p>
        </w:tc>
        <w:tc>
          <w:tcPr>
            <w:tcW w:w="4320" w:type="dxa"/>
          </w:tcPr>
          <w:p w14:paraId="4463BF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责任链体现</w:t>
            </w:r>
          </w:p>
        </w:tc>
      </w:tr>
      <w:tr w14:paraId="70E92D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902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</w:t>
            </w:r>
          </w:p>
        </w:tc>
        <w:tc>
          <w:tcPr>
            <w:tcW w:w="4320" w:type="dxa"/>
          </w:tcPr>
          <w:p w14:paraId="1E77DD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 / FilterChain（最经典的不纯链）</w:t>
            </w:r>
          </w:p>
        </w:tc>
      </w:tr>
      <w:tr w14:paraId="033A9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C2E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w="4320" w:type="dxa"/>
          </w:tcPr>
          <w:p w14:paraId="03779A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HandlerInterceptor 拦截器链</w:t>
            </w:r>
          </w:p>
        </w:tc>
      </w:tr>
      <w:tr w14:paraId="1B3AE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85C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Security</w:t>
            </w:r>
          </w:p>
        </w:tc>
        <w:tc>
          <w:tcPr>
            <w:tcW w:w="4320" w:type="dxa"/>
          </w:tcPr>
          <w:p w14:paraId="661AA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一长串 SecurityFilterChain 安全过滤器</w:t>
            </w:r>
          </w:p>
        </w:tc>
      </w:tr>
      <w:tr w14:paraId="4BA6EF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B081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  <w:tc>
          <w:tcPr>
            <w:tcW w:w="4320" w:type="dxa"/>
          </w:tcPr>
          <w:p w14:paraId="7E2E6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ChannelPipeline 里的 ChannelHandler 链</w:t>
            </w:r>
          </w:p>
        </w:tc>
      </w:tr>
      <w:tr w14:paraId="784221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A48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OkHttp</w:t>
            </w:r>
          </w:p>
        </w:tc>
        <w:tc>
          <w:tcPr>
            <w:tcW w:w="4320" w:type="dxa"/>
          </w:tcPr>
          <w:p w14:paraId="71009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Interceptor 责任链（应用/网络拦截器）</w:t>
            </w:r>
          </w:p>
        </w:tc>
      </w:tr>
      <w:tr w14:paraId="3E580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694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MyBatis</w:t>
            </w:r>
          </w:p>
        </w:tc>
        <w:tc>
          <w:tcPr>
            <w:tcW w:w="4320" w:type="dxa"/>
          </w:tcPr>
          <w:p w14:paraId="0C00E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Interceptor 插件链</w:t>
            </w:r>
          </w:p>
        </w:tc>
      </w:tr>
      <w:tr w14:paraId="61FD0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A36F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w="4320" w:type="dxa"/>
          </w:tcPr>
          <w:p w14:paraId="68B1F5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Pipeline + Valve</w:t>
            </w:r>
          </w:p>
        </w:tc>
      </w:tr>
      <w:tr w14:paraId="719A6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C208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Dubbo</w:t>
            </w:r>
          </w:p>
        </w:tc>
        <w:tc>
          <w:tcPr>
            <w:tcW w:w="4320" w:type="dxa"/>
          </w:tcPr>
          <w:p w14:paraId="62C31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 链（调用前后做限流/日志/鉴权）</w:t>
            </w:r>
          </w:p>
        </w:tc>
      </w:tr>
    </w:tbl>
    <w:p w14:paraId="1B12676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四、三者辨析：别再搞混</w:t>
      </w:r>
    </w:p>
    <w:p w14:paraId="0D0D65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一张总表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9452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AB83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w="2160" w:type="dxa"/>
          </w:tcPr>
          <w:p w14:paraId="140091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160" w:type="dxa"/>
          </w:tcPr>
          <w:p w14:paraId="1EA18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160" w:type="dxa"/>
          </w:tcPr>
          <w:p w14:paraId="4423BB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核心关注</w:t>
            </w:r>
          </w:p>
        </w:tc>
      </w:tr>
      <w:tr w14:paraId="3287A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F1B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工厂</w:t>
            </w:r>
          </w:p>
        </w:tc>
        <w:tc>
          <w:tcPr>
            <w:tcW w:w="2160" w:type="dxa"/>
          </w:tcPr>
          <w:p w14:paraId="707B2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创建型</w:t>
            </w:r>
          </w:p>
        </w:tc>
        <w:tc>
          <w:tcPr>
            <w:tcW w:w="2160" w:type="dxa"/>
          </w:tcPr>
          <w:p w14:paraId="02581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帮你把对象造出来，藏起 new 的细节</w:t>
            </w:r>
          </w:p>
        </w:tc>
        <w:tc>
          <w:tcPr>
            <w:tcW w:w="2160" w:type="dxa"/>
          </w:tcPr>
          <w:p w14:paraId="6CB48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对象怎么“造”</w:t>
            </w:r>
          </w:p>
        </w:tc>
      </w:tr>
      <w:tr w14:paraId="2401A3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286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</w:t>
            </w:r>
          </w:p>
        </w:tc>
        <w:tc>
          <w:tcPr>
            <w:tcW w:w="2160" w:type="dxa"/>
          </w:tcPr>
          <w:p w14:paraId="3388F4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行为型</w:t>
            </w:r>
          </w:p>
        </w:tc>
        <w:tc>
          <w:tcPr>
            <w:tcW w:w="2160" w:type="dxa"/>
          </w:tcPr>
          <w:p w14:paraId="582F5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多种算法封装成类，运行时选一个来执行</w:t>
            </w:r>
          </w:p>
        </w:tc>
        <w:tc>
          <w:tcPr>
            <w:tcW w:w="2160" w:type="dxa"/>
          </w:tcPr>
          <w:p w14:paraId="06D17F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行为怎么“做”</w:t>
            </w:r>
          </w:p>
        </w:tc>
      </w:tr>
      <w:tr w14:paraId="0A8F5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528C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责任链</w:t>
            </w:r>
          </w:p>
        </w:tc>
        <w:tc>
          <w:tcPr>
            <w:tcW w:w="2160" w:type="dxa"/>
          </w:tcPr>
          <w:p w14:paraId="4DFFE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行为型</w:t>
            </w:r>
          </w:p>
        </w:tc>
        <w:tc>
          <w:tcPr>
            <w:tcW w:w="2160" w:type="dxa"/>
          </w:tcPr>
          <w:p w14:paraId="47501D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把请求沿处理者链传递，直到被处理</w:t>
            </w:r>
          </w:p>
        </w:tc>
        <w:tc>
          <w:tcPr>
            <w:tcW w:w="2160" w:type="dxa"/>
          </w:tcPr>
          <w:p w14:paraId="673FA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请求交给“谁”做</w:t>
            </w:r>
          </w:p>
        </w:tc>
      </w:tr>
    </w:tbl>
    <w:p w14:paraId="2E389B6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工厂 vs 策略：最常被问的区别</w:t>
      </w:r>
    </w:p>
    <w:p w14:paraId="0EEA9294">
      <w:r>
        <w:rPr>
          <w:rFonts w:ascii="微软雅黑" w:hAnsi="微软雅黑" w:eastAsia="微软雅黑"/>
          <w:b w:val="0"/>
          <w:sz w:val="21"/>
        </w:rPr>
        <w:t>它俩经常一起出现（策略+工厂黄金搭档），但解决的问题完全不同：</w:t>
      </w:r>
    </w:p>
    <w:p w14:paraId="15C199EA">
      <w:r>
        <w:rPr>
          <w:rFonts w:ascii="微软雅黑" w:hAnsi="微软雅黑" w:eastAsia="微软雅黑"/>
          <w:b/>
          <w:sz w:val="21"/>
        </w:rPr>
        <w:t>· 工厂关心“造哪个对象”——它的产出是一个“对象”，造完就完事，不关心你拿去干嘛。</w:t>
      </w:r>
    </w:p>
    <w:p w14:paraId="5BD50AB7">
      <w:r>
        <w:rPr>
          <w:rFonts w:ascii="微软雅黑" w:hAnsi="微软雅黑" w:eastAsia="微软雅黑"/>
          <w:b/>
          <w:sz w:val="21"/>
        </w:rPr>
        <w:t>· 策略关心“执行哪个算法”——它的产出是一段“行为/算法”，重点在调用它的方法。</w:t>
      </w:r>
    </w:p>
    <w:p w14:paraId="113CFA32">
      <w:r>
        <w:rPr>
          <w:rFonts w:ascii="微软雅黑" w:hAnsi="微软雅黑" w:eastAsia="微软雅黑"/>
          <w:b w:val="0"/>
          <w:sz w:val="21"/>
        </w:rPr>
        <w:t>形象说：工厂是“生产车间”（给你一个产品），策略是“做事方法”（给你一种干法）。实际中常常“工厂负责选/造出策略对象，策略负责执行”，各司其职。</w:t>
      </w:r>
    </w:p>
    <w:p w14:paraId="6D2E6AF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策略 vs 责任链：都在“多选”，区别在哪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450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96E3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3D664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策略模式</w:t>
            </w:r>
          </w:p>
        </w:tc>
        <w:tc>
          <w:tcPr>
            <w:tcW w:w="2880" w:type="dxa"/>
          </w:tcPr>
          <w:p w14:paraId="57D1A9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责任链模式</w:t>
            </w:r>
          </w:p>
        </w:tc>
      </w:tr>
      <w:tr w14:paraId="7135E8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5F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谁来选</w:t>
            </w:r>
          </w:p>
        </w:tc>
        <w:tc>
          <w:tcPr>
            <w:tcW w:w="2880" w:type="dxa"/>
          </w:tcPr>
          <w:p w14:paraId="7C3B7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调用方/工厂明确选定一个</w:t>
            </w:r>
          </w:p>
        </w:tc>
        <w:tc>
          <w:tcPr>
            <w:tcW w:w="2880" w:type="dxa"/>
          </w:tcPr>
          <w:p w14:paraId="0AF9B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调用方不选，丢给链头自己传</w:t>
            </w:r>
          </w:p>
        </w:tc>
      </w:tr>
      <w:tr w14:paraId="366999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786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执行几个</w:t>
            </w:r>
          </w:p>
        </w:tc>
        <w:tc>
          <w:tcPr>
            <w:tcW w:w="2880" w:type="dxa"/>
          </w:tcPr>
          <w:p w14:paraId="4357C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只执行一个策略</w:t>
            </w:r>
          </w:p>
        </w:tc>
        <w:tc>
          <w:tcPr>
            <w:tcW w:w="2880" w:type="dxa"/>
          </w:tcPr>
          <w:p w14:paraId="011A3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纯链一个、不纯链一串</w:t>
            </w:r>
          </w:p>
        </w:tc>
      </w:tr>
      <w:tr w14:paraId="2E038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975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彼此关系</w:t>
            </w:r>
          </w:p>
        </w:tc>
        <w:tc>
          <w:tcPr>
            <w:tcW w:w="2880" w:type="dxa"/>
          </w:tcPr>
          <w:p w14:paraId="35EA6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各策略平级、互不知道对方</w:t>
            </w:r>
          </w:p>
        </w:tc>
        <w:tc>
          <w:tcPr>
            <w:tcW w:w="2880" w:type="dxa"/>
          </w:tcPr>
          <w:p w14:paraId="7C9D25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处理者串成链，知道 next</w:t>
            </w:r>
          </w:p>
        </w:tc>
      </w:tr>
      <w:tr w14:paraId="3F126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ED7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w="2880" w:type="dxa"/>
          </w:tcPr>
          <w:p w14:paraId="547815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多种算法二选一（打折/排序）</w:t>
            </w:r>
          </w:p>
        </w:tc>
        <w:tc>
          <w:tcPr>
            <w:tcW w:w="2880" w:type="dxa"/>
          </w:tcPr>
          <w:p w14:paraId="1F5BE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多级处理（审批/过滤/拦截）</w:t>
            </w:r>
          </w:p>
        </w:tc>
      </w:tr>
    </w:tbl>
    <w:p w14:paraId="117C4633">
      <w:r>
        <w:rPr>
          <w:rFonts w:ascii="微软雅黑" w:hAnsi="微软雅黑" w:eastAsia="微软雅黑"/>
          <w:b/>
          <w:color w:val="C00000"/>
          <w:sz w:val="21"/>
        </w:rPr>
        <w:t>一句话：策略是“我明确知道用哪个，直接选它”；责任链是“我不知道谁能处理，扔进链里让它们依次试”。</w:t>
      </w:r>
    </w:p>
    <w:p w14:paraId="3807B61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五、选型速查与口诀</w:t>
      </w:r>
    </w:p>
    <w:p w14:paraId="594A7738">
      <w:r>
        <w:rPr>
          <w:rFonts w:ascii="微软雅黑" w:hAnsi="微软雅黑" w:eastAsia="微软雅黑"/>
          <w:b w:val="0"/>
          <w:sz w:val="21"/>
        </w:rPr>
        <w:t>遇到问题时，这样判断该不该上、上哪个：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6662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7EE6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你遇到的信号</w:t>
            </w:r>
          </w:p>
        </w:tc>
        <w:tc>
          <w:tcPr>
            <w:tcW w:w="4320" w:type="dxa"/>
          </w:tcPr>
          <w:p w14:paraId="4F4EA0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考虑的模式</w:t>
            </w:r>
          </w:p>
        </w:tc>
      </w:tr>
      <w:tr w14:paraId="0F7C2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6D0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到处 new 具体类，创建逻辑复杂/易变</w:t>
            </w:r>
          </w:p>
        </w:tc>
        <w:tc>
          <w:tcPr>
            <w:tcW w:w="4320" w:type="dxa"/>
          </w:tcPr>
          <w:p w14:paraId="4494D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工厂（先简单工厂，会扩展再工厂方法）</w:t>
            </w:r>
          </w:p>
        </w:tc>
      </w:tr>
      <w:tr w14:paraId="7A324A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60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一个方法里 if-else/switch 分流“多种算法”</w:t>
            </w:r>
          </w:p>
        </w:tc>
        <w:tc>
          <w:tcPr>
            <w:tcW w:w="4320" w:type="dxa"/>
          </w:tcPr>
          <w:p w14:paraId="4F91D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策略（+ 工厂负责选）</w:t>
            </w:r>
          </w:p>
        </w:tc>
      </w:tr>
      <w:tr w14:paraId="72552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1C6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一个请求要过“多道关卡/多级处理”</w:t>
            </w:r>
          </w:p>
        </w:tc>
        <w:tc>
          <w:tcPr>
            <w:tcW w:w="4320" w:type="dxa"/>
          </w:tcPr>
          <w:p w14:paraId="6D3583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责任链</w:t>
            </w:r>
          </w:p>
        </w:tc>
      </w:tr>
      <w:tr w14:paraId="0C9B6A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42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需要成套配套的产品族</w:t>
            </w:r>
          </w:p>
        </w:tc>
        <w:tc>
          <w:tcPr>
            <w:tcW w:w="4320" w:type="dxa"/>
          </w:tcPr>
          <w:p w14:paraId="2BC565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抽象工厂</w:t>
            </w:r>
          </w:p>
        </w:tc>
      </w:tr>
    </w:tbl>
    <w:p w14:paraId="6E303B9A">
      <w:r>
        <w:rPr>
          <w:rFonts w:ascii="微软雅黑" w:hAnsi="微软雅黑" w:eastAsia="微软雅黑"/>
          <w:b/>
          <w:sz w:val="21"/>
        </w:rPr>
        <w:t>三句口诀：</w:t>
      </w:r>
    </w:p>
    <w:p w14:paraId="15B86E8A">
      <w:r>
        <w:rPr>
          <w:rFonts w:ascii="微软雅黑" w:hAnsi="微软雅黑" w:eastAsia="微软雅黑"/>
          <w:b w:val="0"/>
          <w:color w:val="2E74B5"/>
          <w:sz w:val="21"/>
        </w:rPr>
        <w:t>① 工厂——“别自己 new，找工厂要”。</w:t>
      </w:r>
    </w:p>
    <w:p w14:paraId="2CDB224C">
      <w:r>
        <w:rPr>
          <w:rFonts w:ascii="微软雅黑" w:hAnsi="微软雅黑" w:eastAsia="微软雅黑"/>
          <w:b w:val="0"/>
          <w:color w:val="2E74B5"/>
          <w:sz w:val="21"/>
        </w:rPr>
        <w:t>② 策略——“一个接口多种实现，运行时挑一个执行”。</w:t>
      </w:r>
    </w:p>
    <w:p w14:paraId="7BBC8EA3">
      <w:r>
        <w:rPr>
          <w:rFonts w:ascii="微软雅黑" w:hAnsi="微软雅黑" w:eastAsia="微软雅黑"/>
          <w:b w:val="0"/>
          <w:color w:val="2E74B5"/>
          <w:sz w:val="21"/>
        </w:rPr>
        <w:t>③ 责任链——“请求进链，逐个传递，谁能处理谁处理”。</w:t>
      </w:r>
    </w:p>
    <w:p w14:paraId="4D6BBB17">
      <w:r>
        <w:rPr>
          <w:rFonts w:ascii="微软雅黑" w:hAnsi="微软雅黑" w:eastAsia="微软雅黑"/>
          <w:b/>
          <w:color w:val="C00000"/>
          <w:sz w:val="21"/>
        </w:rPr>
        <w:t>最后提醒：模式是为了解决问题，不是为了炫技。产品就俩、算法就一种、处理只有一步，直接写朴素代码反而最好。判断标准永远是——“有没有多个平级实现”和“未来会不会扩展”。能上≠该上。</w:t>
      </w:r>
    </w:p>
    <w:p w14:paraId="1BB3A43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参考资料</w:t>
      </w:r>
    </w:p>
    <w:p w14:paraId="2FA0A08E">
      <w:r>
        <w:rPr>
          <w:rFonts w:ascii="微软雅黑" w:hAnsi="微软雅黑" w:eastAsia="微软雅黑"/>
          <w:b w:val="0"/>
          <w:sz w:val="20"/>
        </w:rPr>
        <w:t>· 菜鸟教程 - 工厂模式 / 责任链模式：runoob.com/design-pattern</w:t>
      </w:r>
    </w:p>
    <w:p w14:paraId="19FFB5F3">
      <w:r>
        <w:rPr>
          <w:rFonts w:ascii="微软雅黑" w:hAnsi="微软雅黑" w:eastAsia="微软雅黑"/>
          <w:b w:val="0"/>
          <w:sz w:val="20"/>
        </w:rPr>
        <w:t>· Refactoring.Guru（重构与设计模式，中文）：refactoringguru.cn/design-patterns</w:t>
      </w:r>
    </w:p>
    <w:p w14:paraId="382C11A0">
      <w:r>
        <w:rPr>
          <w:rFonts w:ascii="微软雅黑" w:hAnsi="微软雅黑" w:eastAsia="微软雅黑"/>
          <w:b w:val="0"/>
          <w:sz w:val="20"/>
        </w:rPr>
        <w:t>· CSDN《Java设计模式之创建型：工厂模式详解》a745233700</w:t>
      </w:r>
    </w:p>
    <w:p w14:paraId="1CCCC100">
      <w:r>
        <w:rPr>
          <w:rFonts w:ascii="微软雅黑" w:hAnsi="微软雅黑" w:eastAsia="微软雅黑"/>
          <w:b w:val="0"/>
          <w:sz w:val="20"/>
        </w:rPr>
        <w:t>· 二哥的Java进阶之路 - 设计模式面试题：javabetter.cn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6C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669</Words>
  <Characters>787</Characters>
  <Lines>0</Lines>
  <Paragraphs>0</Paragraphs>
  <TotalTime>20</TotalTime>
  <ScaleCrop>false</ScaleCrop>
  <LinksUpToDate>false</LinksUpToDate>
  <CharactersWithSpaces>842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2026-07-20T04:02:19Z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B15EF0B753EA40B1A68C4DB3DD414F1F_12</vt:lpwstr>
  </property>
</Properties>
</file>