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48302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第 80 章 · C 端商城 + 越权安全专题</w:t>
      </w:r>
    </w:p>
    <w:p w14:paraId="1590E8BE">
      <w:r>
        <w:rPr>
          <w:rFonts w:ascii="微软雅黑" w:hAnsi="微软雅黑" w:eastAsia="微软雅黑"/>
          <w:b w:val="0"/>
          <w:color w:val="808080"/>
          <w:sz w:val="24"/>
        </w:rPr>
        <w:t>mini-mall-cloud 微服务学习笔记 · 承接第 79 章「AUTH 阶段完毕」</w:t>
      </w:r>
    </w:p>
    <w:p w14:paraId="02FCA918">
      <w:r>
        <w:rPr>
          <w:rFonts w:ascii="微软雅黑" w:hAnsi="微软雅黑" w:eastAsia="微软雅黑"/>
          <w:b w:val="0"/>
          <w:sz w:val="22"/>
        </w:rPr>
        <w:t>时间线: ADMIN 后台(6-25) → FILE/MinIO(6-26) → 前端联调补全(6-27) → 越权安全修复</w:t>
      </w:r>
    </w:p>
    <w:p w14:paraId="7C88F062">
      <w:r>
        <w:rPr>
          <w:rFonts w:ascii="微软雅黑" w:hAnsi="微软雅黑" w:eastAsia="微软雅黑"/>
          <w:b w:val="0"/>
          <w:sz w:val="22"/>
        </w:rPr>
        <w:t>覆盖: RBAC 角色权限 → 对象存储 MinIO → DTO/VO 分层 → MyBatis-Plus 进阶 → 越权安全专题 → 上线 Docker 化</w:t>
      </w:r>
    </w:p>
    <w:p w14:paraId="323458A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80.1  RBAC 角色权限体系(ADMIN 阶段地基)</w:t>
      </w:r>
    </w:p>
    <w:p w14:paraId="47E8588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背景:为什么要引入 role</w:t>
      </w:r>
    </w:p>
    <w:p w14:paraId="482167B2">
      <w:r>
        <w:rPr>
          <w:rFonts w:ascii="微软雅黑" w:hAnsi="微软雅黑" w:eastAsia="微软雅黑"/>
          <w:b w:val="0"/>
          <w:sz w:val="21"/>
        </w:rPr>
        <w:t>第 79 章之前,系统只分「登录 / 未登录」。要做后台,必须再分「普通用户 / 管理员」。于是 user 表加一列 role:</w:t>
      </w:r>
    </w:p>
    <w:p w14:paraId="54E2489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role = 0  →  普通用户(C 端,买东西)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role = 1  →  管理员(后台,管商品/管用户)</w:t>
      </w:r>
    </w:p>
    <w:p w14:paraId="578A9E52">
      <w:r>
        <w:rPr>
          <w:rFonts w:ascii="微软雅黑" w:hAnsi="微软雅黑" w:eastAsia="微软雅黑"/>
          <w:b/>
          <w:sz w:val="21"/>
        </w:rPr>
        <w:t>这一个字段,是后面所有垂直越权判断的依据。</w:t>
      </w:r>
    </w:p>
    <w:p w14:paraId="3EF73C0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后台接口的真实样子(AdminUserController)</w:t>
      </w:r>
    </w:p>
    <w:p w14:paraId="2961A11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@RequestMapping("/admin/user")     // ⭐ 关键: 挂 /admin/ 前缀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AdminUserController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static final: 整个类共享一个加密器, 不用每次 new(BCrypt 加密器线程安全)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BCryptPasswordEncoder ENCODER = new BCryptPasswordEncoder();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UserMapper userMapper;</w:t>
      </w:r>
    </w:p>
    <w:p w14:paraId="6E6EB029">
      <w:r>
        <w:rPr>
          <w:rFonts w:ascii="微软雅黑" w:hAnsi="微软雅黑" w:eastAsia="微软雅黑"/>
          <w:b w:val="0"/>
          <w:sz w:val="21"/>
        </w:rPr>
        <w:t>类注释道破了整个 RBAC 设计的精髓:</w:t>
      </w:r>
    </w:p>
    <w:p w14:paraId="21C3BE5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全部走网关 /admin/** 路径 → 网关 AuthGlobalFilter 已经做了: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必须带 JWT (否则 401)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role 必须 = 1 (否则 403)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所以这里不用再校验权限, 信任网关传来的 X-User-Id.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</w:p>
    <w:p w14:paraId="7BFC731D">
      <w:r>
        <w:rPr>
          <w:rFonts w:ascii="微软雅黑" w:hAnsi="微软雅黑" w:eastAsia="微软雅黑"/>
          <w:b/>
          <w:sz w:val="21"/>
        </w:rPr>
        <w:t>逐点拆解为什么这样设计:</w:t>
      </w:r>
    </w:p>
    <w:p w14:paraId="7034690B">
      <w:r>
        <w:rPr>
          <w:rFonts w:ascii="微软雅黑" w:hAnsi="微软雅黑" w:eastAsia="微软雅黑"/>
          <w:b w:val="0"/>
          <w:sz w:val="21"/>
        </w:rPr>
        <w:t>· @RequestMapping("/admin/user") —— 只要路径以 /admin/ 开头,网关就自动拦「非管理员 403」。Controller 里一行权限代码都不写,权限收口在网关一处。</w:t>
      </w:r>
    </w:p>
    <w:p w14:paraId="6A457153">
      <w:r>
        <w:rPr>
          <w:rFonts w:ascii="微软雅黑" w:hAnsi="微软雅黑" w:eastAsia="微软雅黑"/>
          <w:b w:val="0"/>
          <w:sz w:val="21"/>
        </w:rPr>
        <w:t>· 「信任网关传来的 X-User-Id」—— 下游不再自己解 token,网关解完把 userId 塞 header 传下来。下游端口(9001)不对外暴露,外部只能走 9080 网关,所以信任安全。</w:t>
      </w:r>
    </w:p>
    <w:p w14:paraId="6EBE76C8">
      <w:r>
        <w:rPr>
          <w:rFonts w:ascii="微软雅黑" w:hAnsi="微软雅黑" w:eastAsia="微软雅黑"/>
          <w:b w:val="0"/>
          <w:sz w:val="21"/>
        </w:rPr>
        <w:t>· 这就是「约定优于配置」:管理接口挂 /admin/,是团队约定;约定成立,权限就自动生效。将来加十个后台接口,只要挂对前缀,零成本。</w:t>
      </w:r>
    </w:p>
    <w:p w14:paraId="75ECEFC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MyBatis-Plus 条件分页(真实代码)</w:t>
      </w:r>
    </w:p>
    <w:p w14:paraId="53B47B8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@GetMapping("/page")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Result&lt;IPage&lt;User&gt;&gt; page(AdminUserPageDTO query) {   // 参数从 query string 自动绑定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造分页对象: 第几页, 每页几条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Page&lt;User&gt; p = Page.of(query.getPage(), query.getSize());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② 造条件构造器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QueryWrapper&lt;User&gt; wrapper = new QueryWrapper&lt;&gt;();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③ 关键词模糊: username 或 nickname 命中即可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(query.getKeyword() != null &amp;&amp; !query.getKeyword().isEmpty())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wrapper.and(w -&gt; w.like("username", query.getKeyword())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.or().like("nickname", query.getKeyword()));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④ 状态/角色: 传了才加条件, null 就不筛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(query.getStatus() != null) wrapper.eq("status", query.getStatus());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(query.getRole()   != null) wrapper.eq("role",   query.getRole());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wrapper.orderByDesc("id");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⑤ 分页查询: MP 自动拼 LIMIT + 自动多查一次 count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IPage&lt;User&gt; result = userMapper.selectPage(p, wrapper);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⑥ ⭐ 兜底: 清掉列表里所有 password 密文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result.getRecords().forEach(u -&gt; u.setPassword(null));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Result.success(result);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94C7C7">
      <w:r>
        <w:rPr>
          <w:rFonts w:ascii="微软雅黑" w:hAnsi="微软雅黑" w:eastAsia="微软雅黑"/>
          <w:b/>
          <w:sz w:val="21"/>
        </w:rPr>
        <w:t>逐行讲重点:</w:t>
      </w:r>
    </w:p>
    <w:p w14:paraId="2CD48BFD">
      <w:r>
        <w:rPr>
          <w:rFonts w:ascii="微软雅黑" w:hAnsi="微软雅黑" w:eastAsia="微软雅黑"/>
          <w:b w:val="0"/>
          <w:sz w:val="21"/>
        </w:rPr>
        <w:t>· page(AdminUserPageDTO query) 没有 @RequestBody —— GET 请求参数在 URL 里(?page=1&amp;size=20&amp;keyword=alice),Spring MVC 自动把 query string 映射进 DTO。这是 GET 和 POST 收参的根本区别。</w:t>
      </w:r>
    </w:p>
    <w:p w14:paraId="339B2AF9">
      <w:r>
        <w:rPr>
          <w:rFonts w:ascii="微软雅黑" w:hAnsi="微软雅黑" w:eastAsia="微软雅黑"/>
          <w:b w:val="0"/>
          <w:sz w:val="21"/>
        </w:rPr>
        <w:t>· wrapper.and(w -&gt; w.like(...).or().like(...)) —— 这层嵌套很关键。生成 SQL 是 AND (username LIKE ? OR nickname LIKE ?)。如果不套 and(...),会变成 ... AND username LIKE ? OR nickname LIKE ?,OR 把前面 status/role 条件「漏出去」(SQL 里 AND 优先级高于 OR)。套括号是防逻辑短路的常见坑。</w:t>
      </w:r>
    </w:p>
    <w:p w14:paraId="2C7EF164">
      <w:r>
        <w:rPr>
          <w:rFonts w:ascii="微软雅黑" w:hAnsi="微软雅黑" w:eastAsia="微软雅黑"/>
          <w:b w:val="0"/>
          <w:sz w:val="21"/>
        </w:rPr>
        <w:t>· if (xxx != null) 才加条件 —— 动态查询:前端没传的筛选项就不拼进 SQL,一个方法应付所有筛选组合。</w:t>
      </w:r>
    </w:p>
    <w:p w14:paraId="6484237D">
      <w:r>
        <w:rPr>
          <w:rFonts w:ascii="微软雅黑" w:hAnsi="微软雅黑" w:eastAsia="微软雅黑"/>
          <w:b w:val="0"/>
          <w:sz w:val="21"/>
        </w:rPr>
        <w:t>· selectPage(p, wrapper) —— 分页插件(PaginationInnerInterceptor)拦截,自动加 LIMIT 并额外发 SELECT COUNT(*)。没配这个插件,selectPage 会查全表。</w:t>
      </w:r>
    </w:p>
    <w:p w14:paraId="2035111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⚠ 坑:@JsonIgnore 拿掉后,密文必须手动兜底</w:t>
      </w:r>
    </w:p>
    <w:p w14:paraId="2F53899F">
      <w:r>
        <w:rPr>
          <w:rFonts w:ascii="微软雅黑" w:hAnsi="微软雅黑" w:eastAsia="微软雅黑"/>
          <w:b w:val="0"/>
          <w:sz w:val="21"/>
        </w:rPr>
        <w:t>第 79 章为了让 auth 服务能通过 Feign 拿到 password 密文,拿掉了 User.password 上的 @JsonIgnore。代价是:所有对外返回 User 的地方,必须手动 setPassword(null),否则密文泄露。</w:t>
      </w:r>
    </w:p>
    <w:p w14:paraId="5B3E310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user.setPassword(null);   // ⭐ 兜底: 不返密文给前端</w:t>
      </w:r>
    </w:p>
    <w:p w14:paraId="08B006EF">
      <w:r>
        <w:rPr>
          <w:rFonts w:ascii="微软雅黑" w:hAnsi="微软雅黑" w:eastAsia="微软雅黑"/>
          <w:b w:val="0"/>
          <w:color w:val="C00000"/>
          <w:sz w:val="21"/>
        </w:rPr>
        <w:t>设计权衡记牢:@JsonIgnore 是「框架自动兜底」,跨服务传输时它挡了该传的密文,只能退化成「调用方手动兜底」。抽微服务时,实体上的序列化注解要重新审视。</w:t>
      </w:r>
    </w:p>
    <w:p w14:paraId="5134B73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80.2  对象存储 MinIO(FILE 服务)</w:t>
      </w:r>
    </w:p>
    <w:p w14:paraId="0115D98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为什么单独建一个服务存文件</w:t>
      </w:r>
    </w:p>
    <w:p w14:paraId="435977DE">
      <w:r>
        <w:rPr>
          <w:rFonts w:ascii="微软雅黑" w:hAnsi="微软雅黑" w:eastAsia="微软雅黑"/>
          <w:b w:val="0"/>
          <w:sz w:val="21"/>
        </w:rPr>
        <w:t>图片/视频不能存数据库(BLOB 撑爆库、备份慢、CDN 用不上)。正确做法:文件放对象存储(MinIO = 自建版 AWS S3),数据库只存访问 URL。</w:t>
      </w:r>
    </w:p>
    <w:p w14:paraId="4CDC236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MinioConfig:把 MinioClient 交给 Spring 管</w:t>
      </w:r>
    </w:p>
    <w:p w14:paraId="094FF41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@Resource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MinioProperties minioProperties;   // 从 yml 读的配置(endpoint/key/bucket)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                                       // ⭐ 注册成 Spring Bean, 全局复用一个连接客户端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MinioClient minioClient()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MinioClient.builder()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.endpoint(minioProperties.getEndpoint())      // MinIO 地址 http://localhost:9000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.credentials(minioProperties.getAccessKey(),  // 账号密码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minioProperties.getSecretKey())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E687484">
      <w:r>
        <w:rPr>
          <w:rFonts w:ascii="微软雅黑" w:hAnsi="微软雅黑" w:eastAsia="微软雅黑"/>
          <w:b/>
          <w:sz w:val="21"/>
        </w:rPr>
        <w:t>知识点:</w:t>
      </w:r>
    </w:p>
    <w:p w14:paraId="39414AB9">
      <w:r>
        <w:rPr>
          <w:rFonts w:ascii="微软雅黑" w:hAnsi="微软雅黑" w:eastAsia="微软雅黑"/>
          <w:b w:val="0"/>
          <w:sz w:val="21"/>
        </w:rPr>
        <w:t>· @Configuration + @Bean —— 第三方类(MinioClient 是 minio SDK 的,没法加 @Component)要交给 Spring 管理,就在配置类里 @Bean 手动 new 一个返回。Spring 纳入容器,别处 @Autowired 就能拿。</w:t>
      </w:r>
    </w:p>
    <w:p w14:paraId="6F9E7ADD">
      <w:r>
        <w:rPr>
          <w:rFonts w:ascii="微软雅黑" w:hAnsi="微软雅黑" w:eastAsia="微软雅黑"/>
          <w:b w:val="0"/>
          <w:sz w:val="21"/>
        </w:rPr>
        <w:t>· 为什么做成单例 Bean —— MinioClient 内部维护 HTTP 连接池,全局一个就够,别每次上传 new。</w:t>
      </w:r>
    </w:p>
    <w:p w14:paraId="4848D0A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MinioService.upload:上传核心(真实代码)</w:t>
      </w:r>
    </w:p>
    <w:p w14:paraId="01C4922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String upload(MultipartFile file,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防空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(file == null || file.isEmpty())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BusinessException(500, "文件为空");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② 构造对象名: {业务类型}/{日期}/{UUID}.{扩展名}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fileName = file.getOriginalFilename();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suffix   = fileName.substring(fileName.lastIndexOf("."));   // 取 ".png"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objectName = bizType + "/" + LocalDate.now() + "/"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+ UUID.randomUUID() + suffix;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③ 上传(try-with-resources 自动关流)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(InputStream is = file.getInputStream())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minioClient.putObject(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PutObjectArgs.builder()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.bucket(props.getBucket())               // 桶名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.object(objectName)                       // 对象路径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.stream(is, file.getSize(), -1)           // 数据流 + 大小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.contentType(file.getContentType())       // MIME 类型 image/png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BusinessException(500, "上传失败: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④ 返完整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props.getPublicUrl() + "/" + objectName;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40CA8B7">
      <w:r>
        <w:rPr>
          <w:rFonts w:ascii="微软雅黑" w:hAnsi="微软雅黑" w:eastAsia="微软雅黑"/>
          <w:b/>
          <w:sz w:val="21"/>
        </w:rPr>
        <w:t>逐点讲:</w:t>
      </w:r>
    </w:p>
    <w:p w14:paraId="31BF7E2B">
      <w:r>
        <w:rPr>
          <w:rFonts w:ascii="微软雅黑" w:hAnsi="微软雅黑" w:eastAsia="微软雅黑"/>
          <w:b w:val="0"/>
          <w:sz w:val="21"/>
        </w:rPr>
        <w:t>· bizType + "/" + LocalDate.now() + "/" + UUID —— 对象名设计有讲究:bizType(product/avatar)一级目录分业务;日期二级目录按天分桶,避免单目录几十万文件;UUID 防重名。两个人都传 phone.png,UUID 保证不覆盖。这就是为什么库里绝不能存裸 phone.png——真实存储名是 UUID。</w:t>
      </w:r>
    </w:p>
    <w:p w14:paraId="1137DA20">
      <w:r>
        <w:rPr>
          <w:rFonts w:ascii="微软雅黑" w:hAnsi="微软雅黑" w:eastAsia="微软雅黑"/>
          <w:b w:val="0"/>
          <w:sz w:val="21"/>
        </w:rPr>
        <w:t>· try (InputStream is = ...) —— try-with-resources,块结束自动 close,不写 finally 也不漏流。</w:t>
      </w:r>
    </w:p>
    <w:p w14:paraId="0812DBDA">
      <w:r>
        <w:rPr>
          <w:rFonts w:ascii="微软雅黑" w:hAnsi="微软雅黑" w:eastAsia="微软雅黑"/>
          <w:b w:val="0"/>
          <w:sz w:val="21"/>
        </w:rPr>
        <w:t>· .stream(is, file.getSize(), -1) —— 第三个参数 -1 是「分片大小用默认」,要传总大小让 MinIO 知道内容长度。</w:t>
      </w:r>
    </w:p>
    <w:p w14:paraId="51703549">
      <w:r>
        <w:rPr>
          <w:rFonts w:ascii="微软雅黑" w:hAnsi="微软雅黑" w:eastAsia="微软雅黑"/>
          <w:b w:val="0"/>
          <w:sz w:val="21"/>
        </w:rPr>
        <w:t>· contentType 必须设,否则浏览器访问图片 URL 可能当成下载而不是显示。</w:t>
      </w:r>
    </w:p>
    <w:p w14:paraId="1002215B">
      <w:r>
        <w:rPr>
          <w:rFonts w:ascii="微软雅黑" w:hAnsi="微软雅黑" w:eastAsia="微软雅黑"/>
          <w:b w:val="0"/>
          <w:sz w:val="21"/>
        </w:rPr>
        <w:t>· 返 publicUrl + "/" + objectName —— 拼成 http://localhost:9000/mini-mall/product/2026-06-30/xxx.png,这个完整 URL 才是存库、给前端 &lt;img src&gt; 用的。</w:t>
      </w:r>
    </w:p>
    <w:p w14:paraId="69CFD7B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FileController:URL 和 objectName 都返回</w:t>
      </w:r>
    </w:p>
    <w:p w14:paraId="5130881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@PostMapping("/upload")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Result&lt;Map&lt;String, String&gt;&gt; upload(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@RequestParam("file") MultipartFile file,                          // 文件本体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@RequestParam(value = "bizType", defaultValue = "product")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fileUrl = minioService.upload(file, bizType);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从完整 URL 反推出 objectName(去掉前缀)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objectName = fileUrl.replace(props.getPublicUrl() + "/", 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Result.success(Map.of("url", fileUrl, "objectName", objectName));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0F7D673">
      <w:r>
        <w:rPr>
          <w:rFonts w:ascii="微软雅黑" w:hAnsi="微软雅黑" w:eastAsia="微软雅黑"/>
          <w:b w:val="0"/>
          <w:sz w:val="21"/>
        </w:rPr>
        <w:t>为什么返两个字段:url 是完整地址前端直接渲染;objectName 是相对路径,将来删文件要用它定位对象,换域名/迁 CDN 时用它重拼 URL。</w:t>
      </w:r>
    </w:p>
    <w:p w14:paraId="4A6D3703">
      <w:r>
        <w:rPr>
          <w:rFonts w:ascii="微软雅黑" w:hAnsi="微软雅黑" w:eastAsia="微软雅黑"/>
          <w:b w:val="0"/>
          <w:sz w:val="21"/>
        </w:rPr>
        <w:t>@RequestParam("file") MultipartFile —— 文件上传是 multipart/form-data,用 @RequestParam 不是 @RequestBody。defaultValue="product" 让前端不传时默认归 product 目录。</w:t>
      </w:r>
    </w:p>
    <w:p w14:paraId="4881173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80.3  DTO / VO 分层 + 参数校验(/user/me)</w:t>
      </w:r>
    </w:p>
    <w:p w14:paraId="72B488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设计思想:实体不出边界</w:t>
      </w:r>
    </w:p>
    <w:p w14:paraId="6CB82B2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 ─[UserProfileUpdateDTO 只放能改的]→ Controller ─[User]→ DB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前端 ←[UserProfileVO 只放能看的]────────  Controller ←[User]─ DB</w:t>
      </w:r>
    </w:p>
    <w:p w14:paraId="5CD4D931">
      <w:r>
        <w:rPr>
          <w:rFonts w:ascii="微软雅黑" w:hAnsi="微软雅黑" w:eastAsia="微软雅黑"/>
          <w:b w:val="0"/>
          <w:sz w:val="21"/>
        </w:rPr>
        <w:t>数据库实体 User(含 password/role/status)只在后端内部流转,进出口各换一层。</w:t>
      </w:r>
    </w:p>
    <w:p w14:paraId="49DE8D8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入参 DTO(真实代码,含校验)</w:t>
      </w:r>
    </w:p>
    <w:p w14:paraId="730690D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@Data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UserProfileUpdateDTO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@Size(max = 20, message = "昵称不超过 20 字")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nickname;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@Pattern(regexp = "^1[3-9]\\d{9}$", message = "手机号格式不对")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phone;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@Email(message = "邮箱格式不对")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email;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@Size(max = 255, message = "头像 URL 太长")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avatar;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01CF1DC">
      <w:r>
        <w:rPr>
          <w:rFonts w:ascii="微软雅黑" w:hAnsi="微软雅黑" w:eastAsia="微软雅黑"/>
          <w:b w:val="0"/>
          <w:sz w:val="21"/>
        </w:rPr>
        <w:t>DTO 类注释道破两层防护:故意没放 username/role/status/password(字段白名单防越权);null 表示这次不改这个字段(配合 MP 空字段不更新,实现局部更新)。</w:t>
      </w:r>
    </w:p>
    <w:p w14:paraId="6203EA53">
      <w:r>
        <w:rPr>
          <w:rFonts w:ascii="微软雅黑" w:hAnsi="微软雅黑" w:eastAsia="微软雅黑"/>
          <w:b/>
          <w:sz w:val="21"/>
        </w:rPr>
        <w:t>逐个校验注解:</w:t>
      </w:r>
    </w:p>
    <w:p w14:paraId="417329CF">
      <w:r>
        <w:rPr>
          <w:rFonts w:ascii="微软雅黑" w:hAnsi="微软雅黑" w:eastAsia="微软雅黑"/>
          <w:b w:val="0"/>
          <w:sz w:val="21"/>
        </w:rPr>
        <w:t>· @Size(max=20) —— 字符串长度上限,防止塞 10000 字昵称撑爆库/页面。</w:t>
      </w:r>
    </w:p>
    <w:p w14:paraId="0FBC6280">
      <w:r>
        <w:rPr>
          <w:rFonts w:ascii="微软雅黑" w:hAnsi="微软雅黑" w:eastAsia="微软雅黑"/>
          <w:b w:val="0"/>
          <w:sz w:val="21"/>
        </w:rPr>
        <w:t>· @Pattern(regexp="^1[3-9]\\d{9}$") —— 正则校验手机号:1 开头,第二位 3-9,后跟 9 位数字,共 11 位。\\d 双反斜杠是 Java 字符串转义(实际正则 \d)。</w:t>
      </w:r>
    </w:p>
    <w:p w14:paraId="18E61DD2">
      <w:r>
        <w:rPr>
          <w:rFonts w:ascii="微软雅黑" w:hAnsi="微软雅黑" w:eastAsia="微软雅黑"/>
          <w:b w:val="0"/>
          <w:sz w:val="21"/>
        </w:rPr>
        <w:t>· @Email —— 内置邮箱格式校验。</w:t>
      </w:r>
    </w:p>
    <w:p w14:paraId="73408784">
      <w:r>
        <w:rPr>
          <w:rFonts w:ascii="微软雅黑" w:hAnsi="微软雅黑" w:eastAsia="微软雅黑"/>
          <w:b w:val="0"/>
          <w:color w:val="C00000"/>
          <w:sz w:val="21"/>
        </w:rPr>
        <w:t>⚠ 一个坑:null 会跳过 @Pattern/@Email(不传就不校验,合理);但传 "" 空串会失败(空串不匹配手机号正则)。前端要改就传值,不改就别传这个字段,别传空串。</w:t>
      </w:r>
    </w:p>
    <w:p w14:paraId="0F0A1E73">
      <w:r>
        <w:rPr>
          <w:rFonts w:ascii="微软雅黑" w:hAnsi="微软雅黑" w:eastAsia="微软雅黑"/>
          <w:b/>
          <w:sz w:val="21"/>
        </w:rPr>
        <w:t>为什么「不放 role 字段」就防住越权:前端 body 塞 {"role":1},反序列化成 DTO 时这个类根本没有 role 字段,Jackson 直接丢弃。用户从根上没法通过这个接口提权。</w:t>
      </w:r>
    </w:p>
    <w:p w14:paraId="6A5DD6D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Controller:@Valid 触发校验 + 字段白名单落库</w:t>
      </w:r>
    </w:p>
    <w:p w14:paraId="4768FD7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@PutMapping("/me")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Result&lt;Void&gt; updateMe(@Valid @RequestBody UserProfileUpdateDTO dto) {  // ⭐ @Valid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userId 从网关透传的 header 拿, 绝不信前端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Long userId = SecurityContextHolder.getUserId();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② 组装更新对象, 只放允许字段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update = new User();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update.setId(userId);              // 主键 = 当前登录用户, 不给前端指定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update.setNickname(dto.getNickname());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update.setPhone(dto.getPhone());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update.setEmail(dto.getEmail());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update.setAvatar(dto.getAvatar());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role/status/password 这里根本不 set → 永远不会被改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③ MP 局部更新: null 字段不进 UPDATE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userService.updateById(update);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31B1FE4">
      <w:r>
        <w:rPr>
          <w:rFonts w:ascii="微软雅黑" w:hAnsi="微软雅黑" w:eastAsia="微软雅黑"/>
          <w:b/>
          <w:sz w:val="21"/>
        </w:rPr>
        <w:t>三层防护叠在一起:</w:t>
      </w:r>
    </w:p>
    <w:p w14:paraId="3DF0C9B7">
      <w:r>
        <w:rPr>
          <w:rFonts w:ascii="微软雅黑" w:hAnsi="微软雅黑" w:eastAsia="微软雅黑"/>
          <w:b w:val="0"/>
          <w:sz w:val="21"/>
        </w:rPr>
        <w:t>1. @Valid —— 触发 DTO 校验注解,不合格自动抛 MethodArgumentNotValidException → 全局异常处理器返 400。</w:t>
      </w:r>
    </w:p>
    <w:p w14:paraId="77836E8B">
      <w:r>
        <w:rPr>
          <w:rFonts w:ascii="微软雅黑" w:hAnsi="微软雅黑" w:eastAsia="微软雅黑"/>
          <w:b w:val="0"/>
          <w:sz w:val="21"/>
        </w:rPr>
        <w:t>2. update.setId(userId) —— 主键强制用网关传来的 userId,前端没机会指定改谁。</w:t>
      </w:r>
    </w:p>
    <w:p w14:paraId="5A060786">
      <w:r>
        <w:rPr>
          <w:rFonts w:ascii="微软雅黑" w:hAnsi="微软雅黑" w:eastAsia="微软雅黑"/>
          <w:b w:val="0"/>
          <w:sz w:val="21"/>
        </w:rPr>
        <w:t>3. 只 set 4 个字段 —— 即使 DTO 侧防线被绕过,Controller 也只把这 4 个字段落库,role/status/password 物理上不参与 UPDATE。</w:t>
      </w:r>
    </w:p>
    <w:p w14:paraId="1B2EE73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出参 VO(me 方法)</w:t>
      </w:r>
    </w:p>
    <w:p w14:paraId="709399A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@GetMapping("/me")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Result&lt;UserProfileVO&gt; me() {                  // ← 返 VO 不返 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Long userId = SecurityContextHolder.getUserId();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 user = userMapper.selectById(userId);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(user == null) throw new BusinessException("用户不存在");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entity → VO, 同名字段自动拷, 敏感字段(password)因 VO 没这字段被丢弃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UserProfileVO vo = new UserProfileVO();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BeanUtils.copyProperties(user, vo);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Result.success(vo);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3809E80">
      <w:r>
        <w:rPr>
          <w:rFonts w:ascii="微软雅黑" w:hAnsi="微软雅黑" w:eastAsia="微软雅黑"/>
          <w:b w:val="0"/>
          <w:sz w:val="21"/>
        </w:rPr>
        <w:t>BeanUtils.copyProperties(user, vo) —— Spring 工具,按字段名相同从 user 拷到 vo。user 有 password,vo 没这字段 → 自动跳过,顺手完成脱敏。比手写十几行 setXxx 省事。注意:浅拷贝、走反射性能一般,高频接口用 MapStruct(编译期生成拷贝代码)。</w:t>
      </w:r>
    </w:p>
    <w:p w14:paraId="6E1C28A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80.4  MyBatis-Plus:一个字段存多张图(商品缩略图)</w:t>
      </w:r>
    </w:p>
    <w:p w14:paraId="219C2009">
      <w:r>
        <w:rPr>
          <w:rFonts w:ascii="微软雅黑" w:hAnsi="微软雅黑" w:eastAsia="微软雅黑"/>
          <w:b w:val="0"/>
          <w:sz w:val="21"/>
        </w:rPr>
        <w:t>商品有多张缩略图,不想为此单独建一张 product_image 表,用一个字段存 JSON 数组:</w:t>
      </w:r>
    </w:p>
    <w:p w14:paraId="452916B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Product.java 真实代码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@TableField(typeHandler = JacksonTypeHandler.class)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List&lt;String&gt; thumbnails;</w:t>
      </w:r>
    </w:p>
    <w:p w14:paraId="759A056D">
      <w:r>
        <w:rPr>
          <w:rFonts w:ascii="微软雅黑" w:hAnsi="微软雅黑" w:eastAsia="微软雅黑"/>
          <w:b/>
          <w:sz w:val="21"/>
        </w:rPr>
        <w:t>原理:</w:t>
      </w:r>
    </w:p>
    <w:p w14:paraId="58A402A1">
      <w:r>
        <w:rPr>
          <w:rFonts w:ascii="微软雅黑" w:hAnsi="微软雅黑" w:eastAsia="微软雅黑"/>
          <w:b w:val="0"/>
          <w:sz w:val="21"/>
        </w:rPr>
        <w:t>· 写库:MP 用 JacksonTypeHandler 把 List&lt;String&gt; 序列化成 JSON 字符串 ["a.png","b.png"],存进 varchar/text 列。</w:t>
      </w:r>
    </w:p>
    <w:p w14:paraId="490284A6">
      <w:r>
        <w:rPr>
          <w:rFonts w:ascii="微软雅黑" w:hAnsi="微软雅黑" w:eastAsia="微软雅黑"/>
          <w:b w:val="0"/>
          <w:sz w:val="21"/>
        </w:rPr>
        <w:t>· 读库:反序列化回 List&lt;String&gt;。数据库里那一列就是普通字符串,不是特殊类型。</w:t>
      </w:r>
    </w:p>
    <w:p w14:paraId="377F3739">
      <w:r>
        <w:rPr>
          <w:rFonts w:ascii="微软雅黑" w:hAnsi="微软雅黑" w:eastAsia="微软雅黑"/>
          <w:b w:val="0"/>
          <w:sz w:val="21"/>
        </w:rPr>
        <w:t>适用场景:数量少、不需要单独按图片查询的集合(缩略图、标签)。如果要「按某张图反查商品」,就得拆表。</w:t>
      </w:r>
    </w:p>
    <w:p w14:paraId="2FBC3FF7">
      <w:r>
        <w:rPr>
          <w:rFonts w:ascii="微软雅黑" w:hAnsi="微软雅黑" w:eastAsia="微软雅黑"/>
          <w:b w:val="0"/>
          <w:color w:val="C00000"/>
          <w:sz w:val="21"/>
        </w:rPr>
        <w:t>⚠ 坑提醒:字段级 typeHandler 对 insert/update 天然生效;但查询自动映射要类上加 @TableName(autoResultMap=true),否则 SELECT 出来 thumbnails 可能不反序列化(拿到 null)。当前 Product 类只有 @Getter @Setter,如果查出来 thumbnails 为 null,先去类上补 @TableName(value="product", autoResultMap=true)。</w:t>
      </w:r>
    </w:p>
    <w:p w14:paraId="1CF08FE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80.5  地址默认互斥(MP null 不更新 + 事务)</w:t>
      </w:r>
    </w:p>
    <w:p w14:paraId="179D140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现象与根因</w:t>
      </w:r>
    </w:p>
    <w:p w14:paraId="739B0EC1">
      <w:r>
        <w:rPr>
          <w:rFonts w:ascii="微软雅黑" w:hAnsi="微软雅黑" w:eastAsia="微软雅黑"/>
          <w:b w:val="0"/>
          <w:sz w:val="21"/>
        </w:rPr>
        <w:t>前端截图:一个用户有两个地址都标「默认」。根因:新增地址时前端 body 里 isDefault=1 被直接落库,绕过了「设默认」的专用接口,导致多个默认并存。</w:t>
      </w:r>
    </w:p>
    <w:p w14:paraId="2DA3860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三层修复(真实代码)</w:t>
      </w:r>
    </w:p>
    <w:p w14:paraId="57BA3BDA">
      <w:r>
        <w:rPr>
          <w:rFonts w:ascii="微软雅黑" w:hAnsi="微软雅黑" w:eastAsia="微软雅黑"/>
          <w:b/>
          <w:sz w:val="21"/>
        </w:rPr>
        <w:t>① 新增强制非默认(AddressController.create):</w:t>
      </w:r>
    </w:p>
    <w:p w14:paraId="67470E6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address.setUserId(userId);       // ⭐ 强制盖 userId, 防伪造别人地址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address.setIsDefault((byte) 0);  // ⭐ 新地址必为非默认, 想设默认走专用接口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addressService.save(address);</w:t>
      </w:r>
    </w:p>
    <w:p w14:paraId="5AA36205">
      <w:r>
        <w:rPr>
          <w:rFonts w:ascii="微软雅黑" w:hAnsi="微软雅黑" w:eastAsia="微软雅黑"/>
          <w:b/>
          <w:sz w:val="21"/>
        </w:rPr>
        <w:t>② 改内容时不动 is_default(AddressController.update):</w:t>
      </w:r>
    </w:p>
    <w:p w14:paraId="56870D6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address.setId(id);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address.setUserId(userId);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address.setIsDefault(null);      // ⭐ null → MP 不把 is_default 拼进 UPDATE 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addressService.updateById(address);</w:t>
      </w:r>
    </w:p>
    <w:p w14:paraId="01C496A8">
      <w:r>
        <w:rPr>
          <w:rFonts w:ascii="微软雅黑" w:hAnsi="微软雅黑" w:eastAsia="微软雅黑"/>
          <w:b w:val="0"/>
          <w:sz w:val="21"/>
        </w:rPr>
        <w:t>这里用到 MP 核心机制:FieldStrategy.NOT_NULL(默认策略)—— 实体里为 null 的字段,不会出现在 UPDATE 语句里。所以把 isDefault 设 null,这次 update 只改地址内容,碰都不碰 is_default 列。「改内容」和「改默认」两个动作彻底解耦。</w:t>
      </w:r>
    </w:p>
    <w:p w14:paraId="0F7202B8">
      <w:r>
        <w:rPr>
          <w:rFonts w:ascii="微软雅黑" w:hAnsi="微软雅黑" w:eastAsia="微软雅黑"/>
          <w:b/>
          <w:sz w:val="21"/>
        </w:rPr>
        <w:t>③ 设默认走专用接口 + 事务两条 SQL(AddressServiceImpl):</w:t>
      </w:r>
    </w:p>
    <w:p w14:paraId="539B3C5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@Transactional(rollbackFor = Exception.class)   // ⭐ 显式指定所有异常都回滚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void setDefaultAddress(Long userId, Long addressId)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addressMapper.clearDefaultByUserId(userId);      // ① 先把我名下所有地址 is_default=0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addressMapper.setDefaultById(addressId, userId); // ② 再把指定这条设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87ED0D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@Update("UPDATE address SET is_default = 0 WHERE user_id = #{userId}")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void clearDefaultByUserId(@Param("userId") Long userId);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@Update("UPDATE address SET is_default = 1 WHERE id = #{addressId} AND user_id = #{userId}")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void setDefaultById(@Param("addressId") Long addressId, @Param("userId") Long userId);</w:t>
      </w:r>
    </w:p>
    <w:p w14:paraId="7E21886D">
      <w:r>
        <w:rPr>
          <w:rFonts w:ascii="微软雅黑" w:hAnsi="微软雅黑" w:eastAsia="微软雅黑"/>
          <w:b/>
          <w:sz w:val="21"/>
        </w:rPr>
        <w:t>三个知识点:</w:t>
      </w:r>
    </w:p>
    <w:p w14:paraId="5FF670D9">
      <w:r>
        <w:rPr>
          <w:rFonts w:ascii="微软雅黑" w:hAnsi="微软雅黑" w:eastAsia="微软雅黑"/>
          <w:b w:val="0"/>
          <w:sz w:val="21"/>
        </w:rPr>
        <w:t>1. @Transactional(rollbackFor = Exception.class) 为什么显式写 —— Spring 默认只对 RuntimeException 和 Error 回滚,checked 异常(如 IOException)不回滚。显式写上,保证第②步失败第①步也回滚,不会出现「全清 0 但没设新默认」的脏状态。两条 UPDATE 必须同生共死。</w:t>
      </w:r>
    </w:p>
    <w:p w14:paraId="3BBC659E">
      <w:r>
        <w:rPr>
          <w:rFonts w:ascii="微软雅黑" w:hAnsi="微软雅黑" w:eastAsia="微软雅黑"/>
          <w:b w:val="0"/>
          <w:sz w:val="21"/>
        </w:rPr>
        <w:t>2. 第②条 SQL 的 AND user_id = #{userId} 是水平越权防线 —— 别人的 addressId 传进来,user_id 对不上,匹配不到行,更新 0 条,设不了默认。哪怕 Controller 层漏判,SQL 这层也兜住。</w:t>
      </w:r>
    </w:p>
    <w:p w14:paraId="1A072A4A">
      <w:r>
        <w:rPr>
          <w:rFonts w:ascii="微软雅黑" w:hAnsi="微软雅黑" w:eastAsia="微软雅黑"/>
          <w:b w:val="0"/>
          <w:sz w:val="21"/>
        </w:rPr>
        <w:t>3. #{} 与 @Param —— #{userId} 是 MyBatis 预编译占位符(PreparedStatement 的 ?),防 SQL 注入;多参数必须 @Param 命名,SQL 里才能 #{userId} 引用。</w:t>
      </w:r>
    </w:p>
    <w:p w14:paraId="1229129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80.6  越权安全专题 ⭐(本会话核心)</w:t>
      </w:r>
    </w:p>
    <w:p w14:paraId="3F5B090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两种越权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41B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F8423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160" w:type="dxa"/>
          </w:tcPr>
          <w:p w14:paraId="713237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w="2160" w:type="dxa"/>
          </w:tcPr>
          <w:p w14:paraId="4A1CC7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例子</w:t>
            </w:r>
          </w:p>
        </w:tc>
        <w:tc>
          <w:tcPr>
            <w:tcW w:w="2160" w:type="dxa"/>
          </w:tcPr>
          <w:p w14:paraId="14DF86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防线</w:t>
            </w:r>
          </w:p>
        </w:tc>
      </w:tr>
      <w:tr w14:paraId="494DB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4386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水平越权</w:t>
            </w:r>
          </w:p>
        </w:tc>
        <w:tc>
          <w:tcPr>
            <w:tcW w:w="2160" w:type="dxa"/>
          </w:tcPr>
          <w:p w14:paraId="592A8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同级用户互碰数据</w:t>
            </w:r>
          </w:p>
        </w:tc>
        <w:tc>
          <w:tcPr>
            <w:tcW w:w="2160" w:type="dxa"/>
          </w:tcPr>
          <w:p w14:paraId="5F59C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 改 B 的地址/订单</w:t>
            </w:r>
          </w:p>
        </w:tc>
        <w:tc>
          <w:tcPr>
            <w:tcW w:w="2160" w:type="dxa"/>
          </w:tcPr>
          <w:p w14:paraId="125D02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校验归属:资源 owner == 当前用户</w:t>
            </w:r>
          </w:p>
        </w:tc>
      </w:tr>
      <w:tr w14:paraId="41051D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8670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垂直越权</w:t>
            </w:r>
          </w:p>
        </w:tc>
        <w:tc>
          <w:tcPr>
            <w:tcW w:w="2160" w:type="dxa"/>
          </w:tcPr>
          <w:p w14:paraId="5B4D7F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低权碰高权接口</w:t>
            </w:r>
          </w:p>
        </w:tc>
        <w:tc>
          <w:tcPr>
            <w:tcW w:w="2160" w:type="dxa"/>
          </w:tcPr>
          <w:p w14:paraId="65DFA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端用户改商品/发秒杀</w:t>
            </w:r>
          </w:p>
        </w:tc>
        <w:tc>
          <w:tcPr>
            <w:tcW w:w="2160" w:type="dxa"/>
          </w:tcPr>
          <w:p w14:paraId="6F312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校验角色:role == 1</w:t>
            </w:r>
          </w:p>
        </w:tc>
      </w:tr>
    </w:tbl>
    <w:p w14:paraId="5E02D0AA">
      <w:r>
        <w:rPr>
          <w:rFonts w:ascii="微软雅黑" w:hAnsi="微软雅黑" w:eastAsia="微软雅黑"/>
          <w:b/>
          <w:color w:val="C00000"/>
          <w:sz w:val="21"/>
        </w:rPr>
        <w:t>铁律:userId / role 只从 token(网关透传的 X-User-Id / X-User-Role header)拿,永远不信前端 body。</w:t>
      </w:r>
    </w:p>
    <w:p w14:paraId="3E0F46F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鉴权链路全图(两道关)</w:t>
      </w:r>
    </w:p>
    <w:p w14:paraId="3E8B92A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外部请求 (Authorization: Bearer &lt;token&gt;)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┌──── 网关 AuthGlobalFilter(粗粒度: 你是谁 / 能不能进这类接口)────┐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① 黑名单 /user/internal → 直接 403(服务间接口不对外)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② 白名单(登录、GET 商品) → 放行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③ 解析 token → userId + role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④ needAdmin(path, method)? → 要 role==1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⑤ userId、role 塞进 X-User-Id / X-User-Role 透传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└──────────────────────┬────────────────────────────────────────┘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┌── Controller/Service(细粒度: 这条具体数据是不是你的)──────────┐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│ getAndCheckOwn(id, userId) / order.getUserId().equals(userId)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C83F519">
      <w:r>
        <w:rPr>
          <w:rFonts w:ascii="微软雅黑" w:hAnsi="微软雅黑" w:eastAsia="微软雅黑"/>
          <w:b w:val="0"/>
          <w:sz w:val="21"/>
        </w:rPr>
        <w:t>为什么必须两层:网关只知道「你是登录用户 / 管理员」,它不可能知道 address id=7 是不是你的——那要查库比对,只能在业务服务做。垂直越权在网关拦,水平越权在 Service 拦。</w:t>
      </w:r>
    </w:p>
    <w:p w14:paraId="06D8B2B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网关第一关:白名单(method + path 双维度)</w:t>
      </w:r>
    </w:p>
    <w:p w14:paraId="4928968B">
      <w:r>
        <w:rPr>
          <w:rFonts w:ascii="微软雅黑" w:hAnsi="微软雅黑" w:eastAsia="微软雅黑"/>
          <w:b w:val="0"/>
          <w:sz w:val="21"/>
        </w:rPr>
        <w:t>鉴权前先放行免登录接口。早期白名单只按 path 放行,有个洞:/product 放行了,会连 POST /product(改商品)一起放行。正解是路径 + 方法一起判断:</w:t>
      </w:r>
    </w:p>
    <w:p w14:paraId="24551E9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用 record 描述一条白名单规则: 前缀 + 允许的方法集合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record WhitelistRule(String prefix, Set&lt;HttpMethod&gt; methods) {}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static final List&lt;WhitelistRule&gt; WHITE_LIST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new WhitelistRule("/auth", null),                       // 登录注册, methods=null 表示不限方法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new WhitelistRule("/category", Set.of(HttpMethod.GET)), // 只放行 GET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new WhitelistRule("/product", Set.of(HttpMethod.GET)),  // ⭐ 只放行 GET, 写操作仍要鉴权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new WhitelistRule("/search/product", Set.of(HttpMethod.GET)),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new WhitelistRule("/review/product", Set.of(HttpMethod.GET)),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new WhitelistRule("/coupon/available", Set.of(HttpMethod.GET))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</w:p>
    <w:p w14:paraId="7B761A0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boolean inWhiteList = WHITE_LIST.stream().anyMatch(r 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path.startsWith(r.prefix())                              // 前缀命中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&amp;&amp; (r.methods() == null || r.methods().contains(method)) // 且方法命中(null=不限)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</w:p>
    <w:p w14:paraId="48113E93">
      <w:r>
        <w:rPr>
          <w:rFonts w:ascii="微软雅黑" w:hAnsi="微软雅黑" w:eastAsia="微软雅黑"/>
          <w:b/>
          <w:sz w:val="21"/>
        </w:rPr>
        <w:t>逐点解释:</w:t>
      </w:r>
    </w:p>
    <w:p w14:paraId="6CA1F060">
      <w:r>
        <w:rPr>
          <w:rFonts w:ascii="微软雅黑" w:hAnsi="微软雅黑" w:eastAsia="微软雅黑"/>
          <w:b w:val="0"/>
          <w:sz w:val="21"/>
        </w:rPr>
        <w:t>· methods() == null 表示「不限方法」—— /auth 登录注册 GET/POST 都要放行,用 null 偷懒。</w:t>
      </w:r>
    </w:p>
    <w:p w14:paraId="7FAFE7F7">
      <w:r>
        <w:rPr>
          <w:rFonts w:ascii="微软雅黑" w:hAnsi="微软雅黑" w:eastAsia="微软雅黑"/>
          <w:b/>
          <w:color w:val="C00000"/>
          <w:sz w:val="21"/>
        </w:rPr>
        <w:t>· Set.of(HttpMethod.GET) —— 商品/分类只放行浏览(GET),POST/PUT/DELETE 掉进后面的鉴权 + needAdmin。这正是垂直越权修复能成立的前提:白名单只开了读口子,写口子留给了 needAdmin。</w:t>
      </w:r>
    </w:p>
    <w:p w14:paraId="053AD833">
      <w:r>
        <w:rPr>
          <w:rFonts w:ascii="微软雅黑" w:hAnsi="微软雅黑" w:eastAsia="微软雅黑"/>
          <w:b w:val="0"/>
          <w:sz w:val="21"/>
        </w:rPr>
        <w:t>Java record 是什么:Java 16+ 的「不可变数据载体」。一行等价于自动生成 private final 字段、全参构造器、prefix()/methods() 访问器、equals/hashCode/toString。适合纯数据、不可变的小对象(配置规则、DTO),省掉几十行样板。注意访问器是 prefix() 不是 getPrefix()。</w:t>
      </w:r>
    </w:p>
    <w:p w14:paraId="3B1834C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网关写法:响应式 WebFlux 风格(和单体拦截器的区别)</w:t>
      </w:r>
    </w:p>
    <w:p w14:paraId="3400DB50">
      <w:r>
        <w:rPr>
          <w:rFonts w:ascii="微软雅黑" w:hAnsi="微软雅黑" w:eastAsia="微软雅黑"/>
          <w:b w:val="0"/>
          <w:sz w:val="21"/>
        </w:rPr>
        <w:t>网关是 Spring Cloud Gateway,基于 WebFlux(响应式),不是传统 Servlet。写法和单体 JwtInterceptor 不同: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65E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ADA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4C0D44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w="2880" w:type="dxa"/>
          </w:tcPr>
          <w:p w14:paraId="0DC62C9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网关 AuthGlobalFilter</w:t>
            </w:r>
          </w:p>
        </w:tc>
      </w:tr>
      <w:tr w14:paraId="4E1EFF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CF05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w="2880" w:type="dxa"/>
          </w:tcPr>
          <w:p w14:paraId="58FCF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boolean(true 放行)</w:t>
            </w:r>
          </w:p>
        </w:tc>
        <w:tc>
          <w:tcPr>
            <w:tcW w:w="2880" w:type="dxa"/>
          </w:tcPr>
          <w:p w14:paraId="6D9D17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Mono&lt;Void&gt;(响应式流)</w:t>
            </w:r>
          </w:p>
        </w:tc>
      </w:tr>
      <w:tr w14:paraId="4CECC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1B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w="2880" w:type="dxa"/>
          </w:tcPr>
          <w:p w14:paraId="7951AA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HttpServletRequest</w:t>
            </w:r>
          </w:p>
        </w:tc>
        <w:tc>
          <w:tcPr>
            <w:tcW w:w="2880" w:type="dxa"/>
          </w:tcPr>
          <w:p w14:paraId="7ADB1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ServerWebExchange / ServerHttpRequest</w:t>
            </w:r>
          </w:p>
        </w:tc>
      </w:tr>
      <w:tr w14:paraId="755EB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3A68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 userId</w:t>
            </w:r>
          </w:p>
        </w:tc>
        <w:tc>
          <w:tcPr>
            <w:tcW w:w="2880" w:type="dxa"/>
          </w:tcPr>
          <w:p w14:paraId="645D8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ThreadLocal</w:t>
            </w:r>
          </w:p>
        </w:tc>
        <w:tc>
          <w:tcPr>
            <w:tcW w:w="2880" w:type="dxa"/>
          </w:tcPr>
          <w:p w14:paraId="1743E7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 header(X-User-Id)</w:t>
            </w:r>
          </w:p>
        </w:tc>
      </w:tr>
    </w:tbl>
    <w:p w14:paraId="307F259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中断响应(返 401): 不调 chain.filter() = 请求到此为止, 不转发下游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Mono&lt;Void&gt; unauthorized(ServerWebExchange exchange)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exchange.getResponse().setStatusCode(HttpStatus.UNAUTHORIZED);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exchange.getResponse().setComplete();   // setComplete = 结束响应链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放行并透传: mutate() 改请求, 塞 header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ServerHttpRequest mutated = request.mutate()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.header("X-User-Role", role == null ? "0" : String.valueOf(role))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return chain.filter(exchange.mutate().request(mutated).build());</w:t>
      </w:r>
    </w:p>
    <w:p w14:paraId="07F8DBBE">
      <w:r>
        <w:rPr>
          <w:rFonts w:ascii="微软雅黑" w:hAnsi="微软雅黑" w:eastAsia="微软雅黑"/>
          <w:b/>
          <w:sz w:val="21"/>
        </w:rPr>
        <w:t>关键点:</w:t>
      </w:r>
    </w:p>
    <w:p w14:paraId="1090CC6A">
      <w:r>
        <w:rPr>
          <w:rFonts w:ascii="微软雅黑" w:hAnsi="微软雅黑" w:eastAsia="微软雅黑"/>
          <w:b w:val="0"/>
          <w:sz w:val="21"/>
        </w:rPr>
        <w:t>· request.mutate() —— 请求对象是不可变的,想加 header 必须 mutate() 造一个新的。这是响应式/函数式风格的常态。</w:t>
      </w:r>
    </w:p>
    <w:p w14:paraId="12724C22">
      <w:r>
        <w:rPr>
          <w:rFonts w:ascii="微软雅黑" w:hAnsi="微软雅黑" w:eastAsia="微软雅黑"/>
          <w:b w:val="0"/>
          <w:sz w:val="21"/>
        </w:rPr>
        <w:t>· chain.filter(exchange) = 放行到下游;不调它 = 拦下。返回 setComplete() 就是「到此为止」。</w:t>
      </w:r>
    </w:p>
    <w:p w14:paraId="599F9587">
      <w:r>
        <w:rPr>
          <w:rFonts w:ascii="微软雅黑" w:hAnsi="微软雅黑" w:eastAsia="微软雅黑"/>
          <w:b w:val="0"/>
          <w:sz w:val="21"/>
        </w:rPr>
        <w:t>· getOrder() 返 -100 —— filter 执行顺序,越小越先。鉴权要在路由处理之前跑,所以给个很小的值抢先执行。</w:t>
      </w:r>
    </w:p>
    <w:p w14:paraId="30F350E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垂直越权修复:needAdmin(真实代码)</w:t>
      </w:r>
    </w:p>
    <w:p w14:paraId="3C030C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boolean needAdmin(String path, HttpMethod method)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① 后台接口: /admin/** 一律要管理员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② 只拦写操作; GET 放行(C 端要浏览商品)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boolean isWrite = method == HttpMethod.POST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|| method == HttpMethod.PUT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|| method == HttpMethod.DELETE;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(!isWrite)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false;   // GET 短路, 不走后面前缀判断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③ 管理资源的写操作: 命中任一前缀 → 要管理员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path.startsWith("/product")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|| path.startsWith("/seckill/activity");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FA8194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if (needAdmin(path, method))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(role == null || role.intValue() != 1) {    // 老 token 没 role → null → 按非管理员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exchange.getResponse().setStatusCode(HttpStatus.FORBIDDEN);   // 403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FBC3F75">
      <w:r>
        <w:rPr>
          <w:rFonts w:ascii="微软雅黑" w:hAnsi="微软雅黑" w:eastAsia="微软雅黑"/>
          <w:b/>
          <w:sz w:val="21"/>
        </w:rPr>
        <w:t>修复的两个漏洞:</w:t>
      </w:r>
    </w:p>
    <w:p w14:paraId="4584D4D8">
      <w:r>
        <w:rPr>
          <w:rFonts w:ascii="微软雅黑" w:hAnsi="微软雅黑" w:eastAsia="微软雅黑"/>
          <w:b w:val="0"/>
          <w:sz w:val="21"/>
        </w:rPr>
        <w:t>· 商品写接口裸奔:POST/PUT/DELETE /product 挂在 /product 下(不是 /admin/),原来网关只拦 /admin/,导致任何登录用户都能改任意商品。</w:t>
      </w:r>
    </w:p>
    <w:p w14:paraId="564C304F">
      <w:r>
        <w:rPr>
          <w:rFonts w:ascii="微软雅黑" w:hAnsi="微软雅黑" w:eastAsia="微软雅黑"/>
          <w:b w:val="0"/>
          <w:sz w:val="21"/>
        </w:rPr>
        <w:t>· 秒杀发布裸奔:POST /seckill/activity 同理,普通用户能自己发布「1 分钱抢 iPhone」。</w:t>
      </w:r>
    </w:p>
    <w:p w14:paraId="0FE71BF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⭐ 前缀锁定的坑(最该记住的一点)</w:t>
      </w:r>
    </w:p>
    <w:p w14:paraId="077E1F87">
      <w:r>
        <w:rPr>
          <w:rFonts w:ascii="微软雅黑" w:hAnsi="微软雅黑" w:eastAsia="微软雅黑"/>
          <w:b w:val="0"/>
          <w:sz w:val="21"/>
        </w:rPr>
        <w:t>startsWith 是前缀匹配。秒杀这里三个端点全是 POST,必须精确区分: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426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7FBC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w="2880" w:type="dxa"/>
          </w:tcPr>
          <w:p w14:paraId="5941A0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谁用</w:t>
            </w:r>
          </w:p>
        </w:tc>
        <w:tc>
          <w:tcPr>
            <w:tcW w:w="2880" w:type="dxa"/>
          </w:tcPr>
          <w:p w14:paraId="01A92D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/seckill/activity 命中?</w:t>
            </w:r>
          </w:p>
        </w:tc>
      </w:tr>
      <w:tr w14:paraId="694E40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03B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/seckill/activity</w:t>
            </w:r>
          </w:p>
        </w:tc>
        <w:tc>
          <w:tcPr>
            <w:tcW w:w="2880" w:type="dxa"/>
          </w:tcPr>
          <w:p w14:paraId="27408A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管理员发布活动</w:t>
            </w:r>
          </w:p>
        </w:tc>
        <w:tc>
          <w:tcPr>
            <w:tcW w:w="2880" w:type="dxa"/>
          </w:tcPr>
          <w:p w14:paraId="767E67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命中 → 要 admin</w:t>
            </w:r>
          </w:p>
        </w:tc>
      </w:tr>
      <w:tr w14:paraId="0E4ECA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FF89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/seckill/123 (抢购)</w:t>
            </w:r>
          </w:p>
        </w:tc>
        <w:tc>
          <w:tcPr>
            <w:tcW w:w="2880" w:type="dxa"/>
          </w:tcPr>
          <w:p w14:paraId="3795D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端用户</w:t>
            </w:r>
          </w:p>
        </w:tc>
        <w:tc>
          <w:tcPr>
            <w:tcW w:w="2880" w:type="dxa"/>
          </w:tcPr>
          <w:p w14:paraId="5F69E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不命中(123≠activity)→ 放行</w:t>
            </w:r>
          </w:p>
        </w:tc>
      </w:tr>
      <w:tr w14:paraId="4EA464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7F3A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/seckill/pay/xxx (支付)</w:t>
            </w:r>
          </w:p>
        </w:tc>
        <w:tc>
          <w:tcPr>
            <w:tcW w:w="2880" w:type="dxa"/>
          </w:tcPr>
          <w:p w14:paraId="73FC8B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 端用户</w:t>
            </w:r>
          </w:p>
        </w:tc>
        <w:tc>
          <w:tcPr>
            <w:tcW w:w="2880" w:type="dxa"/>
          </w:tcPr>
          <w:p w14:paraId="7B9295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不命中 → 放行</w:t>
            </w:r>
          </w:p>
        </w:tc>
      </w:tr>
    </w:tbl>
    <w:p w14:paraId="3AE9297D">
      <w:r>
        <w:rPr>
          <w:rFonts w:ascii="微软雅黑" w:hAnsi="微软雅黑" w:eastAsia="微软雅黑"/>
          <w:b w:val="0"/>
          <w:color w:val="C00000"/>
          <w:sz w:val="21"/>
        </w:rPr>
        <w:t>如果图省事写成 path.startsWith("/seckill"),三条全命中,用户抢购和支付全部 403,秒杀功能直接瘫痪。这就是「前缀要锁到刚好那一段」的血泪教训。</w:t>
      </w:r>
    </w:p>
    <w:p w14:paraId="5AFFA71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水平越权防护:归属校验模板(真实代码)</w:t>
      </w:r>
    </w:p>
    <w:p w14:paraId="5A3AAF74">
      <w:r>
        <w:rPr>
          <w:rFonts w:ascii="微软雅黑" w:hAnsi="微软雅黑" w:eastAsia="微软雅黑"/>
          <w:b/>
          <w:sz w:val="21"/>
        </w:rPr>
        <w:t>模板 A:查 + 校验归属(地址,写得很规范):</w:t>
      </w:r>
    </w:p>
    <w:p w14:paraId="41883F9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Address getAndCheckOwn(Long id, Long currentUserId)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Address addr = addressService.getById(id);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(addr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BusinessException(404, "地址不存在");        // 不存在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(!addr.getUserId().equals(currentUserId))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throw new BusinessException(403, "无权访问该地址");     // 不是你的 → 越权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addr;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E787B7E">
      <w:r>
        <w:rPr>
          <w:rFonts w:ascii="微软雅黑" w:hAnsi="微软雅黑" w:eastAsia="微软雅黑"/>
          <w:b w:val="0"/>
          <w:sz w:val="21"/>
        </w:rPr>
        <w:t>为什么显式传 currentUserId 而不在方法里 getUserId() —— 让方法对外部状态零依赖,单元测试直接传参,不用 mock ThreadLocal,更清晰更易测。</w:t>
      </w:r>
    </w:p>
    <w:p w14:paraId="1DC023B7">
      <w:r>
        <w:rPr>
          <w:rFonts w:ascii="微软雅黑" w:hAnsi="微软雅黑" w:eastAsia="微软雅黑"/>
          <w:b/>
          <w:sz w:val="21"/>
        </w:rPr>
        <w:t>模板 B:列表强制过滤:</w:t>
      </w:r>
    </w:p>
    <w:p w14:paraId="6514044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w.eq("user_id", userId)   // ⭐ 强制只查自己的, 不给前端任何传 userId 的机会</w:t>
      </w:r>
    </w:p>
    <w:p w14:paraId="4CE0D2C6">
      <w:r>
        <w:rPr>
          <w:rFonts w:ascii="微软雅黑" w:hAnsi="微软雅黑" w:eastAsia="微软雅黑"/>
          <w:b w:val="0"/>
          <w:sz w:val="21"/>
        </w:rPr>
        <w:t>订单同理:getOrderDetail / cancelOrder / payOrder / signOrder 每个都有 if (!order.getUserId().equals(userId)) throw 403;listMyOrders 用 eq("user_id", userId)。核心:光在 Controller 传 userId 不算数,必须在 Service 层真的拿它做比对/过滤。</w:t>
      </w:r>
    </w:p>
    <w:p w14:paraId="30B7B59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安全思想:消除攻击面 &gt; 加固攻击面</w:t>
      </w:r>
    </w:p>
    <w:p w14:paraId="46785C67">
      <w:r>
        <w:rPr>
          <w:rFonts w:ascii="微软雅黑" w:hAnsi="微软雅黑" w:eastAsia="微软雅黑"/>
          <w:b w:val="0"/>
          <w:sz w:val="21"/>
        </w:rPr>
        <w:t>订单有个裸奔的 PUT /order/{orderId}/ship(无任何身份校验),但排查发现已存在正规入口 PUT /admin/order/{id}/ship(走 /admin/ 受网关保护,调的是同一个 shipOrder())。处理方式:直接删掉裸奔那个,不打补丁。</w:t>
      </w:r>
    </w:p>
    <w:p w14:paraId="5FB30EF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⑥ 发货接口已删除 (安全修复):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 发货是管理员操作, 已由 AdminOrderController 的 PUT /admin/order/{id}/ship 提供,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 受网关 role=1 保护; 原来这里的 PUT /order/{orderId}/ship 无校验且功能重复 → 删除。</w:t>
      </w:r>
    </w:p>
    <w:p w14:paraId="28479ABA">
      <w:r>
        <w:rPr>
          <w:rFonts w:ascii="微软雅黑" w:hAnsi="微软雅黑" w:eastAsia="微软雅黑"/>
          <w:b/>
          <w:color w:val="C00000"/>
          <w:sz w:val="21"/>
        </w:rPr>
        <w:t>能消除一个入口,就别去加固它。少一个入口 = 少一处要维护、将来可能忘记校验的地方。删方法后顺手清掉没人用的 import(Java 未使用 import 不报错,但留着是垃圾、误导读者)。</w:t>
      </w:r>
    </w:p>
    <w:p w14:paraId="41D552F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本轮排查总账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F57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4F52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资源</w:t>
            </w:r>
          </w:p>
        </w:tc>
        <w:tc>
          <w:tcPr>
            <w:tcW w:w="2880" w:type="dxa"/>
          </w:tcPr>
          <w:p w14:paraId="037F90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越权类型</w:t>
            </w:r>
          </w:p>
        </w:tc>
        <w:tc>
          <w:tcPr>
            <w:tcW w:w="2880" w:type="dxa"/>
          </w:tcPr>
          <w:p w14:paraId="7192FE3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 w14:paraId="4A3A5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B06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 增/删/改</w:t>
            </w:r>
          </w:p>
        </w:tc>
        <w:tc>
          <w:tcPr>
            <w:tcW w:w="2880" w:type="dxa"/>
          </w:tcPr>
          <w:p w14:paraId="4D89EF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垂直</w:t>
            </w:r>
          </w:p>
        </w:tc>
        <w:tc>
          <w:tcPr>
            <w:tcW w:w="2880" w:type="dxa"/>
          </w:tcPr>
          <w:p w14:paraId="6D0DD4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❌→✅ 网关 /product 写要 admin</w:t>
            </w:r>
          </w:p>
        </w:tc>
      </w:tr>
      <w:tr w14:paraId="52AB5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7EAB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秒杀活动发布</w:t>
            </w:r>
          </w:p>
        </w:tc>
        <w:tc>
          <w:tcPr>
            <w:tcW w:w="2880" w:type="dxa"/>
          </w:tcPr>
          <w:p w14:paraId="2772C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垂直</w:t>
            </w:r>
          </w:p>
        </w:tc>
        <w:tc>
          <w:tcPr>
            <w:tcW w:w="2880" w:type="dxa"/>
          </w:tcPr>
          <w:p w14:paraId="02482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❌→✅ 网关 /seckill/activity 要 admin</w:t>
            </w:r>
          </w:p>
        </w:tc>
      </w:tr>
      <w:tr w14:paraId="3D4271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06A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订单发货</w:t>
            </w:r>
          </w:p>
        </w:tc>
        <w:tc>
          <w:tcPr>
            <w:tcW w:w="2880" w:type="dxa"/>
          </w:tcPr>
          <w:p w14:paraId="1D297E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垂直</w:t>
            </w:r>
          </w:p>
        </w:tc>
        <w:tc>
          <w:tcPr>
            <w:tcW w:w="2880" w:type="dxa"/>
          </w:tcPr>
          <w:p w14:paraId="5F47AA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❌→✅ 删冗余端点, 走 /admin/order/{id}/ship</w:t>
            </w:r>
          </w:p>
        </w:tc>
      </w:tr>
      <w:tr w14:paraId="28AFF3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9546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地址 增删改查</w:t>
            </w:r>
          </w:p>
        </w:tc>
        <w:tc>
          <w:tcPr>
            <w:tcW w:w="2880" w:type="dxa"/>
          </w:tcPr>
          <w:p w14:paraId="0D3FD0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水平</w:t>
            </w:r>
          </w:p>
        </w:tc>
        <w:tc>
          <w:tcPr>
            <w:tcW w:w="2880" w:type="dxa"/>
          </w:tcPr>
          <w:p w14:paraId="38F541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本就有 getAndCheckOwn</w:t>
            </w:r>
          </w:p>
        </w:tc>
      </w:tr>
      <w:tr w14:paraId="51E59F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102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 取消/支付/签收</w:t>
            </w:r>
          </w:p>
        </w:tc>
        <w:tc>
          <w:tcPr>
            <w:tcW w:w="2880" w:type="dxa"/>
          </w:tcPr>
          <w:p w14:paraId="41EB2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水平</w:t>
            </w:r>
          </w:p>
        </w:tc>
        <w:tc>
          <w:tcPr>
            <w:tcW w:w="2880" w:type="dxa"/>
          </w:tcPr>
          <w:p w14:paraId="52CFD3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本就有 order.getUserId().equals()</w:t>
            </w:r>
          </w:p>
        </w:tc>
      </w:tr>
    </w:tbl>
    <w:p w14:paraId="240FD5F9">
      <w:pPr>
        <w:rPr>
          <w:rFonts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规律:垂直越权几乎清一色是「管理接口没走 /admin/ 前缀」。以后新增管理功能,路径挂 /admin/ 下就自动安全。</w:t>
      </w:r>
    </w:p>
    <w:p w14:paraId="4A3783CA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总流程</w:t>
      </w:r>
    </w:p>
    <w:p w14:paraId="0D6A512B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AuthGlobalFilter 从上到下的完整流程</w:t>
      </w:r>
      <w:bookmarkStart w:id="0" w:name="_GoBack"/>
      <w:bookmarkEnd w:id="0"/>
    </w:p>
    <w:p w14:paraId="088243D0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一个请求进来 filter(exchange):</w:t>
      </w:r>
    </w:p>
    <w:p w14:paraId="2F3C473F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① 黑名单 BLACK_LIST     → 命中(/user/internal)→ 直接 403,结束</w:t>
      </w:r>
    </w:p>
    <w:p w14:paraId="4F0F8B0B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│ 没命中</w:t>
      </w:r>
    </w:p>
    <w:p w14:paraId="1A6304AF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▼</w:t>
      </w:r>
    </w:p>
    <w:p w14:paraId="05E7CF03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② 白名单 WHITE_LIST     → 命中(path+method)→ 直接放行,不验 token!</w:t>
      </w:r>
    </w:p>
    <w:p w14:paraId="73ACDE06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(path + method 判断)         例: GET /product 命中 → 免登录浏览</w:t>
      </w:r>
    </w:p>
    <w:p w14:paraId="1E178719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│ 没命中(说明这请求需要登录)</w:t>
      </w:r>
    </w:p>
    <w:p w14:paraId="188412FA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▼</w:t>
      </w:r>
    </w:p>
    <w:p w14:paraId="42F30A55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③ 取 Authorization      → 没有 / 不是 Bearer → 401</w:t>
      </w:r>
    </w:p>
    <w:p w14:paraId="5979DE1C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▼</w:t>
      </w:r>
    </w:p>
    <w:p w14:paraId="4C11D2DB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④ 解析 token            → 拿 userId + role;解析失败 → 401</w:t>
      </w:r>
    </w:p>
    <w:p w14:paraId="47BB7F35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│                    ↑↑↑ 这一步才叫「鉴权/认证」——证明你是谁</w:t>
      </w:r>
    </w:p>
    <w:p w14:paraId="6F31817B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▼</w:t>
      </w:r>
    </w:p>
    <w:p w14:paraId="126C15A2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⑤ needAdmin(path,method)→ 需要 admin 且 role≠1 → 403</w:t>
      </w:r>
    </w:p>
    <w:p w14:paraId="40D970A0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(path + method 判断)         ↑↑↑ 这一步叫「授权」——判断你够不够格</w:t>
      </w:r>
    </w:p>
    <w:p w14:paraId="5C3AEDD2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│ 通过</w:t>
      </w:r>
    </w:p>
    <w:p w14:paraId="11C07F84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 xml:space="preserve">        ▼</w:t>
      </w:r>
    </w:p>
    <w:p w14:paraId="554DA9E1">
      <w:pPr>
        <w:rPr>
          <w:rFonts w:hint="eastAsia" w:ascii="微软雅黑" w:hAnsi="微软雅黑" w:eastAsia="微软雅黑"/>
          <w:b/>
          <w:sz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1"/>
          <w:lang w:val="en-US" w:eastAsia="zh-CN"/>
        </w:rPr>
        <w:t>⑥ 塞 X-User-Id/X-User-Role header → 放行到下游</w:t>
      </w:r>
    </w:p>
    <w:p w14:paraId="5209F7E6">
      <w:pPr>
        <w:rPr>
          <w:rFonts w:ascii="微软雅黑" w:hAnsi="微软雅黑" w:eastAsia="微软雅黑"/>
          <w:b/>
          <w:sz w:val="21"/>
        </w:rPr>
      </w:pPr>
    </w:p>
    <w:p w14:paraId="05EBD22A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80.7  数据规范:分类图标该存什么</w:t>
      </w:r>
    </w:p>
    <w:p w14:paraId="7B2D2DC0">
      <w:r>
        <w:rPr>
          <w:rFonts w:ascii="微软雅黑" w:hAnsi="微软雅黑" w:eastAsia="微软雅黑"/>
          <w:b w:val="0"/>
          <w:sz w:val="21"/>
        </w:rPr>
        <w:t>category.icon 现存 phone.png(裸名)、svsv(乱码)都是脏数据。三种合法形态: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804"/>
        <w:gridCol w:w="2475"/>
        <w:gridCol w:w="1787"/>
      </w:tblGrid>
      <w:tr w14:paraId="072864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826F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形态</w:t>
            </w:r>
          </w:p>
        </w:tc>
        <w:tc>
          <w:tcPr>
            <w:tcW w:w="2160" w:type="dxa"/>
          </w:tcPr>
          <w:p w14:paraId="7301DC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存的内容</w:t>
            </w:r>
          </w:p>
        </w:tc>
        <w:tc>
          <w:tcPr>
            <w:tcW w:w="2160" w:type="dxa"/>
          </w:tcPr>
          <w:p w14:paraId="24711A2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前端渲染</w:t>
            </w:r>
          </w:p>
        </w:tc>
        <w:tc>
          <w:tcPr>
            <w:tcW w:w="2160" w:type="dxa"/>
          </w:tcPr>
          <w:p w14:paraId="5DDEC8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 w14:paraId="770C7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D5FF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 URL(推荐)</w:t>
            </w:r>
          </w:p>
        </w:tc>
        <w:tc>
          <w:tcPr>
            <w:tcW w:w="2160" w:type="dxa"/>
          </w:tcPr>
          <w:p w14:paraId="6AAB4D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http://localhost:9000/mini-mall/x.png</w:t>
            </w:r>
          </w:p>
        </w:tc>
        <w:tc>
          <w:tcPr>
            <w:tcW w:w="2160" w:type="dxa"/>
          </w:tcPr>
          <w:p w14:paraId="1C598F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&lt;img :src="icon"&gt;</w:t>
            </w:r>
          </w:p>
        </w:tc>
        <w:tc>
          <w:tcPr>
            <w:tcW w:w="2160" w:type="dxa"/>
          </w:tcPr>
          <w:p w14:paraId="45A370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走 MinIO, 正规</w:t>
            </w:r>
          </w:p>
        </w:tc>
      </w:tr>
      <w:tr w14:paraId="168B85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1A1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emoji</w:t>
            </w:r>
          </w:p>
        </w:tc>
        <w:tc>
          <w:tcPr>
            <w:tcW w:w="2160" w:type="dxa"/>
          </w:tcPr>
          <w:p w14:paraId="37435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📱</w:t>
            </w:r>
          </w:p>
        </w:tc>
        <w:tc>
          <w:tcPr>
            <w:tcW w:w="2160" w:type="dxa"/>
          </w:tcPr>
          <w:p w14:paraId="7E5C7E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&lt;span&gt;{{icon}}&lt;/span&gt;</w:t>
            </w:r>
          </w:p>
        </w:tc>
        <w:tc>
          <w:tcPr>
            <w:tcW w:w="2160" w:type="dxa"/>
          </w:tcPr>
          <w:p w14:paraId="7FA02D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偷懒/纯学习</w:t>
            </w:r>
          </w:p>
        </w:tc>
      </w:tr>
      <w:tr w14:paraId="09C727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43AC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裸文件名</w:t>
            </w:r>
          </w:p>
        </w:tc>
        <w:tc>
          <w:tcPr>
            <w:tcW w:w="2160" w:type="dxa"/>
          </w:tcPr>
          <w:p w14:paraId="5BECB9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phone.png</w:t>
            </w:r>
          </w:p>
        </w:tc>
        <w:tc>
          <w:tcPr>
            <w:tcW w:w="2160" w:type="dxa"/>
          </w:tcPr>
          <w:p w14:paraId="2A6E78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浏览器同目录找 → 404</w:t>
            </w:r>
          </w:p>
        </w:tc>
        <w:tc>
          <w:tcPr>
            <w:tcW w:w="2160" w:type="dxa"/>
          </w:tcPr>
          <w:p w14:paraId="44B54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永远错</w:t>
            </w:r>
          </w:p>
        </w:tc>
      </w:tr>
    </w:tbl>
    <w:p w14:paraId="347E0C95">
      <w:r>
        <w:rPr>
          <w:rFonts w:ascii="微软雅黑" w:hAnsi="微软雅黑" w:eastAsia="微软雅黑"/>
          <w:b w:val="0"/>
          <w:sz w:val="21"/>
        </w:rPr>
        <w:t>结论:已经有 file-service + MinIO,就该走完整 URL——上传图 → 拿 {url, objectName} → UPDATE category SET icon='&lt;完整url&gt;'。既修数据,也把 MinIO 链路端到端验证一遍。</w:t>
      </w:r>
    </w:p>
    <w:p w14:paraId="51F29FF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80.8  上线准备:Docker 化(刚起步)</w:t>
      </w:r>
    </w:p>
    <w:p w14:paraId="6C1777B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Dockerfile 模板</w:t>
      </w:r>
    </w:p>
    <w:p w14:paraId="2E42F9D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FROM eclipse-temurin:21-jre-jammy        # ① JRE 21, 比 JDK 小 100MB+; jammy=Ubuntu22.04 基座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WORKDIR /app                             # ② 容器内工作目录 = cd /app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COPY target/mini-mall-user-*.jar app.jar # ③ 拷 jar, * 通配版本号(升版不改 Dockerfile)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EXPOSE 9001                              # ④ 仅文档作用, 真映射靠 compose 的 ports: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ENTRYPOINT ["java", "-jar", "app.jar"]   # ⑤ JSON 数组=exec form, kill 时能优雅关 JVM</w:t>
      </w:r>
    </w:p>
    <w:p w14:paraId="5825615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环境变量抽取(上线前最关键改造)</w:t>
      </w:r>
    </w:p>
    <w:p w14:paraId="7317E90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改前(只能本机跑): localhost 在容器里指容器自己, 连不到 MySQL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url: jdbc:mysql://localhost:3306/mini_mall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改后(本机/容器/服务器通用)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url: jdbc:mysql://${MYSQL_HOST:localhost}:${MYSQL_PORT:3306}/${MYSQL_DB:mini_mall}</w:t>
      </w:r>
    </w:p>
    <w:p w14:paraId="32A56DC5">
      <w:r>
        <w:rPr>
          <w:rFonts w:ascii="微软雅黑" w:hAnsi="微软雅黑" w:eastAsia="微软雅黑"/>
          <w:b w:val="0"/>
          <w:sz w:val="21"/>
        </w:rPr>
        <w:t>${MYSQL_HOST:localhost} 语法 = 有环境变量用环境变量,没有就用冒号后默认值。本机跑完全不受影响;上容器时 compose 注入 MYSQL_HOST=mysql(容器名,Docker 内部 DNS 能解析)。</w:t>
      </w:r>
    </w:p>
    <w:p w14:paraId="3864697D">
      <w:r>
        <w:rPr>
          <w:rFonts w:ascii="微软雅黑" w:hAnsi="微软雅黑" w:eastAsia="微软雅黑"/>
          <w:b/>
          <w:sz w:val="21"/>
        </w:rPr>
        <w:t>服务器选型结论:阿里云香港轻量 4C8G(免备案、年付 ¥1899)+ Ubuntu 22.04 + Docker Compose(不上 K8s,4C8G 跑 K8s 自己吃掉 2GB)+ Let's Encrypt 免费证书。先本机 Docker 化跑通,再上服务器,别在按天烧钱的机器上装环境。</w:t>
      </w:r>
    </w:p>
    <w:p w14:paraId="46F70E2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80.9  环境 / 打包 踩坑速查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1F90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536C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2880" w:type="dxa"/>
          </w:tcPr>
          <w:p w14:paraId="16AA79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2880" w:type="dxa"/>
          </w:tcPr>
          <w:p w14:paraId="106896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正解</w:t>
            </w:r>
          </w:p>
        </w:tc>
      </w:tr>
      <w:tr w14:paraId="4DB38B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41D9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 JDK 8</w:t>
            </w:r>
          </w:p>
        </w:tc>
        <w:tc>
          <w:tcPr>
            <w:tcW w:w="2880" w:type="dxa"/>
          </w:tcPr>
          <w:p w14:paraId="289E58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 -jar 跑不起 SB 3.3.5</w:t>
            </w:r>
          </w:p>
        </w:tc>
        <w:tc>
          <w:tcPr>
            <w:tcW w:w="2880" w:type="dxa"/>
          </w:tcPr>
          <w:p w14:paraId="77799D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D:\jdk-21.0.11\bin\java.exe 绝对路径</w:t>
            </w:r>
          </w:p>
        </w:tc>
      </w:tr>
      <w:tr w14:paraId="619F8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2856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Get-NetTCPConnection -State Listen</w:t>
            </w:r>
          </w:p>
        </w:tc>
        <w:tc>
          <w:tcPr>
            <w:tcW w:w="2880" w:type="dxa"/>
          </w:tcPr>
          <w:p w14:paraId="0FAE14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服务在跑却返回 0 条, 误判 DOWN</w:t>
            </w:r>
          </w:p>
        </w:tc>
        <w:tc>
          <w:tcPr>
            <w:tcW w:w="2880" w:type="dxa"/>
          </w:tcPr>
          <w:p w14:paraId="18FFBC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netstat -an | findstr LISTENING / Test-NetConnection</w:t>
            </w:r>
          </w:p>
        </w:tc>
      </w:tr>
      <w:tr w14:paraId="0D8F90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21A9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Start-Process 日志中文路径</w:t>
            </w:r>
          </w:p>
        </w:tc>
        <w:tc>
          <w:tcPr>
            <w:tcW w:w="2880" w:type="dxa"/>
          </w:tcPr>
          <w:p w14:paraId="21DA6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silent fail</w:t>
            </w:r>
          </w:p>
        </w:tc>
        <w:tc>
          <w:tcPr>
            <w:tcW w:w="2880" w:type="dxa"/>
          </w:tcPr>
          <w:p w14:paraId="24A83D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日志目录用 ASCII C:\mini-mall-logs\</w:t>
            </w:r>
          </w:p>
        </w:tc>
      </w:tr>
      <w:tr w14:paraId="5D2E7F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ABC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.ps1 脚本</w:t>
            </w:r>
          </w:p>
        </w:tc>
        <w:tc>
          <w:tcPr>
            <w:tcW w:w="2880" w:type="dxa"/>
          </w:tcPr>
          <w:p w14:paraId="29F484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被杀软自动删</w:t>
            </w:r>
          </w:p>
        </w:tc>
        <w:tc>
          <w:tcPr>
            <w:tcW w:w="2880" w:type="dxa"/>
          </w:tcPr>
          <w:p w14:paraId="2A24B4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用内联 PowerShell, 不落地 .ps1</w:t>
            </w:r>
          </w:p>
        </w:tc>
      </w:tr>
      <w:tr w14:paraId="2EA91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480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fat jar 改 yml</w:t>
            </w:r>
          </w:p>
        </w:tc>
        <w:tc>
          <w:tcPr>
            <w:tcW w:w="2880" w:type="dxa"/>
          </w:tcPr>
          <w:p w14:paraId="6463CD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改了配置不重打包不生效</w:t>
            </w:r>
          </w:p>
        </w:tc>
        <w:tc>
          <w:tcPr>
            <w:tcW w:w="2880" w:type="dxa"/>
          </w:tcPr>
          <w:p w14:paraId="722117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src/main/resources 下任何文件都得重 mvn package</w:t>
            </w:r>
          </w:p>
        </w:tc>
      </w:tr>
      <w:tr w14:paraId="5E959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227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 yml 加路由没重打</w:t>
            </w:r>
          </w:p>
        </w:tc>
        <w:tc>
          <w:tcPr>
            <w:tcW w:w="2880" w:type="dxa"/>
          </w:tcPr>
          <w:p w14:paraId="7214A3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/auth/** 全 404</w:t>
            </w:r>
          </w:p>
        </w:tc>
        <w:tc>
          <w:tcPr>
            <w:tcW w:w="2880" w:type="dxa"/>
          </w:tcPr>
          <w:p w14:paraId="6DA98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抽服务/改路由, 网关 yml 一改就重打 gateway</w:t>
            </w:r>
          </w:p>
        </w:tc>
      </w:tr>
    </w:tbl>
    <w:p w14:paraId="66DBB26C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80.10  这一章的主线(一条链,不是散点)</w:t>
      </w:r>
    </w:p>
    <w:p w14:paraId="4DE485C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ADMIN 加 role 字段 ──► JWT 带 role claim ──► 网关白名单只开 GET ──► needAdmin 拦写操作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(RBAC 地基)          (身份载体)          (读写分离)           (垂直越权修复)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DTO 限能填的字段 ──► 防提权    VO 限能看的字段 ──► 防泄露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└────────────► 配合 Service 归属校验 ──► 水平越权防护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FILE/MinIO ──► 文件存对象存储、库里只存 URL ──► 修分类图标脏数据</w:t>
      </w:r>
    </w:p>
    <w:p w14:paraId="011E065A">
      <w:r>
        <w:rPr>
          <w:rFonts w:ascii="微软雅黑" w:hAnsi="微软雅黑" w:eastAsia="微软雅黑"/>
          <w:b/>
          <w:sz w:val="21"/>
        </w:rPr>
        <w:t>看得出:ADMIN 铺的 role、白名单铺的读写分离、DTO/VO 铺的字段边界,全是为本会话的越权修复做的铺垫。安全不是最后补的,是一层层设计出来的。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09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5388</Words>
  <Characters>14491</Characters>
  <Lines>0</Lines>
  <Paragraphs>0</Paragraphs>
  <TotalTime>0</TotalTime>
  <ScaleCrop>false</ScaleCrop>
  <LinksUpToDate>false</LinksUpToDate>
  <CharactersWithSpaces>17161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2026-07-01T04:46:28Z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174096B7ACDA463BBFF541D0E295ABC4_12</vt:lpwstr>
  </property>
</Properties>
</file>