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mini-mall-cloud 上线部署方案 · 教科书版</w:t>
      </w:r>
    </w:p>
    <w:p>
      <w:r>
        <w:rPr>
          <w:rFonts w:ascii="微软雅黑" w:hAnsi="微软雅黑" w:eastAsia="微软雅黑"/>
          <w:b w:val="0"/>
          <w:color w:val="666666"/>
          <w:sz w:val="24"/>
        </w:rPr>
        <w:t>—— 从 Windows 本机裸跑 → Linux 单机 Docker Compose 全容器化。每一步先讲『为什么这么做』，再看图，再给命令。</w:t>
      </w:r>
    </w:p>
    <w:p>
      <w:r>
        <w:rPr>
          <w:rFonts w:ascii="微软雅黑" w:hAnsi="微软雅黑" w:eastAsia="微软雅黑"/>
          <w:b w:val="0"/>
          <w:color w:val="2E74B5"/>
          <w:sz w:val="22"/>
        </w:rPr>
        <w:t>配套：同目录《Linux基础·教科书版》《Docker基础·教科书版》讲底层概念，本篇讲『把这个具体项目搬上线』。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本篇路线（先看地图）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第0章  盘家底：现在长啥样，为什么不能直接上           ← 起点</w:t>
        <w:br/>
        <w:t>第1章  目标架构：上线后应该长啥样 + 为什么这么设计     ← 蓝图</w:t>
        <w:br/>
        <w:t>第2章  为什么选单机 compose 而不是 K8s               ← 选型</w:t>
        <w:br/>
        <w:t>第3章  分步上线(服务器→中间件→打镜像→改地址→Nginx→启动顺序) ← 施工</w:t>
        <w:br/>
        <w:t>第4章  密钥安全：为什么绝不能打进镜像                 ← 红线</w:t>
        <w:br/>
        <w:t>第5章  上线后要补的(面试加分)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第0章  盘家底：现在长啥样，为什么不能直接上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【原理】上线的本质，是把运行环境从『你的电脑』搬到『别人都能访问的机器』</w:t>
      </w:r>
    </w:p>
    <w:p>
      <w:r>
        <w:rPr>
          <w:rFonts w:ascii="微软雅黑" w:hAnsi="微软雅黑" w:eastAsia="微软雅黑"/>
          <w:b w:val="0"/>
          <w:sz w:val="21"/>
        </w:rPr>
        <w:t>现在整个项目跑在你的 Windows 上：10 个 java 服务用 java -jar 裸跑，中间件用 Docker Desktop。这套只有你自己能访问。上线要解决三件事：① 换到一台 7×24 开机、有公网 IP 的 Linux 服务器；② 让 10 个 java 服务也容器化(否则每个都要在服务器上手动装 JDK、手动起，又乱又难维护)；③ 把只在你机器上才对的『localhost 地址』『内网穿透回调』等改成生产环境的样子。盘清家底，就是先列出这三件事各自要动哪些东西。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① 10 个 Java 服务（网关 + 9 业务）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mini-mall-gateway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9080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网关(统一入口/鉴权/限流/路由)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mini-mall-user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用户/地址/优惠券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mini-mall-product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9002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商品/库存/布隆过滤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mini-mall-order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9003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订单/幂等/分布式事务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mini-mall-review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9004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评价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mini-mall-search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9005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ES 搜索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mini-mall-auth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9006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登录/JWT/邮箱验证码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mini-mall-file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9007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文件/MinIO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mini-mall-payment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9008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支付宝/退款审批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mini-mall-ai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9009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AI客服(RAG+function calling)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② 中间件（已容器化，隔壁 mini-mall compose，--profile cloud 启动）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中间件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Nacos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8848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注册中心 + 配置中心 + 限流规则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MySQL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3306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业务库(本机原生，上线要容器化或用云RDS)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6379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缓存/分布式锁/布隆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Stack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6380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向量库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RabbitMQ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5672/15672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延迟关单/异步同步ES/秒杀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Seata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8091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AT 分布式事务 TC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Sentinel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8858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流控台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Elasticsearch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9200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商品搜索 + SkyWalking存储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对象存储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SkyWalking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11800/18080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链路监控 OAP/UI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Ollama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11434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本地向量模型(上线可换云端Embedding)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③ 现在跑法：中间件 Docker、Java 服务全在 Windows java -jar 裸跑 → 上线要把 Java 也容器化。</w:t>
      </w:r>
    </w:p>
    <w:p>
      <w:r>
        <w:rPr>
          <w:rFonts w:ascii="微软雅黑" w:hAnsi="微软雅黑" w:eastAsia="微软雅黑"/>
          <w:b/>
          <w:color w:val="C00000"/>
          <w:sz w:val="21"/>
        </w:rPr>
        <w:t>⚠ 诚实说明：这个项目至今没真正上过线，本篇是『可落地的施工图』，不是已跑通的生产环境。deploy/ 目录里的 Dockerfile / compose / nginx 都是按这张图真做出来的模板，真跑时要按各服务日志逐个校准。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第1章  目标架构：上线后应该长啥样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【原理】为什么要在最前面加一个 Nginx</w:t>
      </w:r>
    </w:p>
    <w:p>
      <w:r>
        <w:rPr>
          <w:rFonts w:ascii="微软雅黑" w:hAnsi="微软雅黑" w:eastAsia="微软雅黑"/>
          <w:b w:val="0"/>
          <w:sz w:val="21"/>
        </w:rPr>
        <w:t>直接把网关 9080 暴露到公网不是不行，但有三个问题：① 前端页面(HTML/JS/图片)是静态文件，让 java 网关伺候静态资源既浪费又不专业，Nginx 天生就是干这个的，快；② 公网只想开一个入口好管控，Nginx 在最前面统一收流量，后面所有服务和中间件端口都藏在内网不对外；③ HTTPS 证书、跨域、限流这些『门口的活』，放在 Nginx 一层做掉，后端服务不用操心。所以标准做法是：Nginx 站最前面当『门卫+前台』，静态资源它自己发，/api 的请求它转发给网关。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【示意图】目标架构总览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            公网用户</w:t>
        <w:br/>
        <w:t xml:space="preserve">                     │  HTTPS 443(唯一公网入口)</w:t>
        <w:br/>
        <w:t xml:space="preserve">              ┌──────▼──────┐</w:t>
        <w:br/>
        <w:t xml:space="preserve">              │    Nginx    │  反向代理 + 前端静态 + SSL</w:t>
        <w:br/>
        <w:t xml:space="preserve">              └──┬───────┬──┘</w:t>
        <w:br/>
        <w:t xml:space="preserve">         /  │           │  /api/*</w:t>
        <w:br/>
        <w:t xml:space="preserve">    前端SPA静态           ▼</w:t>
        <w:br/>
        <w:t xml:space="preserve">    (dist文件)      ┌──────────┐</w:t>
        <w:br/>
        <w:t xml:space="preserve">                    │ gateway  │ 9080</w:t>
        <w:br/>
        <w:t xml:space="preserve">                    └────┬─────┘</w:t>
        <w:br/>
        <w:t xml:space="preserve">         ┌──────────────┼──────────────┐  (走Nacos服务发现，不写死IP)</w:t>
        <w:br/>
        <w:t xml:space="preserve">       user  product  order  ...  ai      9001~9009 各容器</w:t>
        <w:br/>
        <w:t xml:space="preserve">         └──────────────┼──────────────┘</w:t>
        <w:br/>
        <w:t xml:space="preserve">      Nacos MySQL Redis MQ ES Seata MinIO  中间件容器(挂数据卷)</w:t>
        <w:br/>
        <w:br/>
        <w:t xml:space="preserve">   ── 全部在同一个 docker 自定义网络，用容器名互访 ──</w:t>
        <w:br/>
        <w:t xml:space="preserve">   ── 除了 Nginx 的 80/443，其余端口一律不对公网开 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【示意图】一个请求的完整旅程</w:t>
      </w:r>
    </w:p>
    <w:p>
      <w:r>
        <w:rPr>
          <w:rFonts w:ascii="微软雅黑" w:hAnsi="微软雅黑" w:eastAsia="微软雅黑"/>
          <w:b w:val="0"/>
          <w:sz w:val="21"/>
        </w:rPr>
        <w:t>理解架构最好的方式是跟着一个请求走一遍。以『用户下单』为例：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浏览器点『下单』</w:t>
        <w:br/>
        <w:t xml:space="preserve">  │ POST https://你的域名/api/order/create</w:t>
        <w:br/>
        <w:t xml:space="preserve">  ▼</w:t>
        <w:br/>
        <w:t>① Nginx(443)  收到，看路径是 /api/ → 转发给 gateway 容器</w:t>
        <w:br/>
        <w:t xml:space="preserve">  ▼</w:t>
        <w:br/>
        <w:t>② gateway(9080)  校验JWT、限流，问Nacos『order服务在哪』→ 路由到 order 容器</w:t>
        <w:br/>
        <w:t xml:space="preserve">  ▼</w:t>
        <w:br/>
        <w:t>③ order 容器  执行下单：</w:t>
        <w:br/>
        <w:t xml:space="preserve">       ├─ 连 mysql 容器 写订单(容器名 mysql:3306)</w:t>
        <w:br/>
        <w:t xml:space="preserve">       ├─ 连 redis 容器 抢分布式锁 + 幂等校验</w:t>
        <w:br/>
        <w:t xml:space="preserve">       ├─ 连 seata 容器 管分布式事务</w:t>
        <w:br/>
        <w:t xml:space="preserve">       └─ 发消息到 rabbitmq 容器(延迟关单)</w:t>
        <w:br/>
        <w:t xml:space="preserve">  ▼</w:t>
        <w:br/>
        <w:t>④ 结果逐层原路返回 → Nginx → 浏览器</w:t>
        <w:br/>
        <w:br/>
        <w:t xml:space="preserve">  注意③里全是『容器名』，不是 localhost —— 这就是上线要改地址的原因。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第2章  为什么选单机 compose 而不是 K8s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【原理】选型要匹配规模，别为了炫技上重武器</w:t>
      </w:r>
    </w:p>
    <w:p>
      <w:r>
        <w:rPr>
          <w:rFonts w:ascii="微软雅黑" w:hAnsi="微软雅黑" w:eastAsia="微软雅黑"/>
          <w:b w:val="0"/>
          <w:sz w:val="21"/>
        </w:rPr>
        <w:t>K8s 是给『几十台机器、要自动扩缩容、要滚动更新不停机』的大规模场景准备的，配套一大堆概念(Pod/Service/Ingress/Deployment)。你这是一个学习/演示项目，一台服务器就装得下，用 K8s 属于杀鸡用牛刀，还会把精力耗在运维上。单机 docker-compose 正好：一个 yml 描述所有容器，一条命令全拉起，够用、好维护、也讲得清楚。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选它吗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A. 单机 docker-compose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一台服务器，compose 把所有容器拉起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学习/演示项目就用它，够了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B. K8s 集群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多节点编排，自动扩缩容/滚动更新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学习项目过重，简历写『了解』即可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按方案 A 展开。真买云服务器至少 4核8G(你10个java + 一堆中间件，2核4G 会 OOM)。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第3章  分步上线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3.1  服务器准备（为什么只开 80/443）</w:t>
      </w:r>
    </w:p>
    <w:p>
      <w:r>
        <w:rPr>
          <w:rFonts w:ascii="微软雅黑" w:hAnsi="微软雅黑" w:eastAsia="微软雅黑"/>
          <w:b w:val="0"/>
          <w:sz w:val="21"/>
        </w:rPr>
        <w:t>【原理】服务器上跑着一堆端口(网关9080、数据库3306、Nacos8848…)，这些绝不能对公网开——数据库端口暴露公网等于把家门钥匙挂门口，分分钟被扫描爆破。正确姿势：公网只开 22(你自己SSH进去)、80/443(用户访问)，其余端口只在容器内网互通。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云服务器(阿里云/腾讯云 ECS，CentOS 或 Ubuntu)</w:t>
        <w:br/>
        <w:t># ① 装 Docker + compose 插件</w:t>
        <w:br/>
        <w:t>curl -fsSL https://get.docker.com | sh</w:t>
        <w:br/>
        <w:t>systemctl enable --now docker</w:t>
        <w:br/>
        <w:t>docker compose version          # 验证</w:t>
        <w:br/>
        <w:br/>
        <w:t># ② 云控制台『安全组』只放行 22 / 80 / 443</w:t>
        <w:br/>
        <w:t>#    9080/3306/6379/8848... 一律不对公网开(只走容器内网)</w:t>
      </w:r>
    </w:p>
    <w:p>
      <w:r>
        <w:rPr>
          <w:rFonts w:ascii="微软雅黑" w:hAnsi="微软雅黑" w:eastAsia="微软雅黑"/>
          <w:b/>
          <w:color w:val="C00000"/>
          <w:sz w:val="21"/>
        </w:rPr>
        <w:t>安全铁律：只有 80/443 对公网开，网关和所有中间件端口都不暴露公网，对外唯一入口是 Nginx。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3.2  中间件上云（几个生产要改的点）</w:t>
      </w:r>
    </w:p>
    <w:p>
      <w:r>
        <w:rPr>
          <w:rFonts w:ascii="微软雅黑" w:hAnsi="微软雅黑" w:eastAsia="微软雅黑"/>
          <w:b w:val="0"/>
          <w:sz w:val="21"/>
        </w:rPr>
        <w:t>【原理】开发时图省事的做法，到生产要按『数据不能丢、要能扛』的标准升级：</w:t>
      </w:r>
    </w:p>
    <w:p>
      <w:r>
        <w:rPr>
          <w:rFonts w:ascii="微软雅黑" w:hAnsi="微软雅黑" w:eastAsia="微软雅黑"/>
          <w:b w:val="0"/>
          <w:sz w:val="21"/>
        </w:rPr>
        <w:t>· MySQL：生产建议用云 RDS(自带备份/高可用)，或至少容器化 + 挂数据卷 + 定期 dump 备份。本机现在是 Windows 原生 MySQL，没进容器，上线要补。</w:t>
      </w:r>
    </w:p>
    <w:p>
      <w:r>
        <w:rPr>
          <w:rFonts w:ascii="微软雅黑" w:hAnsi="微软雅黑" w:eastAsia="微软雅黑"/>
          <w:b w:val="0"/>
          <w:sz w:val="21"/>
        </w:rPr>
        <w:t>· Nacos：生产别用单机 Derby(内嵌小库，挂了配置全丢)，换 MySQL 存储 + 集群。学习项目单机也能跑，简历注明即可。</w:t>
      </w:r>
    </w:p>
    <w:p>
      <w:r>
        <w:rPr>
          <w:rFonts w:ascii="微软雅黑" w:hAnsi="微软雅黑" w:eastAsia="微软雅黑"/>
          <w:b w:val="0"/>
          <w:sz w:val="21"/>
        </w:rPr>
        <w:t>· Ollama：本地向量模型吃显存，云服务器多半没 GPU → AI 的 Embedding 换成云端 API(如 DeepSeek/OpenAI 兼容的向量接口)。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3.3  给 Java 服务打镜像（一个 Dockerfile 打 10 个）</w:t>
      </w:r>
    </w:p>
    <w:p>
      <w:r>
        <w:rPr>
          <w:rFonts w:ascii="微软雅黑" w:hAnsi="微软雅黑" w:eastAsia="微软雅黑"/>
          <w:b w:val="0"/>
          <w:sz w:val="21"/>
        </w:rPr>
        <w:t>【原理】10 个服务的打包方式几乎一样(都是 java -jar 一个 spring boot jar)，没必要写 10 个几乎相同的 Dockerfile。用一个通用 Dockerfile，靠构建参数 MODULE 区分打哪个模块，compose 里每个服务传不同的 MODULE 即可。这就是 DRY(不重复)在部署上的体现。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deploy/Dockerfile —— 10个服务共用这一个</w:t>
        <w:br/>
        <w:t>FROM eclipse-temurin:21-jre</w:t>
        <w:br/>
        <w:t>WORKDIR /app</w:t>
        <w:br/>
        <w:t>ARG MODULE                       # 构建参数：打哪个模块，compose里传进来</w:t>
        <w:br/>
        <w:t>COPY ${MODULE}/target/*.jar app.jar</w:t>
        <w:br/>
        <w:t>ENV TZ=Asia/Shanghai</w:t>
        <w:br/>
        <w:t>ENV JAVA_OPTS=""</w:t>
        <w:br/>
        <w:t>ENTRYPOINT ["sh","-c","java ${JAVA_OPTS} -jar app.jar"]</w:t>
        <w:br/>
        <w:t># compose 里：build.args.MODULE=mini-mall-order / mini-mall-user ...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3.4  最容易翻车的一步：localhost → 容器名</w:t>
      </w:r>
    </w:p>
    <w:p>
      <w:r>
        <w:rPr>
          <w:rFonts w:ascii="微软雅黑" w:hAnsi="微软雅黑" w:eastAsia="微软雅黑"/>
          <w:b w:val="0"/>
          <w:sz w:val="21"/>
        </w:rPr>
        <w:t>【原理】回顾《Docker基础》第6章——容器里的 localhost 是容器自己，不是别的容器。开发时所有服务在同一台 Windows 上，写 localhost:8848 能连到 Nacos；一容器化，每个服务在自己的容器里，localhost 就指不到 Nacos 容器了。所以每个连中间件的地址都要从 localhost 改成对应的容器名。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本机开发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容器内上线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Nacos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localhost:8848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nacos:8848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MySQL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localhost:3306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mysql:3306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localhost:6379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redis:6379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RabbitMQ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localhost:5672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rabbitmq:5672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Seata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localhost:8091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seata:8091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localhost:9200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elasticsearch:9200</w:t>
            </w:r>
          </w:p>
        </w:tc>
      </w:tr>
    </w:tbl>
    <w:p>
      <w:r>
        <w:rPr>
          <w:rFonts w:ascii="微软雅黑" w:hAnsi="微软雅黑" w:eastAsia="微软雅黑"/>
          <w:b/>
          <w:color w:val="2E74B5"/>
          <w:sz w:val="21"/>
        </w:rPr>
        <w:t>【技巧】不用手改每个 yml。Spring 有个『松绑定』特性：环境变量的优先级高于 application.yml。所以在 compose 的 environment 里注入 SPRING_CLOUD_NACOS_DISCOVERY_SERVER_ADDR=nacos:8848 这类变量，就能覆盖 yml 里的 localhost，一行 yml 都不用改。你项目已有一半 ${VAR:默认} 占位写法，推广到全部即可。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3.5  Nginx 反代 + 前端</w:t>
      </w:r>
    </w:p>
    <w:p>
      <w:r>
        <w:rPr>
          <w:rFonts w:ascii="微软雅黑" w:hAnsi="微软雅黑" w:eastAsia="微软雅黑"/>
          <w:b w:val="0"/>
          <w:sz w:val="21"/>
        </w:rPr>
        <w:t>【原理】前端打包出来是一堆静态文件(dist)，Nginx 直接发；/api 开头的请求是要给后端处理的，Nginx 转发(proxy_pass)给 gateway 容器。前端用的是 history 路由模式，刷新子路由会 404，靠 try_files 兜底回 index.html 解决。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server {</w:t>
        <w:br/>
        <w:t xml:space="preserve">  listen 443 ssl;</w:t>
        <w:br/>
        <w:t xml:space="preserve">  server_name your-domain.com;</w:t>
        <w:br/>
        <w:t xml:space="preserve">  ssl_certificate     /etc/nginx/cert/xxx.pem;</w:t>
        <w:br/>
        <w:t xml:space="preserve">  ssl_certificate_key /etc/nginx/cert/xxx.key;</w:t>
        <w:br/>
        <w:br/>
        <w:t xml:space="preserve">  location / {                        # 前端SPA静态资源</w:t>
        <w:br/>
        <w:t xml:space="preserve">    root /usr/share/nginx/html;       # dist 拷这里</w:t>
        <w:br/>
        <w:t xml:space="preserve">    try_files $uri $uri/ /index.html; # 前端history路由必备，防刷新404</w:t>
        <w:br/>
        <w:t xml:space="preserve">  }</w:t>
        <w:br/>
        <w:t xml:space="preserve">  location /api/ {                     # 接口转发给网关容器</w:t>
        <w:br/>
        <w:t xml:space="preserve">    proxy_pass http://gateway:9080/;  # gateway 是容器名</w:t>
        <w:br/>
        <w:t xml:space="preserve">    proxy_set_header X-Real-IP $remote_addr;</w:t>
        <w:br/>
        <w:t xml:space="preserve"> 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你两个前端(C端/admin) baseURL 都是 /api → 本机是 Vite 代理到 9080，上线换成 Nginx 转发到 gateway 容器。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3.6  启动顺序：为什么不能一股脑全起</w:t>
      </w:r>
    </w:p>
    <w:p>
      <w:r>
        <w:rPr>
          <w:rFonts w:ascii="微软雅黑" w:hAnsi="微软雅黑" w:eastAsia="微软雅黑"/>
          <w:b w:val="0"/>
          <w:sz w:val="21"/>
        </w:rPr>
        <w:t>【原理】服务之间有依赖：java 服务启动时要去 Nacos 注册、要连数据库。如果 Nacos 还没起好，java 服务连不上，重试几次(默认约16次)后会直接自杀退出。所以必须『先起中间件，等它们健康了，再起业务服务』。compose 用 depends_on + healthcheck 表达这个『等健康』的依赖，而不只是『等启动』。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【示意图】启动依赖顺序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第1批：中间件先起并等到『健康』</w:t>
        <w:br/>
        <w:t xml:space="preserve">     mysql   redis   nacos   rabbitmq   seata   es   minio</w:t>
        <w:br/>
        <w:t xml:space="preserve">        └───────┴───┬───┴────────┴──────┴────┘</w:t>
        <w:br/>
        <w:t xml:space="preserve">                    ▼ (compose healthcheck 确认真的能连了)</w:t>
        <w:br/>
        <w:t xml:space="preserve">  第2批：网关 + 9个业务服务</w:t>
        <w:br/>
        <w:t xml:space="preserve">     gateway  user  product  order  ...  </w:t>
        <w:br/>
        <w:t xml:space="preserve">                    ▼</w:t>
        <w:br/>
        <w:t xml:space="preserve">  第3批：AI 服务(额外依赖 redis-stack 向量库 + Embedding 就绪)</w:t>
        <w:br/>
        <w:t xml:space="preserve">     ai</w:t>
        <w:br/>
        <w:br/>
        <w:t xml:space="preserve">  血泪教训：Nacos 没起好就起业务 → 业务连不上 → 重试16次后自杀退出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compose 里让业务服务『等中间件健康』再启：</w:t>
        <w:br/>
        <w:t>depends_on:</w:t>
        <w:br/>
        <w:t xml:space="preserve">  nacos:</w:t>
        <w:br/>
        <w:t xml:space="preserve">    condition: service_healthy   # 不只是启动，要健康(需给nacos配healthcheck)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3.7  上线 Checklist（起飞前逐项打钩）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密钥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DeepSeek/支付宝/邮箱授权码 全走环境变量，没打进镜像、没进git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端口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公网只开 80/443，其余全内网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时区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所有容器 TZ=Asia/Shanghai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MySQL/Redis/ES/Nacos/MinIO 都挂了卷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回调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支付宝 notify-url 换成公网域名(不再是127.0.0.1/natapp)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健康检查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各服务 /actuator/health 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落盘或收集，别只在容器里(容器删了就没)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第4章  密钥安全：为什么绝不能打进镜像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【原理】镜像会被推来推去，写死密钥=泄露</w:t>
      </w:r>
    </w:p>
    <w:p>
      <w:r>
        <w:rPr>
          <w:rFonts w:ascii="微软雅黑" w:hAnsi="微软雅黑" w:eastAsia="微软雅黑"/>
          <w:b w:val="0"/>
          <w:sz w:val="21"/>
        </w:rPr>
        <w:t>镜像会被 push 到仓库、pull 到各机器、被人 docker history 扒开看每一层。你要是把 DeepSeek key、支付宝私钥、数据库密码直接 COPY 进镜像或写死在 Dockerfile 里，等于把钥匙焊在集装箱上到处运——任何拿到镜像的人都能扒出来。正确做法：密钥不进镜像、不进 git，只在『运行那一刻』通过环境变量注入。</w:t>
      </w:r>
    </w:p>
    <w:p>
      <w:r>
        <w:rPr>
          <w:rFonts w:ascii="微软雅黑" w:hAnsi="微软雅黑" w:eastAsia="微软雅黑"/>
          <w:b w:val="0"/>
          <w:sz w:val="21"/>
        </w:rPr>
        <w:t>· 敏感值(DeepSeek key、支付宝私钥、邮箱授权码、DB密码)绝不写进 Dockerfile、不进 git。</w:t>
      </w:r>
    </w:p>
    <w:p>
      <w:r>
        <w:rPr>
          <w:rFonts w:ascii="微软雅黑" w:hAnsi="微软雅黑" w:eastAsia="微软雅黑"/>
          <w:b w:val="0"/>
          <w:sz w:val="21"/>
        </w:rPr>
        <w:t>· 用 compose 的 env_file 指向服务器上一个 .env 文件(该文件加进 .gitignore，不进git)，或用编排的 secret 机制。</w:t>
      </w:r>
    </w:p>
    <w:p>
      <w:r>
        <w:rPr>
          <w:rFonts w:ascii="微软雅黑" w:hAnsi="微软雅黑" w:eastAsia="微软雅黑"/>
          <w:b/>
          <w:color w:val="C00000"/>
          <w:sz w:val="21"/>
        </w:rPr>
        <w:t>· 延续你现有安全约定：每次提交前 grep key 自检、永不 git add . 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第5章  上线后要补的（面试加分项）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做什么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Let's Encrypt 免费证书 / 云平台SSL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日志收集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ELK 或把日志挂卷 + filebeat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监控告警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你已有 SkyWalking，补 Prometheus+Grafana 看机器指标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CI/CD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GitHub Actions/Jenkins：push→构建镜像→推仓库→服务器拉取重启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Nacos高可用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单机Derby换MySQL存储+集群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主从/备份，或直接上云RDS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关联</w:t>
      </w:r>
    </w:p>
    <w:p>
      <w:r>
        <w:rPr>
          <w:rFonts w:ascii="微软雅黑" w:hAnsi="微软雅黑" w:eastAsia="微软雅黑"/>
          <w:b w:val="0"/>
          <w:sz w:val="21"/>
        </w:rPr>
        <w:t>· 本目录 deploy/ 有真做的部署文件：通用 Dockerfile + docker-compose.prod.yml + nginx.conf + .env.example。</w:t>
      </w:r>
    </w:p>
    <w:p>
      <w:r>
        <w:rPr>
          <w:rFonts w:ascii="微软雅黑" w:hAnsi="微软雅黑" w:eastAsia="微软雅黑"/>
          <w:b w:val="0"/>
          <w:sz w:val="21"/>
        </w:rPr>
        <w:t>· 底层概念见同目录《Docker基础·教科书版》《Linux基础·教科书版》。</w:t>
      </w:r>
    </w:p>
    <w:p>
      <w:r>
        <w:rPr>
          <w:rFonts w:ascii="微软雅黑" w:hAnsi="微软雅黑" w:eastAsia="微软雅黑"/>
          <w:b w:val="0"/>
          <w:sz w:val="21"/>
        </w:rPr>
        <w:t>· 中间件容器化细节见项目记忆『中间件容器迁入 compose 项目』。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