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 La Sobrecarga En Dart</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Jordy Sneider Arias Ramírez, Daniela García León, Camilo Guapacha y Jhoan Andres Hernandez posada Servicio Nacional de Aprendizaje, Pereira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Software</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 Sandoval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Pereira, Colombia</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 Junio de 2024</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w:t>
      </w:r>
    </w:p>
    <w:p w:rsidR="00000000" w:rsidDel="00000000" w:rsidP="00000000" w:rsidRDefault="00000000" w:rsidRPr="00000000" w14:paraId="0000001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documentaciòn trata acerca del uso de la Sobrecarga de métodos y operadores; Resuelve dudas acerca del cómo usarlos y una breve descripciòn acerca del funcionamiento de cada uno, así mismo como algunas aclaraciones, notas y varias capturas de pantalla que ayudarán al lector a comprender el uso de cada uno los métodos y un tema extra que se llama “Nulos” a pesar de no estar explícitamente en el tema, será brevemente explicado debido a su constante aparecimiento en el tema de Parámetros Opcionales Posicionales y  Parámetros Nombrados; A su vez tendrá unos ejemplos básicos antes de iniciar el tema principal de “Sobrecarga de Métodos”.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trabajo es una exposición que pretende enseñar y explicar el uso de la sobrecarga de métodos, operadores y constructores. Esto quiere decir que buscará explicar tanto la aplicación de cada una de las sobrecargas como añadir un par de aclaraciones de cómo usarlas correctamente.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de contenido</w:t>
      </w:r>
    </w:p>
    <w:p w:rsidR="00000000" w:rsidDel="00000000" w:rsidP="00000000" w:rsidRDefault="00000000" w:rsidRPr="00000000" w14:paraId="00000046">
      <w:pPr>
        <w:pStyle w:val="Heading1"/>
        <w:spacing w:line="480" w:lineRule="auto"/>
        <w:rPr/>
      </w:pPr>
      <w:bookmarkStart w:colFirst="0" w:colLast="0" w:name="_fcvaotrgn3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8ooaf20g4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Variables Nulas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8k40oq5c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Signo ??</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1rx4ko87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Signo !</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q3a89kmbca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Sobrecarga de Métodos en Dart</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1.0 Sobrecarga de constructores</w:t>
            <w:tab/>
            <w:t xml:space="preserve">8</w:t>
          </w:r>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pPr>
          <w:hyperlink w:anchor="_g8rtha3l0t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Parámetros Opcionales Posicionales :</w:t>
              <w:tab/>
            </w:r>
          </w:hyperlink>
          <w:r w:rsidDel="00000000" w:rsidR="00000000" w:rsidRPr="00000000">
            <w:rPr>
              <w:rtl w:val="0"/>
            </w:rPr>
            <w:t xml:space="preserve">9</w:t>
          </w:r>
        </w:p>
        <w:p w:rsidR="00000000" w:rsidDel="00000000" w:rsidP="00000000" w:rsidRDefault="00000000" w:rsidRPr="00000000" w14:paraId="0000004D">
          <w:pPr>
            <w:widowControl w:val="0"/>
            <w:tabs>
              <w:tab w:val="right" w:leader="dot" w:pos="12000"/>
            </w:tabs>
            <w:spacing w:before="60" w:line="240" w:lineRule="auto"/>
            <w:ind w:left="360" w:firstLine="0"/>
            <w:rPr/>
          </w:pPr>
          <w:hyperlink w:anchor="_w5gl441bqg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Parámetros Nombrados:</w:t>
              <w:tab/>
            </w:r>
          </w:hyperlink>
          <w:r w:rsidDel="00000000" w:rsidR="00000000" w:rsidRPr="00000000">
            <w:rPr>
              <w:rtl w:val="0"/>
            </w:rPr>
            <w:t xml:space="preserve">10</w:t>
          </w:r>
        </w:p>
        <w:p w:rsidR="00000000" w:rsidDel="00000000" w:rsidP="00000000" w:rsidRDefault="00000000" w:rsidRPr="00000000" w14:paraId="0000004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vj53wl3la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Sobrecarga de operadores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hdihpkka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Sobrecarga del operador “+”</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vc3msi1h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Sobrecarga del operador ”-”</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960po1al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Sobrecarga del operador “*”</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nm4olgf0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Sobrecarga del operador “/”</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zio3wd64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spacing w:line="480" w:lineRule="auto"/>
        <w:rPr/>
      </w:pPr>
      <w:bookmarkStart w:colFirst="0" w:colLast="0" w:name="_xzqxyo7tfxvr" w:id="1"/>
      <w:bookmarkEnd w:id="1"/>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b w:val="1"/>
          <w:sz w:val="24"/>
          <w:szCs w:val="24"/>
        </w:rPr>
      </w:pPr>
      <w:bookmarkStart w:colFirst="0" w:colLast="0" w:name="_r8ooaf20g4mv" w:id="2"/>
      <w:bookmarkEnd w:id="2"/>
      <w:r w:rsidDel="00000000" w:rsidR="00000000" w:rsidRPr="00000000">
        <w:rPr>
          <w:rFonts w:ascii="Times New Roman" w:cs="Times New Roman" w:eastAsia="Times New Roman" w:hAnsi="Times New Roman"/>
          <w:b w:val="1"/>
          <w:sz w:val="24"/>
          <w:szCs w:val="24"/>
          <w:rtl w:val="0"/>
        </w:rPr>
        <w:t xml:space="preserve">Variables Nulas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Dart posee “Null safety”, quiere decir que previene errores al momento de compilación que pueden ser por una intención involuntaria al acceder al set de una variable.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Ahora verás cómo crear una variable que puede ser nula: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8950" cy="1285875"/>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289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signo ? después de un tipo de dato, quiere decir que está variable puede tener tanto un </w:t>
      </w: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como un </w:t>
      </w:r>
      <w:r w:rsidDel="00000000" w:rsidR="00000000" w:rsidRPr="00000000">
        <w:rPr>
          <w:rFonts w:ascii="Times New Roman" w:cs="Times New Roman" w:eastAsia="Times New Roman" w:hAnsi="Times New Roman"/>
          <w:i w:val="1"/>
          <w:sz w:val="24"/>
          <w:szCs w:val="24"/>
          <w:rtl w:val="0"/>
        </w:rPr>
        <w:t xml:space="preserve">nulo</w:t>
      </w:r>
      <w:r w:rsidDel="00000000" w:rsidR="00000000" w:rsidRPr="00000000">
        <w:rPr>
          <w:rFonts w:ascii="Times New Roman" w:cs="Times New Roman" w:eastAsia="Times New Roman" w:hAnsi="Times New Roman"/>
          <w:sz w:val="24"/>
          <w:szCs w:val="24"/>
          <w:rtl w:val="0"/>
        </w:rPr>
        <w:t xml:space="preserve">. Ahora bien, como dart posee un “null safety” quiere decir que tendrás que ocuparte de controlar el uso de los nulos a través de los signos ?? y ! enseguida veremos el uso de ambos. </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rPr>
          <w:sz w:val="24"/>
          <w:szCs w:val="24"/>
        </w:rPr>
      </w:pPr>
      <w:bookmarkStart w:colFirst="0" w:colLast="0" w:name="_z58k40oq5c5r" w:id="3"/>
      <w:bookmarkEnd w:id="3"/>
      <w:r w:rsidDel="00000000" w:rsidR="00000000" w:rsidRPr="00000000">
        <w:rPr>
          <w:sz w:val="24"/>
          <w:szCs w:val="24"/>
          <w:rtl w:val="0"/>
        </w:rPr>
        <w:t xml:space="preserve">1.1 Signo ??</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signo ?? funciona como un condicional en caso que la variable sea nula, ejemplo: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2200275"/>
            <wp:effectExtent b="0" l="0" r="0" t="0"/>
            <wp:docPr id="1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5243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la variable “nulo” posea un valor, el condicional ?? no será ejecutado.</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rPr>
          <w:sz w:val="24"/>
          <w:szCs w:val="24"/>
        </w:rPr>
      </w:pPr>
      <w:bookmarkStart w:colFirst="0" w:colLast="0" w:name="_3l1rx4ko87x4" w:id="4"/>
      <w:bookmarkEnd w:id="4"/>
      <w:r w:rsidDel="00000000" w:rsidR="00000000" w:rsidRPr="00000000">
        <w:rPr>
          <w:sz w:val="24"/>
          <w:szCs w:val="24"/>
          <w:rtl w:val="0"/>
        </w:rPr>
        <w:t xml:space="preserve">1.2 Signo !</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signo ! obliga a la variable que no va a poseer un valor </w:t>
      </w:r>
      <w:r w:rsidDel="00000000" w:rsidR="00000000" w:rsidRPr="00000000">
        <w:rPr>
          <w:rFonts w:ascii="Times New Roman" w:cs="Times New Roman" w:eastAsia="Times New Roman" w:hAnsi="Times New Roman"/>
          <w:i w:val="1"/>
          <w:sz w:val="24"/>
          <w:szCs w:val="24"/>
          <w:rtl w:val="0"/>
        </w:rPr>
        <w:t xml:space="preserve">null </w:t>
      </w:r>
      <w:r w:rsidDel="00000000" w:rsidR="00000000" w:rsidRPr="00000000">
        <w:rPr>
          <w:rFonts w:ascii="Times New Roman" w:cs="Times New Roman" w:eastAsia="Times New Roman" w:hAnsi="Times New Roman"/>
          <w:sz w:val="24"/>
          <w:szCs w:val="24"/>
          <w:rtl w:val="0"/>
        </w:rPr>
        <w:t xml:space="preserve">y en caso de tenerlo, el programa lanzará una excepción, ejemplo: </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193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obstante, el uso del signo ! no es recomendado, en su lugar se  recomienda usar los signos ?? o el condicional if( ), ejemplo con if( ): </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rPr>
          <w:sz w:val="24"/>
          <w:szCs w:val="24"/>
        </w:rPr>
      </w:pPr>
      <w:bookmarkStart w:colFirst="0" w:colLast="0" w:name="_6grtdtlrd2ne" w:id="5"/>
      <w:bookmarkEnd w:id="5"/>
      <w:r w:rsidDel="00000000" w:rsidR="00000000" w:rsidRPr="00000000">
        <w:rPr>
          <w:sz w:val="24"/>
          <w:szCs w:val="24"/>
          <w:rtl w:val="0"/>
        </w:rPr>
        <w:t xml:space="preserve">1.3 Signo {}</w:t>
      </w:r>
    </w:p>
    <w:p w:rsidR="00000000" w:rsidDel="00000000" w:rsidP="00000000" w:rsidRDefault="00000000" w:rsidRPr="00000000" w14:paraId="00000081">
      <w:pPr>
        <w:spacing w:after="240" w:before="240" w:lineRule="auto"/>
        <w:rPr/>
      </w:pPr>
      <w:r w:rsidDel="00000000" w:rsidR="00000000" w:rsidRPr="00000000">
        <w:rPr>
          <w:rtl w:val="0"/>
        </w:rPr>
        <w:t xml:space="preserve">se pueden utilizar para definir parámetros de función con nombre en Dart, lo que permite pasar argumentos a funciones de manera más explícita, también para denotar que un parámetro es opcional</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1977577"/>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6850" cy="197757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rPr>
          <w:sz w:val="24"/>
          <w:szCs w:val="24"/>
        </w:rPr>
      </w:pPr>
      <w:bookmarkStart w:colFirst="0" w:colLast="0" w:name="_lizbvk4bswe4" w:id="6"/>
      <w:bookmarkEnd w:id="6"/>
      <w:r w:rsidDel="00000000" w:rsidR="00000000" w:rsidRPr="00000000">
        <w:rPr>
          <w:sz w:val="24"/>
          <w:szCs w:val="24"/>
          <w:rtl w:val="0"/>
        </w:rPr>
        <w:t xml:space="preserve">1.4 Signo []</w:t>
      </w:r>
    </w:p>
    <w:p w:rsidR="00000000" w:rsidDel="00000000" w:rsidP="00000000" w:rsidRDefault="00000000" w:rsidRPr="00000000" w14:paraId="00000084">
      <w:pPr>
        <w:spacing w:after="240" w:before="240" w:lineRule="auto"/>
        <w:rPr/>
      </w:pPr>
      <w:r w:rsidDel="00000000" w:rsidR="00000000" w:rsidRPr="00000000">
        <w:rPr>
          <w:rtl w:val="0"/>
        </w:rPr>
        <w:t xml:space="preserve">Sirven para inicializar un parámetro opcional</w:t>
      </w:r>
    </w:p>
    <w:p w:rsidR="00000000" w:rsidDel="00000000" w:rsidP="00000000" w:rsidRDefault="00000000" w:rsidRPr="00000000" w14:paraId="00000085">
      <w:pPr>
        <w:spacing w:after="240" w:before="240" w:lineRule="auto"/>
        <w:rPr/>
      </w:pPr>
      <w:r w:rsidDel="00000000" w:rsidR="00000000" w:rsidRPr="00000000">
        <w:rPr/>
        <w:drawing>
          <wp:inline distB="114300" distT="114300" distL="114300" distR="114300">
            <wp:extent cx="4195763" cy="1664577"/>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195763" cy="166457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b w:val="1"/>
          <w:sz w:val="24"/>
          <w:szCs w:val="24"/>
        </w:rPr>
      </w:pPr>
      <w:bookmarkStart w:colFirst="0" w:colLast="0" w:name="_oobd8cnbsmbt" w:id="7"/>
      <w:bookmarkEnd w:id="7"/>
      <w:r w:rsidDel="00000000" w:rsidR="00000000" w:rsidRPr="00000000">
        <w:rPr>
          <w:rFonts w:ascii="Times New Roman" w:cs="Times New Roman" w:eastAsia="Times New Roman" w:hAnsi="Times New Roman"/>
          <w:b w:val="1"/>
          <w:sz w:val="24"/>
          <w:szCs w:val="24"/>
          <w:rtl w:val="0"/>
        </w:rPr>
        <w:t xml:space="preserve">Sobrecarga De constructores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Dart, la sobrecarga de constructores no se implementa de la misma manera que en algunos otros lenguajes de programación como Java o C#. En lugar de permitir múltiples constructores con diferentes parámetros, Dart permite la definición de constructores con nombre. Esto significa que puedes tener varios constructores en una clase, pero cada uno debe tener un nombre único. Esta característica permite inicializar objetos de una clase de diferentes maneras, dependiendo de los parámetros proporcionados.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4622346" cy="6396038"/>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622346" cy="63960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Sobrecarga de Métodos en Dart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Dart, la sobrecarga de métodos no se soporta de la misma manera que en algunos otros lenguajes de programación, como C ++ o Java. En lugar de permitir múltiples métodos con el mismo nombre pero diferentes firmas, Dart emplea otros mecanismos como los parámetros opcionales y los parámetros con nombre para lograr una funcionalidad similar. A continuación, se proporciona una explicación detallada con ejemplos.</w:t>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2"/>
        <w:rPr>
          <w:rFonts w:ascii="Times New Roman" w:cs="Times New Roman" w:eastAsia="Times New Roman" w:hAnsi="Times New Roman"/>
          <w:sz w:val="24"/>
          <w:szCs w:val="24"/>
        </w:rPr>
      </w:pPr>
      <w:bookmarkStart w:colFirst="0" w:colLast="0" w:name="_g8rtha3l0t50" w:id="8"/>
      <w:bookmarkEnd w:id="8"/>
      <w:r w:rsidDel="00000000" w:rsidR="00000000" w:rsidRPr="00000000">
        <w:rPr>
          <w:rFonts w:ascii="Times New Roman" w:cs="Times New Roman" w:eastAsia="Times New Roman" w:hAnsi="Times New Roman"/>
          <w:sz w:val="24"/>
          <w:szCs w:val="24"/>
          <w:rtl w:val="0"/>
        </w:rPr>
        <w:t xml:space="preserve">1.1 Parámetros Opcionales Posicionales :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Dart, puedes definir parámetros opcionales usando corchetes []. Estos parámetros pueden omitirse cuando se llama al método.</w:t>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569cd6"/>
          <w:sz w:val="23"/>
          <w:szCs w:val="23"/>
          <w:shd w:fill="212121" w:val="clear"/>
          <w:rtl w:val="0"/>
        </w:rPr>
        <w:t xml:space="preserve">void</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4ec9b0"/>
          <w:sz w:val="23"/>
          <w:szCs w:val="23"/>
          <w:shd w:fill="212121" w:val="clear"/>
          <w:rtl w:val="0"/>
        </w:rPr>
        <w:t xml:space="preserve">String</w:t>
      </w:r>
      <w:r w:rsidDel="00000000" w:rsidR="00000000" w:rsidRPr="00000000">
        <w:rPr>
          <w:rFonts w:ascii="Courier New" w:cs="Courier New" w:eastAsia="Courier New" w:hAnsi="Courier New"/>
          <w:color w:val="cccccc"/>
          <w:sz w:val="23"/>
          <w:szCs w:val="23"/>
          <w:shd w:fill="212121" w:val="clear"/>
          <w:rtl w:val="0"/>
        </w:rPr>
        <w:t xml:space="preserve"> name, [</w:t>
      </w:r>
      <w:r w:rsidDel="00000000" w:rsidR="00000000" w:rsidRPr="00000000">
        <w:rPr>
          <w:rFonts w:ascii="Courier New" w:cs="Courier New" w:eastAsia="Courier New" w:hAnsi="Courier New"/>
          <w:color w:val="4ec9b0"/>
          <w:sz w:val="23"/>
          <w:szCs w:val="23"/>
          <w:shd w:fill="212121" w:val="clear"/>
          <w:rtl w:val="0"/>
        </w:rPr>
        <w:t xml:space="preserve">int</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age]) {</w:t>
      </w:r>
    </w:p>
    <w:p w:rsidR="00000000" w:rsidDel="00000000" w:rsidP="00000000" w:rsidRDefault="00000000" w:rsidRPr="00000000" w14:paraId="00000099">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c586c0"/>
          <w:sz w:val="23"/>
          <w:szCs w:val="23"/>
          <w:shd w:fill="212121" w:val="clear"/>
          <w:rtl w:val="0"/>
        </w:rPr>
        <w:t xml:space="preserve">if</w:t>
      </w:r>
      <w:r w:rsidDel="00000000" w:rsidR="00000000" w:rsidRPr="00000000">
        <w:rPr>
          <w:rFonts w:ascii="Courier New" w:cs="Courier New" w:eastAsia="Courier New" w:hAnsi="Courier New"/>
          <w:color w:val="cccccc"/>
          <w:sz w:val="23"/>
          <w:szCs w:val="23"/>
          <w:shd w:fill="212121" w:val="clear"/>
          <w:rtl w:val="0"/>
        </w:rPr>
        <w:t xml:space="preserve"> (age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569cd6"/>
          <w:sz w:val="23"/>
          <w:szCs w:val="23"/>
          <w:shd w:fill="212121" w:val="clear"/>
          <w:rtl w:val="0"/>
        </w:rPr>
        <w:t xml:space="preserve">null</w:t>
      </w:r>
      <w:r w:rsidDel="00000000" w:rsidR="00000000" w:rsidRPr="00000000">
        <w:rPr>
          <w:rFonts w:ascii="Courier New" w:cs="Courier New" w:eastAsia="Courier New" w:hAnsi="Courier New"/>
          <w:color w:val="cccccc"/>
          <w:sz w:val="23"/>
          <w:szCs w:val="23"/>
          <w:shd w:fill="212121" w:val="clear"/>
          <w:rtl w:val="0"/>
        </w:rPr>
        <w:t xml:space="preserve">) {</w:t>
      </w:r>
    </w:p>
    <w:p w:rsidR="00000000" w:rsidDel="00000000" w:rsidP="00000000" w:rsidRDefault="00000000" w:rsidRPr="00000000" w14:paraId="0000009A">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'Name: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9cdcfe"/>
          <w:sz w:val="23"/>
          <w:szCs w:val="23"/>
          <w:shd w:fill="212121" w:val="clear"/>
          <w:rtl w:val="0"/>
        </w:rPr>
        <w:t xml:space="preserve">name</w:t>
      </w:r>
      <w:r w:rsidDel="00000000" w:rsidR="00000000" w:rsidRPr="00000000">
        <w:rPr>
          <w:rFonts w:ascii="Courier New" w:cs="Courier New" w:eastAsia="Courier New" w:hAnsi="Courier New"/>
          <w:color w:val="ce9178"/>
          <w:sz w:val="23"/>
          <w:szCs w:val="23"/>
          <w:shd w:fill="212121" w:val="clear"/>
          <w:rtl w:val="0"/>
        </w:rPr>
        <w:t xml:space="preserve">, Age: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9cdcfe"/>
          <w:sz w:val="23"/>
          <w:szCs w:val="23"/>
          <w:shd w:fill="212121" w:val="clear"/>
          <w:rtl w:val="0"/>
        </w:rPr>
        <w:t xml:space="preserve">age</w:t>
      </w:r>
      <w:r w:rsidDel="00000000" w:rsidR="00000000" w:rsidRPr="00000000">
        <w:rPr>
          <w:rFonts w:ascii="Courier New" w:cs="Courier New" w:eastAsia="Courier New" w:hAnsi="Courier New"/>
          <w:color w:val="ce9178"/>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9B">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 </w:t>
      </w:r>
      <w:r w:rsidDel="00000000" w:rsidR="00000000" w:rsidRPr="00000000">
        <w:rPr>
          <w:rFonts w:ascii="Courier New" w:cs="Courier New" w:eastAsia="Courier New" w:hAnsi="Courier New"/>
          <w:color w:val="c586c0"/>
          <w:sz w:val="23"/>
          <w:szCs w:val="23"/>
          <w:shd w:fill="212121" w:val="clear"/>
          <w:rtl w:val="0"/>
        </w:rPr>
        <w:t xml:space="preserve">else</w:t>
      </w:r>
      <w:r w:rsidDel="00000000" w:rsidR="00000000" w:rsidRPr="00000000">
        <w:rPr>
          <w:rFonts w:ascii="Courier New" w:cs="Courier New" w:eastAsia="Courier New" w:hAnsi="Courier New"/>
          <w:color w:val="cccccc"/>
          <w:sz w:val="23"/>
          <w:szCs w:val="23"/>
          <w:shd w:fill="212121" w:val="clear"/>
          <w:rtl w:val="0"/>
        </w:rPr>
        <w:t xml:space="preserve"> {</w:t>
      </w:r>
    </w:p>
    <w:p w:rsidR="00000000" w:rsidDel="00000000" w:rsidP="00000000" w:rsidRDefault="00000000" w:rsidRPr="00000000" w14:paraId="0000009C">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'Name: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9cdcfe"/>
          <w:sz w:val="23"/>
          <w:szCs w:val="23"/>
          <w:shd w:fill="212121" w:val="clear"/>
          <w:rtl w:val="0"/>
        </w:rPr>
        <w:t xml:space="preserve">name</w:t>
      </w:r>
      <w:r w:rsidDel="00000000" w:rsidR="00000000" w:rsidRPr="00000000">
        <w:rPr>
          <w:rFonts w:ascii="Courier New" w:cs="Courier New" w:eastAsia="Courier New" w:hAnsi="Courier New"/>
          <w:color w:val="ce9178"/>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9D">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p>
    <w:p w:rsidR="00000000" w:rsidDel="00000000" w:rsidP="00000000" w:rsidRDefault="00000000" w:rsidRPr="00000000" w14:paraId="0000009E">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9F">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tl w:val="0"/>
        </w:rPr>
      </w:r>
    </w:p>
    <w:p w:rsidR="00000000" w:rsidDel="00000000" w:rsidP="00000000" w:rsidRDefault="00000000" w:rsidRPr="00000000" w14:paraId="000000A0">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569cd6"/>
          <w:sz w:val="23"/>
          <w:szCs w:val="23"/>
          <w:shd w:fill="212121" w:val="clear"/>
          <w:rtl w:val="0"/>
        </w:rPr>
        <w:t xml:space="preserve">void</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main</w:t>
      </w:r>
      <w:r w:rsidDel="00000000" w:rsidR="00000000" w:rsidRPr="00000000">
        <w:rPr>
          <w:rFonts w:ascii="Courier New" w:cs="Courier New" w:eastAsia="Courier New" w:hAnsi="Courier New"/>
          <w:color w:val="cccccc"/>
          <w:sz w:val="23"/>
          <w:szCs w:val="23"/>
          <w:shd w:fill="212121" w:val="clear"/>
          <w:rtl w:val="0"/>
        </w:rPr>
        <w:t xml:space="preserve">() {</w:t>
      </w:r>
    </w:p>
    <w:p w:rsidR="00000000" w:rsidDel="00000000" w:rsidP="00000000" w:rsidRDefault="00000000" w:rsidRPr="00000000" w14:paraId="000000A1">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'Alice'</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A2">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'Bob'</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b5cea8"/>
          <w:sz w:val="23"/>
          <w:szCs w:val="23"/>
          <w:shd w:fill="212121" w:val="clear"/>
          <w:rtl w:val="0"/>
        </w:rPr>
        <w:t xml:space="preserve">30</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A3">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sz w:val="24"/>
          <w:szCs w:val="24"/>
        </w:rPr>
      </w:pPr>
      <w:bookmarkStart w:colFirst="0" w:colLast="0" w:name="_s1bzq0g8np1j" w:id="9"/>
      <w:bookmarkEnd w:id="9"/>
      <w:r w:rsidDel="00000000" w:rsidR="00000000" w:rsidRPr="00000000">
        <w:rPr>
          <w:rtl w:val="0"/>
        </w:rPr>
      </w:r>
    </w:p>
    <w:p w:rsidR="00000000" w:rsidDel="00000000" w:rsidP="00000000" w:rsidRDefault="00000000" w:rsidRPr="00000000" w14:paraId="000000A7">
      <w:pPr>
        <w:pStyle w:val="Heading2"/>
        <w:rPr>
          <w:rFonts w:ascii="Times New Roman" w:cs="Times New Roman" w:eastAsia="Times New Roman" w:hAnsi="Times New Roman"/>
          <w:sz w:val="24"/>
          <w:szCs w:val="24"/>
        </w:rPr>
      </w:pPr>
      <w:bookmarkStart w:colFirst="0" w:colLast="0" w:name="_1ihc6ir47ma0" w:id="10"/>
      <w:bookmarkEnd w:id="10"/>
      <w:r w:rsidDel="00000000" w:rsidR="00000000" w:rsidRPr="00000000">
        <w:rPr>
          <w:rtl w:val="0"/>
        </w:rPr>
      </w:r>
    </w:p>
    <w:p w:rsidR="00000000" w:rsidDel="00000000" w:rsidP="00000000" w:rsidRDefault="00000000" w:rsidRPr="00000000" w14:paraId="000000A8">
      <w:pPr>
        <w:pStyle w:val="Heading2"/>
        <w:rPr>
          <w:rFonts w:ascii="Times New Roman" w:cs="Times New Roman" w:eastAsia="Times New Roman" w:hAnsi="Times New Roman"/>
          <w:sz w:val="24"/>
          <w:szCs w:val="24"/>
        </w:rPr>
      </w:pPr>
      <w:bookmarkStart w:colFirst="0" w:colLast="0" w:name="_tj3ou4swgizd" w:id="11"/>
      <w:bookmarkEnd w:id="11"/>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sz w:val="24"/>
          <w:szCs w:val="24"/>
        </w:rPr>
      </w:pPr>
      <w:bookmarkStart w:colFirst="0" w:colLast="0" w:name="_3r2em6j82ymf" w:id="12"/>
      <w:bookmarkEnd w:id="12"/>
      <w:r w:rsidDel="00000000" w:rsidR="00000000" w:rsidRPr="00000000">
        <w:rPr>
          <w:rtl w:val="0"/>
        </w:rPr>
      </w:r>
    </w:p>
    <w:p w:rsidR="00000000" w:rsidDel="00000000" w:rsidP="00000000" w:rsidRDefault="00000000" w:rsidRPr="00000000" w14:paraId="000000AA">
      <w:pPr>
        <w:pStyle w:val="Heading2"/>
        <w:rPr>
          <w:rFonts w:ascii="Times New Roman" w:cs="Times New Roman" w:eastAsia="Times New Roman" w:hAnsi="Times New Roman"/>
          <w:sz w:val="24"/>
          <w:szCs w:val="24"/>
        </w:rPr>
      </w:pPr>
      <w:bookmarkStart w:colFirst="0" w:colLast="0" w:name="_w5gl441bqg1l" w:id="13"/>
      <w:bookmarkEnd w:id="13"/>
      <w:r w:rsidDel="00000000" w:rsidR="00000000" w:rsidRPr="00000000">
        <w:rPr>
          <w:rFonts w:ascii="Times New Roman" w:cs="Times New Roman" w:eastAsia="Times New Roman" w:hAnsi="Times New Roman"/>
          <w:sz w:val="24"/>
          <w:szCs w:val="24"/>
          <w:rtl w:val="0"/>
        </w:rPr>
        <w:t xml:space="preserve">1.2 Parámetros Nombrados: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 permite definir parámetros con nombre usando llaves {}. Los parámetros con nombre pueden ser opcionales y pueden tener valores predeterminados.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569cd6"/>
          <w:sz w:val="23"/>
          <w:szCs w:val="23"/>
          <w:shd w:fill="212121" w:val="clear"/>
          <w:rtl w:val="0"/>
        </w:rPr>
        <w:t xml:space="preserve">void</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4ec9b0"/>
          <w:sz w:val="23"/>
          <w:szCs w:val="23"/>
          <w:shd w:fill="212121" w:val="clear"/>
          <w:rtl w:val="0"/>
        </w:rPr>
        <w:t xml:space="preserve">String</w:t>
      </w:r>
      <w:r w:rsidDel="00000000" w:rsidR="00000000" w:rsidRPr="00000000">
        <w:rPr>
          <w:rFonts w:ascii="Courier New" w:cs="Courier New" w:eastAsia="Courier New" w:hAnsi="Courier New"/>
          <w:color w:val="cccccc"/>
          <w:sz w:val="23"/>
          <w:szCs w:val="23"/>
          <w:shd w:fill="212121" w:val="clear"/>
          <w:rtl w:val="0"/>
        </w:rPr>
        <w:t xml:space="preserve"> name, {</w:t>
      </w:r>
      <w:r w:rsidDel="00000000" w:rsidR="00000000" w:rsidRPr="00000000">
        <w:rPr>
          <w:rFonts w:ascii="Courier New" w:cs="Courier New" w:eastAsia="Courier New" w:hAnsi="Courier New"/>
          <w:color w:val="4ec9b0"/>
          <w:sz w:val="23"/>
          <w:szCs w:val="23"/>
          <w:shd w:fill="212121" w:val="clear"/>
          <w:rtl w:val="0"/>
        </w:rPr>
        <w:t xml:space="preserve">int</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age, </w:t>
      </w:r>
      <w:r w:rsidDel="00000000" w:rsidR="00000000" w:rsidRPr="00000000">
        <w:rPr>
          <w:rFonts w:ascii="Courier New" w:cs="Courier New" w:eastAsia="Courier New" w:hAnsi="Courier New"/>
          <w:color w:val="4ec9b0"/>
          <w:sz w:val="23"/>
          <w:szCs w:val="23"/>
          <w:shd w:fill="212121" w:val="clear"/>
          <w:rtl w:val="0"/>
        </w:rPr>
        <w:t xml:space="preserve">String</w:t>
      </w:r>
      <w:r w:rsidDel="00000000" w:rsidR="00000000" w:rsidRPr="00000000">
        <w:rPr>
          <w:rFonts w:ascii="Courier New" w:cs="Courier New" w:eastAsia="Courier New" w:hAnsi="Courier New"/>
          <w:color w:val="cccccc"/>
          <w:sz w:val="23"/>
          <w:szCs w:val="23"/>
          <w:shd w:fill="212121" w:val="clear"/>
          <w:rtl w:val="0"/>
        </w:rPr>
        <w:t xml:space="preserve"> country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ce9178"/>
          <w:sz w:val="23"/>
          <w:szCs w:val="23"/>
          <w:shd w:fill="212121" w:val="clear"/>
          <w:rtl w:val="0"/>
        </w:rPr>
        <w:t xml:space="preserve">'Unknown'</w:t>
      </w:r>
      <w:r w:rsidDel="00000000" w:rsidR="00000000" w:rsidRPr="00000000">
        <w:rPr>
          <w:rFonts w:ascii="Courier New" w:cs="Courier New" w:eastAsia="Courier New" w:hAnsi="Courier New"/>
          <w:color w:val="cccccc"/>
          <w:sz w:val="23"/>
          <w:szCs w:val="23"/>
          <w:shd w:fill="212121" w:val="clear"/>
          <w:rtl w:val="0"/>
        </w:rPr>
        <w:t xml:space="preserve">}) {</w:t>
      </w:r>
    </w:p>
    <w:p w:rsidR="00000000" w:rsidDel="00000000" w:rsidP="00000000" w:rsidRDefault="00000000" w:rsidRPr="00000000" w14:paraId="000000AF">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'Name: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9cdcfe"/>
          <w:sz w:val="23"/>
          <w:szCs w:val="23"/>
          <w:shd w:fill="212121" w:val="clear"/>
          <w:rtl w:val="0"/>
        </w:rPr>
        <w:t xml:space="preserve">name</w:t>
      </w:r>
      <w:r w:rsidDel="00000000" w:rsidR="00000000" w:rsidRPr="00000000">
        <w:rPr>
          <w:rFonts w:ascii="Courier New" w:cs="Courier New" w:eastAsia="Courier New" w:hAnsi="Courier New"/>
          <w:color w:val="ce9178"/>
          <w:sz w:val="23"/>
          <w:szCs w:val="23"/>
          <w:shd w:fill="212121" w:val="clear"/>
          <w:rtl w:val="0"/>
        </w:rPr>
        <w:t xml:space="preserve">, Age: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9cdcfe"/>
          <w:sz w:val="23"/>
          <w:szCs w:val="23"/>
          <w:shd w:fill="212121" w:val="clear"/>
          <w:rtl w:val="0"/>
        </w:rPr>
        <w:t xml:space="preserve">age</w:t>
      </w:r>
      <w:r w:rsidDel="00000000" w:rsidR="00000000" w:rsidRPr="00000000">
        <w:rPr>
          <w:rFonts w:ascii="Courier New" w:cs="Courier New" w:eastAsia="Courier New" w:hAnsi="Courier New"/>
          <w:color w:val="d4d4d4"/>
          <w:sz w:val="23"/>
          <w:szCs w:val="23"/>
          <w:shd w:fill="212121" w:val="clear"/>
          <w:rtl w:val="0"/>
        </w:rPr>
        <w:t xml:space="preserve"> ?? </w:t>
      </w:r>
      <w:r w:rsidDel="00000000" w:rsidR="00000000" w:rsidRPr="00000000">
        <w:rPr>
          <w:rFonts w:ascii="Courier New" w:cs="Courier New" w:eastAsia="Courier New" w:hAnsi="Courier New"/>
          <w:color w:val="ce9178"/>
          <w:sz w:val="23"/>
          <w:szCs w:val="23"/>
          <w:shd w:fill="212121" w:val="clear"/>
          <w:rtl w:val="0"/>
        </w:rPr>
        <w:t xml:space="preserve">'Not specified'</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 Country: </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9cdcfe"/>
          <w:sz w:val="23"/>
          <w:szCs w:val="23"/>
          <w:shd w:fill="212121" w:val="clear"/>
          <w:rtl w:val="0"/>
        </w:rPr>
        <w:t xml:space="preserve">country</w:t>
      </w:r>
      <w:r w:rsidDel="00000000" w:rsidR="00000000" w:rsidRPr="00000000">
        <w:rPr>
          <w:rFonts w:ascii="Courier New" w:cs="Courier New" w:eastAsia="Courier New" w:hAnsi="Courier New"/>
          <w:color w:val="ce9178"/>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B0">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B1">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tl w:val="0"/>
        </w:rPr>
      </w:r>
    </w:p>
    <w:p w:rsidR="00000000" w:rsidDel="00000000" w:rsidP="00000000" w:rsidRDefault="00000000" w:rsidRPr="00000000" w14:paraId="000000B2">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569cd6"/>
          <w:sz w:val="23"/>
          <w:szCs w:val="23"/>
          <w:shd w:fill="212121" w:val="clear"/>
          <w:rtl w:val="0"/>
        </w:rPr>
        <w:t xml:space="preserve">void</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main</w:t>
      </w:r>
      <w:r w:rsidDel="00000000" w:rsidR="00000000" w:rsidRPr="00000000">
        <w:rPr>
          <w:rFonts w:ascii="Courier New" w:cs="Courier New" w:eastAsia="Courier New" w:hAnsi="Courier New"/>
          <w:color w:val="cccccc"/>
          <w:sz w:val="23"/>
          <w:szCs w:val="23"/>
          <w:shd w:fill="212121" w:val="clear"/>
          <w:rtl w:val="0"/>
        </w:rPr>
        <w:t xml:space="preserve">() {</w:t>
      </w:r>
    </w:p>
    <w:p w:rsidR="00000000" w:rsidDel="00000000" w:rsidP="00000000" w:rsidRDefault="00000000" w:rsidRPr="00000000" w14:paraId="000000B3">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'Alice'</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B4">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'Bob'</w:t>
      </w:r>
      <w:r w:rsidDel="00000000" w:rsidR="00000000" w:rsidRPr="00000000">
        <w:rPr>
          <w:rFonts w:ascii="Courier New" w:cs="Courier New" w:eastAsia="Courier New" w:hAnsi="Courier New"/>
          <w:color w:val="cccccc"/>
          <w:sz w:val="23"/>
          <w:szCs w:val="23"/>
          <w:shd w:fill="212121" w:val="clear"/>
          <w:rtl w:val="0"/>
        </w:rPr>
        <w:t xml:space="preserve">, age</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b5cea8"/>
          <w:sz w:val="23"/>
          <w:szCs w:val="23"/>
          <w:shd w:fill="212121" w:val="clear"/>
          <w:rtl w:val="0"/>
        </w:rPr>
        <w:t xml:space="preserve">30</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B5">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'Charlie'</w:t>
      </w:r>
      <w:r w:rsidDel="00000000" w:rsidR="00000000" w:rsidRPr="00000000">
        <w:rPr>
          <w:rFonts w:ascii="Courier New" w:cs="Courier New" w:eastAsia="Courier New" w:hAnsi="Courier New"/>
          <w:color w:val="cccccc"/>
          <w:sz w:val="23"/>
          <w:szCs w:val="23"/>
          <w:shd w:fill="212121" w:val="clear"/>
          <w:rtl w:val="0"/>
        </w:rPr>
        <w:t xml:space="preserve">, country</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ce9178"/>
          <w:sz w:val="23"/>
          <w:szCs w:val="23"/>
          <w:shd w:fill="212121" w:val="clear"/>
          <w:rtl w:val="0"/>
        </w:rPr>
        <w:t xml:space="preserve">'USA'</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B6">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dcdcaa"/>
          <w:sz w:val="23"/>
          <w:szCs w:val="23"/>
          <w:shd w:fill="212121" w:val="clear"/>
          <w:rtl w:val="0"/>
        </w:rPr>
        <w:t xml:space="preserve">printInfo</w:t>
      </w:r>
      <w:r w:rsidDel="00000000" w:rsidR="00000000" w:rsidRPr="00000000">
        <w:rPr>
          <w:rFonts w:ascii="Courier New" w:cs="Courier New" w:eastAsia="Courier New" w:hAnsi="Courier New"/>
          <w:color w:val="cccccc"/>
          <w:sz w:val="23"/>
          <w:szCs w:val="23"/>
          <w:shd w:fill="212121" w:val="clear"/>
          <w:rtl w:val="0"/>
        </w:rPr>
        <w:t xml:space="preserve">(</w:t>
      </w:r>
      <w:r w:rsidDel="00000000" w:rsidR="00000000" w:rsidRPr="00000000">
        <w:rPr>
          <w:rFonts w:ascii="Courier New" w:cs="Courier New" w:eastAsia="Courier New" w:hAnsi="Courier New"/>
          <w:color w:val="ce9178"/>
          <w:sz w:val="23"/>
          <w:szCs w:val="23"/>
          <w:shd w:fill="212121" w:val="clear"/>
          <w:rtl w:val="0"/>
        </w:rPr>
        <w:t xml:space="preserve">'David'</w:t>
      </w:r>
      <w:r w:rsidDel="00000000" w:rsidR="00000000" w:rsidRPr="00000000">
        <w:rPr>
          <w:rFonts w:ascii="Courier New" w:cs="Courier New" w:eastAsia="Courier New" w:hAnsi="Courier New"/>
          <w:color w:val="cccccc"/>
          <w:sz w:val="23"/>
          <w:szCs w:val="23"/>
          <w:shd w:fill="212121" w:val="clear"/>
          <w:rtl w:val="0"/>
        </w:rPr>
        <w:t xml:space="preserve">, age</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b5cea8"/>
          <w:sz w:val="23"/>
          <w:szCs w:val="23"/>
          <w:shd w:fill="212121" w:val="clear"/>
          <w:rtl w:val="0"/>
        </w:rPr>
        <w:t xml:space="preserve">25</w:t>
      </w:r>
      <w:r w:rsidDel="00000000" w:rsidR="00000000" w:rsidRPr="00000000">
        <w:rPr>
          <w:rFonts w:ascii="Courier New" w:cs="Courier New" w:eastAsia="Courier New" w:hAnsi="Courier New"/>
          <w:color w:val="cccccc"/>
          <w:sz w:val="23"/>
          <w:szCs w:val="23"/>
          <w:shd w:fill="212121" w:val="clear"/>
          <w:rtl w:val="0"/>
        </w:rPr>
        <w:t xml:space="preserve">, country</w:t>
      </w:r>
      <w:r w:rsidDel="00000000" w:rsidR="00000000" w:rsidRPr="00000000">
        <w:rPr>
          <w:rFonts w:ascii="Courier New" w:cs="Courier New" w:eastAsia="Courier New" w:hAnsi="Courier New"/>
          <w:color w:val="d4d4d4"/>
          <w:sz w:val="23"/>
          <w:szCs w:val="23"/>
          <w:shd w:fill="212121" w:val="clear"/>
          <w:rtl w:val="0"/>
        </w:rPr>
        <w:t xml:space="preserve">:</w:t>
      </w:r>
      <w:r w:rsidDel="00000000" w:rsidR="00000000" w:rsidRPr="00000000">
        <w:rPr>
          <w:rFonts w:ascii="Courier New" w:cs="Courier New" w:eastAsia="Courier New" w:hAnsi="Courier New"/>
          <w:color w:val="cccccc"/>
          <w:sz w:val="23"/>
          <w:szCs w:val="23"/>
          <w:shd w:fill="212121" w:val="clear"/>
          <w:rtl w:val="0"/>
        </w:rPr>
        <w:t xml:space="preserve"> </w:t>
      </w:r>
      <w:r w:rsidDel="00000000" w:rsidR="00000000" w:rsidRPr="00000000">
        <w:rPr>
          <w:rFonts w:ascii="Courier New" w:cs="Courier New" w:eastAsia="Courier New" w:hAnsi="Courier New"/>
          <w:color w:val="ce9178"/>
          <w:sz w:val="23"/>
          <w:szCs w:val="23"/>
          <w:shd w:fill="212121" w:val="clear"/>
          <w:rtl w:val="0"/>
        </w:rPr>
        <w:t xml:space="preserve">'Canada'</w:t>
      </w: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B7">
      <w:pPr>
        <w:shd w:fill="1f1f1f" w:val="clear"/>
        <w:spacing w:line="313.04347826086956" w:lineRule="auto"/>
        <w:rPr>
          <w:rFonts w:ascii="Courier New" w:cs="Courier New" w:eastAsia="Courier New" w:hAnsi="Courier New"/>
          <w:color w:val="cccccc"/>
          <w:sz w:val="23"/>
          <w:szCs w:val="23"/>
          <w:shd w:fill="212121" w:val="clear"/>
        </w:rPr>
      </w:pPr>
      <w:r w:rsidDel="00000000" w:rsidR="00000000" w:rsidRPr="00000000">
        <w:rPr>
          <w:rFonts w:ascii="Courier New" w:cs="Courier New" w:eastAsia="Courier New" w:hAnsi="Courier New"/>
          <w:color w:val="cccccc"/>
          <w:sz w:val="23"/>
          <w:szCs w:val="23"/>
          <w:shd w:fill="212121" w:val="clear"/>
          <w:rtl w:val="0"/>
        </w:rPr>
        <w:t xml:space="preserve">}</w:t>
      </w:r>
    </w:p>
    <w:p w:rsidR="00000000" w:rsidDel="00000000" w:rsidP="00000000" w:rsidRDefault="00000000" w:rsidRPr="00000000" w14:paraId="000000B8">
      <w:pPr>
        <w:spacing w:line="480" w:lineRule="auto"/>
        <w:rPr/>
      </w:pP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Parámetros Declarados:</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Hemos apreciado que en dart los parámetros pueden ser opcionales u nombrados, no obstante, puedes declararlos con un valor en específico como en el siguiente ejemplo con </w:t>
      </w:r>
      <w:r w:rsidDel="00000000" w:rsidR="00000000" w:rsidRPr="00000000">
        <w:rPr>
          <w:rFonts w:ascii="Times New Roman" w:cs="Times New Roman" w:eastAsia="Times New Roman" w:hAnsi="Times New Roman"/>
          <w:b w:val="1"/>
          <w:sz w:val="24"/>
          <w:szCs w:val="24"/>
          <w:rtl w:val="0"/>
        </w:rPr>
        <w:t xml:space="preserve">Parámetros Posicionales Opcionales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line="480" w:lineRule="auto"/>
        <w:rPr/>
      </w:pPr>
      <w:r w:rsidDel="00000000" w:rsidR="00000000" w:rsidRPr="00000000">
        <w:rPr>
          <w:rtl w:val="0"/>
        </w:rPr>
      </w:r>
    </w:p>
    <w:p w:rsidR="00000000" w:rsidDel="00000000" w:rsidP="00000000" w:rsidRDefault="00000000" w:rsidRPr="00000000" w14:paraId="000000BE">
      <w:pPr>
        <w:spacing w:line="480" w:lineRule="auto"/>
        <w:rPr/>
      </w:pPr>
      <w:r w:rsidDel="00000000" w:rsidR="00000000" w:rsidRPr="00000000">
        <w:rPr/>
        <w:drawing>
          <wp:inline distB="114300" distT="114300" distL="114300" distR="114300">
            <wp:extent cx="5731200" cy="20701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480" w:lineRule="auto"/>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 anterior muestra que en caso de no pasar los parámetros </w:t>
      </w:r>
      <w:r w:rsidDel="00000000" w:rsidR="00000000" w:rsidRPr="00000000">
        <w:rPr>
          <w:rFonts w:ascii="Times New Roman" w:cs="Times New Roman" w:eastAsia="Times New Roman" w:hAnsi="Times New Roman"/>
          <w:i w:val="1"/>
          <w:sz w:val="24"/>
          <w:szCs w:val="24"/>
          <w:rtl w:val="0"/>
        </w:rPr>
        <w:t xml:space="preserve">num3</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num4, </w:t>
      </w:r>
      <w:r w:rsidDel="00000000" w:rsidR="00000000" w:rsidRPr="00000000">
        <w:rPr>
          <w:rFonts w:ascii="Times New Roman" w:cs="Times New Roman" w:eastAsia="Times New Roman" w:hAnsi="Times New Roman"/>
          <w:sz w:val="24"/>
          <w:szCs w:val="24"/>
          <w:rtl w:val="0"/>
        </w:rPr>
        <w:t xml:space="preserve">tomarán su valor por defecto que es </w:t>
      </w:r>
      <w:r w:rsidDel="00000000" w:rsidR="00000000" w:rsidRPr="00000000">
        <w:rPr>
          <w:rFonts w:ascii="Times New Roman" w:cs="Times New Roman" w:eastAsia="Times New Roman" w:hAnsi="Times New Roman"/>
          <w:i w:val="1"/>
          <w:sz w:val="24"/>
          <w:szCs w:val="24"/>
          <w:rtl w:val="0"/>
        </w:rPr>
        <w:t xml:space="preserve">cero.</w:t>
      </w:r>
    </w:p>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Aclaración: En caso de no proveer un valor por defecto, sus valores tendrán que ser nulos. Ejemplo: </w:t>
      </w:r>
    </w:p>
    <w:p w:rsidR="00000000" w:rsidDel="00000000" w:rsidP="00000000" w:rsidRDefault="00000000" w:rsidRPr="00000000" w14:paraId="000000C3">
      <w:pPr>
        <w:spacing w:line="480" w:lineRule="auto"/>
        <w:rPr/>
      </w:pPr>
      <w:r w:rsidDel="00000000" w:rsidR="00000000" w:rsidRPr="00000000">
        <w:rPr/>
        <w:drawing>
          <wp:inline distB="114300" distT="114300" distL="114300" distR="114300">
            <wp:extent cx="5731200" cy="2019300"/>
            <wp:effectExtent b="0" l="0" r="0" t="0"/>
            <wp:docPr id="1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480" w:lineRule="auto"/>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Funcionará similar, solo que habrá que implementar un control de nulos ( ?? o ! ).</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caso de los </w:t>
      </w:r>
      <w:r w:rsidDel="00000000" w:rsidR="00000000" w:rsidRPr="00000000">
        <w:rPr>
          <w:rFonts w:ascii="Times New Roman" w:cs="Times New Roman" w:eastAsia="Times New Roman" w:hAnsi="Times New Roman"/>
          <w:b w:val="1"/>
          <w:sz w:val="24"/>
          <w:szCs w:val="24"/>
          <w:rtl w:val="0"/>
        </w:rPr>
        <w:t xml:space="preserve">Parámetros Nombrados</w:t>
      </w:r>
      <w:r w:rsidDel="00000000" w:rsidR="00000000" w:rsidRPr="00000000">
        <w:rPr>
          <w:rFonts w:ascii="Times New Roman" w:cs="Times New Roman" w:eastAsia="Times New Roman" w:hAnsi="Times New Roman"/>
          <w:sz w:val="24"/>
          <w:szCs w:val="24"/>
          <w:rtl w:val="0"/>
        </w:rPr>
        <w:t xml:space="preserve"> será similar, solo hay que tener en cuenta que estos permiten el uso de la palabra reservada “required”, esta palabra obliga al programador a especificar el valor de este parámetro al llamar la función.</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Ejemplo sin required: </w:t>
      </w:r>
    </w:p>
    <w:p w:rsidR="00000000" w:rsidDel="00000000" w:rsidP="00000000" w:rsidRDefault="00000000" w:rsidRPr="00000000" w14:paraId="000000CA">
      <w:pPr>
        <w:spacing w:line="480" w:lineRule="auto"/>
        <w:rPr/>
      </w:pPr>
      <w:r w:rsidDel="00000000" w:rsidR="00000000" w:rsidRPr="00000000">
        <w:rPr/>
        <w:drawing>
          <wp:inline distB="114300" distT="114300" distL="114300" distR="114300">
            <wp:extent cx="5731200" cy="1955800"/>
            <wp:effectExtent b="0" l="0" r="0" t="0"/>
            <wp:docPr id="1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480" w:lineRule="auto"/>
        <w:rPr/>
      </w:pPr>
      <w:r w:rsidDel="00000000" w:rsidR="00000000" w:rsidRPr="00000000">
        <w:rPr>
          <w:rtl w:val="0"/>
        </w:rPr>
      </w:r>
    </w:p>
    <w:p w:rsidR="00000000" w:rsidDel="00000000" w:rsidP="00000000" w:rsidRDefault="00000000" w:rsidRPr="00000000" w14:paraId="000000CC">
      <w:pPr>
        <w:spacing w:line="480" w:lineRule="auto"/>
        <w:rPr>
          <w:sz w:val="24"/>
          <w:szCs w:val="24"/>
        </w:rPr>
      </w:pPr>
      <w:r w:rsidDel="00000000" w:rsidR="00000000" w:rsidRPr="00000000">
        <w:rPr>
          <w:rtl w:val="0"/>
        </w:rPr>
        <w:tab/>
      </w:r>
      <w:r w:rsidDel="00000000" w:rsidR="00000000" w:rsidRPr="00000000">
        <w:rPr>
          <w:sz w:val="24"/>
          <w:szCs w:val="24"/>
          <w:rtl w:val="0"/>
        </w:rPr>
        <w:t xml:space="preserve">Ejemplo con required: </w:t>
      </w:r>
    </w:p>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5731200" cy="1473200"/>
            <wp:effectExtent b="0" l="0" r="0" t="0"/>
            <wp:docPr id="1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 caso de no proveer un valor por predeterminado o el nombre de un parámetro marcado como “required” &lt;&lt;  ( ... ) sus valores tendrán que ser nulos &gt;&gt;</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Ejemplo: </w:t>
      </w:r>
    </w:p>
    <w:p w:rsidR="00000000" w:rsidDel="00000000" w:rsidP="00000000" w:rsidRDefault="00000000" w:rsidRPr="00000000" w14:paraId="000000D3">
      <w:pPr>
        <w:spacing w:line="480" w:lineRule="auto"/>
        <w:rPr/>
      </w:pPr>
      <w:r w:rsidDel="00000000" w:rsidR="00000000" w:rsidRPr="00000000">
        <w:rPr/>
        <w:drawing>
          <wp:inline distB="114300" distT="114300" distL="114300" distR="114300">
            <wp:extent cx="5731200" cy="22098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Aclaración: Dart no permite usar</w:t>
      </w:r>
      <w:r w:rsidDel="00000000" w:rsidR="00000000" w:rsidRPr="00000000">
        <w:rPr>
          <w:rFonts w:ascii="Times New Roman" w:cs="Times New Roman" w:eastAsia="Times New Roman" w:hAnsi="Times New Roman"/>
          <w:b w:val="1"/>
          <w:sz w:val="24"/>
          <w:szCs w:val="24"/>
          <w:rtl w:val="0"/>
        </w:rPr>
        <w:t xml:space="preserve"> Parámetros Nombrados</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b w:val="1"/>
          <w:sz w:val="24"/>
          <w:szCs w:val="24"/>
          <w:rtl w:val="0"/>
        </w:rPr>
        <w:t xml:space="preserve"> Parámetros Posicionales Opcionales</w:t>
      </w:r>
      <w:r w:rsidDel="00000000" w:rsidR="00000000" w:rsidRPr="00000000">
        <w:rPr>
          <w:rFonts w:ascii="Times New Roman" w:cs="Times New Roman" w:eastAsia="Times New Roman" w:hAnsi="Times New Roman"/>
          <w:sz w:val="24"/>
          <w:szCs w:val="24"/>
          <w:rtl w:val="0"/>
        </w:rPr>
        <w:t xml:space="preserve"> al mismo tiempo; así que tendrás que pensar cuáles parámetros quieres usar antes de construir tu función, teniendo en cuenta sus ventajas y desventajas. </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Aclaración: Al usar cualquiera de los parámetros anteriormente mencionados, siempre tendrás que aplicarlos correctamente de la siguiente manera: </w:t>
      </w:r>
    </w:p>
    <w:p w:rsidR="00000000" w:rsidDel="00000000" w:rsidP="00000000" w:rsidRDefault="00000000" w:rsidRPr="00000000" w14:paraId="000000D8">
      <w:pPr>
        <w:spacing w:line="480" w:lineRule="auto"/>
        <w:rPr/>
      </w:pPr>
      <w:r w:rsidDel="00000000" w:rsidR="00000000" w:rsidRPr="00000000">
        <w:rPr>
          <w:rtl w:val="0"/>
        </w:rPr>
      </w:r>
    </w:p>
    <w:p w:rsidR="00000000" w:rsidDel="00000000" w:rsidP="00000000" w:rsidRDefault="00000000" w:rsidRPr="00000000" w14:paraId="000000D9">
      <w:pPr>
        <w:spacing w:line="480" w:lineRule="auto"/>
        <w:rPr/>
      </w:pPr>
      <w:r w:rsidDel="00000000" w:rsidR="00000000" w:rsidRPr="00000000">
        <w:rPr/>
        <w:drawing>
          <wp:inline distB="114300" distT="114300" distL="114300" distR="114300">
            <wp:extent cx="5731200" cy="12700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480" w:lineRule="auto"/>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También podrás crearlos de la siguiente manera: </w:t>
      </w:r>
    </w:p>
    <w:p w:rsidR="00000000" w:rsidDel="00000000" w:rsidP="00000000" w:rsidRDefault="00000000" w:rsidRPr="00000000" w14:paraId="000000DC">
      <w:pPr>
        <w:spacing w:line="480" w:lineRule="auto"/>
        <w:rPr/>
      </w:pPr>
      <w:r w:rsidDel="00000000" w:rsidR="00000000" w:rsidRPr="00000000">
        <w:rPr>
          <w:rtl w:val="0"/>
        </w:rPr>
      </w:r>
    </w:p>
    <w:p w:rsidR="00000000" w:rsidDel="00000000" w:rsidP="00000000" w:rsidRDefault="00000000" w:rsidRPr="00000000" w14:paraId="000000DD">
      <w:pPr>
        <w:spacing w:line="480" w:lineRule="auto"/>
        <w:rPr/>
      </w:pPr>
      <w:r w:rsidDel="00000000" w:rsidR="00000000" w:rsidRPr="00000000">
        <w:rPr/>
        <w:drawing>
          <wp:inline distB="114300" distT="114300" distL="114300" distR="114300">
            <wp:extent cx="5731200" cy="876300"/>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480" w:lineRule="auto"/>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Pero núnca así: </w:t>
      </w:r>
    </w:p>
    <w:p w:rsidR="00000000" w:rsidDel="00000000" w:rsidP="00000000" w:rsidRDefault="00000000" w:rsidRPr="00000000" w14:paraId="000000E0">
      <w:pPr>
        <w:spacing w:line="480" w:lineRule="auto"/>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731200" cy="1231900"/>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1"/>
        <w:spacing w:line="480" w:lineRule="auto"/>
        <w:rPr>
          <w:sz w:val="24"/>
          <w:szCs w:val="24"/>
        </w:rPr>
      </w:pPr>
      <w:bookmarkStart w:colFirst="0" w:colLast="0" w:name="_7vj53wl3laib" w:id="14"/>
      <w:bookmarkEnd w:id="14"/>
      <w:r w:rsidDel="00000000" w:rsidR="00000000" w:rsidRPr="00000000">
        <w:rPr>
          <w:sz w:val="24"/>
          <w:szCs w:val="24"/>
          <w:rtl w:val="0"/>
        </w:rPr>
        <w:t xml:space="preserve">Sobrecarga de operadores</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sobrecarga de operadores permite hacer el código más intuitivo y fácil de leer, especialmente cuando se trabaja con operaciones matemáticas o lógica personalizada en clases. En Dart es una característica que permite a los desarrolladores definir o redefinir el comportamiento de los operadores para clases personalizadas. Esto significa que puedes especificar cómo debe comportarse un operador.</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spacing w:line="480" w:lineRule="auto"/>
        <w:rPr>
          <w:sz w:val="24"/>
          <w:szCs w:val="24"/>
        </w:rPr>
      </w:pPr>
      <w:bookmarkStart w:colFirst="0" w:colLast="0" w:name="_7thdihpkkayx" w:id="15"/>
      <w:bookmarkEnd w:id="15"/>
      <w:r w:rsidDel="00000000" w:rsidR="00000000" w:rsidRPr="00000000">
        <w:rPr>
          <w:sz w:val="24"/>
          <w:szCs w:val="24"/>
          <w:rtl w:val="0"/>
        </w:rPr>
        <w:t xml:space="preserve">1.1 Sobrecarga del operador “+”</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8440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480" w:lineRule="auto"/>
        <w:rPr/>
      </w:pPr>
      <w:r w:rsidDel="00000000" w:rsidR="00000000" w:rsidRPr="00000000">
        <w:rPr>
          <w:rFonts w:ascii="Times New Roman" w:cs="Times New Roman" w:eastAsia="Times New Roman" w:hAnsi="Times New Roman"/>
          <w:sz w:val="24"/>
          <w:szCs w:val="24"/>
          <w:rtl w:val="0"/>
        </w:rPr>
        <w:t xml:space="preserve">Se define un método “operator +” que toma otro objeto de tipo vector y devuelve un nuevo vector con los componentes sumados</w:t>
      </w:r>
      <w:r w:rsidDel="00000000" w:rsidR="00000000" w:rsidRPr="00000000">
        <w:rPr>
          <w:rtl w:val="0"/>
        </w:rPr>
        <w:t xml:space="preserve">.</w:t>
      </w:r>
    </w:p>
    <w:p w:rsidR="00000000" w:rsidDel="00000000" w:rsidP="00000000" w:rsidRDefault="00000000" w:rsidRPr="00000000" w14:paraId="000000EC">
      <w:pPr>
        <w:spacing w:line="480" w:lineRule="auto"/>
        <w:rPr/>
      </w:pPr>
      <w:r w:rsidDel="00000000" w:rsidR="00000000" w:rsidRPr="00000000">
        <w:rPr>
          <w:rtl w:val="0"/>
        </w:rPr>
      </w:r>
    </w:p>
    <w:p w:rsidR="00000000" w:rsidDel="00000000" w:rsidP="00000000" w:rsidRDefault="00000000" w:rsidRPr="00000000" w14:paraId="000000ED">
      <w:pPr>
        <w:spacing w:line="480" w:lineRule="auto"/>
        <w:rPr/>
      </w:pPr>
      <w:r w:rsidDel="00000000" w:rsidR="00000000" w:rsidRPr="00000000">
        <w:rPr>
          <w:rtl w:val="0"/>
        </w:rPr>
      </w:r>
    </w:p>
    <w:p w:rsidR="00000000" w:rsidDel="00000000" w:rsidP="00000000" w:rsidRDefault="00000000" w:rsidRPr="00000000" w14:paraId="000000EE">
      <w:pPr>
        <w:spacing w:line="480" w:lineRule="auto"/>
        <w:rPr/>
      </w:pPr>
      <w:r w:rsidDel="00000000" w:rsidR="00000000" w:rsidRPr="00000000">
        <w:rPr>
          <w:rtl w:val="0"/>
        </w:rPr>
      </w:r>
    </w:p>
    <w:p w:rsidR="00000000" w:rsidDel="00000000" w:rsidP="00000000" w:rsidRDefault="00000000" w:rsidRPr="00000000" w14:paraId="000000EF">
      <w:pPr>
        <w:spacing w:line="480" w:lineRule="auto"/>
        <w:rPr/>
      </w:pPr>
      <w:r w:rsidDel="00000000" w:rsidR="00000000" w:rsidRPr="00000000">
        <w:rPr>
          <w:rtl w:val="0"/>
        </w:rPr>
      </w:r>
    </w:p>
    <w:p w:rsidR="00000000" w:rsidDel="00000000" w:rsidP="00000000" w:rsidRDefault="00000000" w:rsidRPr="00000000" w14:paraId="000000F0">
      <w:pPr>
        <w:spacing w:line="480" w:lineRule="auto"/>
        <w:rPr/>
      </w:pPr>
      <w:r w:rsidDel="00000000" w:rsidR="00000000" w:rsidRPr="00000000">
        <w:rPr>
          <w:rtl w:val="0"/>
        </w:rPr>
      </w:r>
    </w:p>
    <w:p w:rsidR="00000000" w:rsidDel="00000000" w:rsidP="00000000" w:rsidRDefault="00000000" w:rsidRPr="00000000" w14:paraId="000000F1">
      <w:pPr>
        <w:spacing w:line="480" w:lineRule="auto"/>
        <w:rPr/>
      </w:pPr>
      <w:r w:rsidDel="00000000" w:rsidR="00000000" w:rsidRPr="00000000">
        <w:rPr>
          <w:rtl w:val="0"/>
        </w:rPr>
      </w:r>
    </w:p>
    <w:p w:rsidR="00000000" w:rsidDel="00000000" w:rsidP="00000000" w:rsidRDefault="00000000" w:rsidRPr="00000000" w14:paraId="000000F2">
      <w:pPr>
        <w:spacing w:line="480" w:lineRule="auto"/>
        <w:rPr/>
      </w:pPr>
      <w:r w:rsidDel="00000000" w:rsidR="00000000" w:rsidRPr="00000000">
        <w:rPr>
          <w:rtl w:val="0"/>
        </w:rPr>
      </w:r>
    </w:p>
    <w:p w:rsidR="00000000" w:rsidDel="00000000" w:rsidP="00000000" w:rsidRDefault="00000000" w:rsidRPr="00000000" w14:paraId="000000F3">
      <w:pPr>
        <w:spacing w:line="480" w:lineRule="auto"/>
        <w:rPr/>
      </w:pPr>
      <w:r w:rsidDel="00000000" w:rsidR="00000000" w:rsidRPr="00000000">
        <w:rPr>
          <w:rtl w:val="0"/>
        </w:rPr>
      </w:r>
    </w:p>
    <w:p w:rsidR="00000000" w:rsidDel="00000000" w:rsidP="00000000" w:rsidRDefault="00000000" w:rsidRPr="00000000" w14:paraId="000000F4">
      <w:pPr>
        <w:pStyle w:val="Heading2"/>
        <w:spacing w:line="480" w:lineRule="auto"/>
        <w:rPr>
          <w:sz w:val="24"/>
          <w:szCs w:val="24"/>
        </w:rPr>
      </w:pPr>
      <w:bookmarkStart w:colFirst="0" w:colLast="0" w:name="_g2vc3msi1hju" w:id="16"/>
      <w:bookmarkEnd w:id="16"/>
      <w:r w:rsidDel="00000000" w:rsidR="00000000" w:rsidRPr="00000000">
        <w:rPr>
          <w:sz w:val="24"/>
          <w:szCs w:val="24"/>
          <w:rtl w:val="0"/>
        </w:rPr>
        <w:t xml:space="preserve">1.2 Sobrecarga del operador ”-”</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71700"/>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480" w:lineRule="auto"/>
        <w:rPr/>
      </w:pPr>
      <w:r w:rsidDel="00000000" w:rsidR="00000000" w:rsidRPr="00000000">
        <w:rPr>
          <w:rFonts w:ascii="Times New Roman" w:cs="Times New Roman" w:eastAsia="Times New Roman" w:hAnsi="Times New Roman"/>
          <w:sz w:val="24"/>
          <w:szCs w:val="24"/>
          <w:rtl w:val="0"/>
        </w:rPr>
        <w:t xml:space="preserve">Se define un método “operator -” que toma otro objeto de tipo vector y devuelve un nuevo vector con los componentes sumados</w:t>
      </w:r>
      <w:r w:rsidDel="00000000" w:rsidR="00000000" w:rsidRPr="00000000">
        <w:rPr>
          <w:rtl w:val="0"/>
        </w:rPr>
        <w:t xml:space="preserve">.</w:t>
      </w:r>
    </w:p>
    <w:p w:rsidR="00000000" w:rsidDel="00000000" w:rsidP="00000000" w:rsidRDefault="00000000" w:rsidRPr="00000000" w14:paraId="000000F7">
      <w:pPr>
        <w:spacing w:line="480" w:lineRule="auto"/>
        <w:rPr/>
      </w:pPr>
      <w:r w:rsidDel="00000000" w:rsidR="00000000" w:rsidRPr="00000000">
        <w:rPr>
          <w:rtl w:val="0"/>
        </w:rPr>
      </w:r>
    </w:p>
    <w:p w:rsidR="00000000" w:rsidDel="00000000" w:rsidP="00000000" w:rsidRDefault="00000000" w:rsidRPr="00000000" w14:paraId="000000F8">
      <w:pPr>
        <w:pStyle w:val="Heading2"/>
        <w:spacing w:line="480" w:lineRule="auto"/>
        <w:rPr>
          <w:sz w:val="24"/>
          <w:szCs w:val="24"/>
        </w:rPr>
      </w:pPr>
      <w:bookmarkStart w:colFirst="0" w:colLast="0" w:name="_bx960po1alz0" w:id="17"/>
      <w:bookmarkEnd w:id="17"/>
      <w:r w:rsidDel="00000000" w:rsidR="00000000" w:rsidRPr="00000000">
        <w:rPr>
          <w:sz w:val="24"/>
          <w:szCs w:val="24"/>
          <w:rtl w:val="0"/>
        </w:rPr>
        <w:t xml:space="preserve">1.3 Sobrecarga del operador “*”</w:t>
      </w:r>
    </w:p>
    <w:p w:rsidR="00000000" w:rsidDel="00000000" w:rsidP="00000000" w:rsidRDefault="00000000" w:rsidRPr="00000000" w14:paraId="000000F9">
      <w:pPr>
        <w:spacing w:line="480" w:lineRule="auto"/>
        <w:rPr/>
      </w:pPr>
      <w:r w:rsidDel="00000000" w:rsidR="00000000" w:rsidRPr="00000000">
        <w:rPr/>
        <w:drawing>
          <wp:inline distB="114300" distT="114300" distL="114300" distR="114300">
            <wp:extent cx="5731200" cy="2133600"/>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define un método “operator *” que toma otro dato de tipo Double y  devuelve un nuevo vector con los componentes multiplicados.</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es posible multiplicar 2 vectores usando la misma estructura que en la suma y la resta.</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2"/>
        <w:spacing w:line="480" w:lineRule="auto"/>
        <w:rPr>
          <w:sz w:val="24"/>
          <w:szCs w:val="24"/>
        </w:rPr>
      </w:pPr>
      <w:bookmarkStart w:colFirst="0" w:colLast="0" w:name="_alnm4olgf01b" w:id="18"/>
      <w:bookmarkEnd w:id="18"/>
      <w:r w:rsidDel="00000000" w:rsidR="00000000" w:rsidRPr="00000000">
        <w:rPr>
          <w:sz w:val="24"/>
          <w:szCs w:val="24"/>
          <w:rtl w:val="0"/>
        </w:rPr>
        <w:t xml:space="preserve">1.3 Sobrecarga del operador “/”</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08200"/>
            <wp:effectExtent b="0" l="0" r="0" t="0"/>
            <wp:docPr id="1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define un método “operator /” que toma otro dato de tipo Double y  devuelve un nuevo vector con los componentes divididos.</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es posible dividir 2 vectores usando la misma estructura que en la suma y la resta.</w:t>
      </w:r>
      <w:r w:rsidDel="00000000" w:rsidR="00000000" w:rsidRPr="00000000">
        <w:rPr>
          <w:rtl w:val="0"/>
        </w:rPr>
      </w:r>
    </w:p>
    <w:p w:rsidR="00000000" w:rsidDel="00000000" w:rsidP="00000000" w:rsidRDefault="00000000" w:rsidRPr="00000000" w14:paraId="00000103">
      <w:pPr>
        <w:pStyle w:val="Heading1"/>
        <w:spacing w:line="480" w:lineRule="auto"/>
        <w:rPr>
          <w:sz w:val="24"/>
          <w:szCs w:val="24"/>
        </w:rPr>
      </w:pPr>
      <w:bookmarkStart w:colFirst="0" w:colLast="0" w:name="_lflr8ecp9jp5" w:id="19"/>
      <w:bookmarkEnd w:id="19"/>
      <w:r w:rsidDel="00000000" w:rsidR="00000000" w:rsidRPr="00000000">
        <w:rPr>
          <w:rtl w:val="0"/>
        </w:rPr>
      </w:r>
    </w:p>
    <w:p w:rsidR="00000000" w:rsidDel="00000000" w:rsidP="00000000" w:rsidRDefault="00000000" w:rsidRPr="00000000" w14:paraId="00000104">
      <w:pPr>
        <w:pStyle w:val="Heading1"/>
        <w:spacing w:line="480" w:lineRule="auto"/>
        <w:rPr>
          <w:sz w:val="24"/>
          <w:szCs w:val="24"/>
        </w:rPr>
      </w:pPr>
      <w:bookmarkStart w:colFirst="0" w:colLast="0" w:name="_s8dgg0th9lud" w:id="20"/>
      <w:bookmarkEnd w:id="20"/>
      <w:r w:rsidDel="00000000" w:rsidR="00000000" w:rsidRPr="00000000">
        <w:rPr>
          <w:rtl w:val="0"/>
        </w:rPr>
      </w:r>
    </w:p>
    <w:p w:rsidR="00000000" w:rsidDel="00000000" w:rsidP="00000000" w:rsidRDefault="00000000" w:rsidRPr="00000000" w14:paraId="00000105">
      <w:pPr>
        <w:pStyle w:val="Heading1"/>
        <w:spacing w:line="480" w:lineRule="auto"/>
        <w:rPr>
          <w:sz w:val="24"/>
          <w:szCs w:val="24"/>
        </w:rPr>
      </w:pPr>
      <w:bookmarkStart w:colFirst="0" w:colLast="0" w:name="_hxgpq75jib8p" w:id="21"/>
      <w:bookmarkEnd w:id="21"/>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spacing w:line="480" w:lineRule="auto"/>
        <w:rPr>
          <w:sz w:val="24"/>
          <w:szCs w:val="24"/>
        </w:rPr>
      </w:pPr>
      <w:bookmarkStart w:colFirst="0" w:colLast="0" w:name="_ohzio3wd64a1" w:id="22"/>
      <w:bookmarkEnd w:id="22"/>
      <w:r w:rsidDel="00000000" w:rsidR="00000000" w:rsidRPr="00000000">
        <w:rPr>
          <w:sz w:val="24"/>
          <w:szCs w:val="24"/>
          <w:rtl w:val="0"/>
        </w:rPr>
        <w:t xml:space="preserve">Bibliografía.</w:t>
      </w:r>
    </w:p>
    <w:p w:rsidR="00000000" w:rsidDel="00000000" w:rsidP="00000000" w:rsidRDefault="00000000" w:rsidRPr="00000000" w14:paraId="00000109">
      <w:pPr>
        <w:rPr/>
      </w:pPr>
      <w:hyperlink r:id="rId25">
        <w:r w:rsidDel="00000000" w:rsidR="00000000" w:rsidRPr="00000000">
          <w:rPr>
            <w:color w:val="1155cc"/>
            <w:u w:val="single"/>
            <w:rtl w:val="0"/>
          </w:rPr>
          <w:t xml:space="preserve">Functions | Dart</w:t>
        </w:r>
      </w:hyperlink>
      <w:r w:rsidDel="00000000" w:rsidR="00000000" w:rsidRPr="00000000">
        <w:rPr>
          <w:rtl w:val="0"/>
        </w:rPr>
        <w:t xml:space="preserve"> </w:t>
      </w:r>
    </w:p>
    <w:p w:rsidR="00000000" w:rsidDel="00000000" w:rsidP="00000000" w:rsidRDefault="00000000" w:rsidRPr="00000000" w14:paraId="0000010A">
      <w:pPr>
        <w:rPr/>
      </w:pPr>
      <w:hyperlink r:id="rId26">
        <w:r w:rsidDel="00000000" w:rsidR="00000000" w:rsidRPr="00000000">
          <w:rPr>
            <w:color w:val="1155cc"/>
            <w:u w:val="single"/>
            <w:rtl w:val="0"/>
          </w:rPr>
          <w:t xml:space="preserve">Variables | Dart</w:t>
        </w:r>
      </w:hyperlink>
      <w:r w:rsidDel="00000000" w:rsidR="00000000" w:rsidRPr="00000000">
        <w:rPr>
          <w:rtl w:val="0"/>
        </w:rPr>
      </w:r>
    </w:p>
    <w:p w:rsidR="00000000" w:rsidDel="00000000" w:rsidP="00000000" w:rsidRDefault="00000000" w:rsidRPr="00000000" w14:paraId="0000010B">
      <w:pPr>
        <w:rPr/>
      </w:pPr>
      <w:hyperlink r:id="rId27">
        <w:r w:rsidDel="00000000" w:rsidR="00000000" w:rsidRPr="00000000">
          <w:rPr>
            <w:color w:val="1155cc"/>
            <w:u w:val="single"/>
            <w:rtl w:val="0"/>
          </w:rPr>
          <w:t xml:space="preserve">Seguridad contra nulos en Dart - Introducción - YouTube</w:t>
        </w:r>
      </w:hyperlink>
      <w:r w:rsidDel="00000000" w:rsidR="00000000" w:rsidRPr="00000000">
        <w:rPr>
          <w:rtl w:val="0"/>
        </w:rPr>
      </w:r>
    </w:p>
    <w:p w:rsidR="00000000" w:rsidDel="00000000" w:rsidP="00000000" w:rsidRDefault="00000000" w:rsidRPr="00000000" w14:paraId="0000010C">
      <w:pPr>
        <w:rPr/>
      </w:pPr>
      <w:hyperlink r:id="rId28">
        <w:r w:rsidDel="00000000" w:rsidR="00000000" w:rsidRPr="00000000">
          <w:rPr>
            <w:color w:val="1155cc"/>
            <w:u w:val="single"/>
            <w:rtl w:val="0"/>
          </w:rPr>
          <w:t xml:space="preserve">https://dart.dev/language/operators</w:t>
        </w:r>
      </w:hyperlink>
      <w:r w:rsidDel="00000000" w:rsidR="00000000" w:rsidRPr="00000000">
        <w:rPr>
          <w:rtl w:val="0"/>
        </w:rPr>
        <w:t xml:space="preserve"> </w:t>
      </w:r>
      <w:r w:rsidDel="00000000" w:rsidR="00000000" w:rsidRPr="00000000">
        <w:rPr>
          <w:rtl w:val="0"/>
        </w:rPr>
      </w:r>
    </w:p>
    <w:sectPr>
      <w:head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dart.dev/language/variables" TargetMode="External"/><Relationship Id="rId25" Type="http://schemas.openxmlformats.org/officeDocument/2006/relationships/hyperlink" Target="https://dart.dev/language/functions" TargetMode="External"/><Relationship Id="rId28" Type="http://schemas.openxmlformats.org/officeDocument/2006/relationships/hyperlink" Target="https://dart.dev/language/operators" TargetMode="External"/><Relationship Id="rId27" Type="http://schemas.openxmlformats.org/officeDocument/2006/relationships/hyperlink" Target="https://www.youtube.com/watch?v=iYhOU9AuaFs"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eader" Target="header1.xml"/><Relationship Id="rId7" Type="http://schemas.openxmlformats.org/officeDocument/2006/relationships/image" Target="media/image16.png"/><Relationship Id="rId8"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