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567F" w14:textId="1F5B1123" w:rsidR="008E6B4B" w:rsidRDefault="0089605A">
      <w:pPr>
        <w:rPr>
          <w:rStyle w:val="fontstyle01"/>
          <w:rFonts w:hint="eastAsia"/>
          <w:sz w:val="28"/>
          <w:szCs w:val="28"/>
        </w:rPr>
      </w:pPr>
      <w:r>
        <w:rPr>
          <w:rStyle w:val="fontstyle01"/>
        </w:rPr>
        <w:t>XJTU-SY Bearing Datasets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1. </w:t>
      </w:r>
      <w:bookmarkStart w:id="0" w:name="_Hlk125062380"/>
      <w:r>
        <w:rPr>
          <w:rStyle w:val="fontstyle01"/>
          <w:sz w:val="28"/>
          <w:szCs w:val="28"/>
        </w:rPr>
        <w:t>Dataset overview</w:t>
      </w:r>
      <w:bookmarkEnd w:id="0"/>
    </w:p>
    <w:p w14:paraId="03AD2484" w14:textId="7652584B" w:rsidR="0089605A" w:rsidRDefault="00FB1E96" w:rsidP="008E5A03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FB1E96">
        <w:rPr>
          <w:rFonts w:ascii="TimesNewRomanPSMT" w:hAnsi="TimesNewRomanPSMT"/>
          <w:color w:val="000000"/>
          <w:sz w:val="24"/>
          <w:szCs w:val="24"/>
        </w:rPr>
        <w:t>XJTU-SY bearing datasets are provided by the Institute of Design Science and Basic</w:t>
      </w:r>
      <w:r w:rsidRPr="00FB1E96">
        <w:rPr>
          <w:rFonts w:ascii="TimesNewRomanPSMT" w:hAnsi="TimesNewRomanPSMT"/>
          <w:color w:val="000000"/>
        </w:rPr>
        <w:br/>
      </w:r>
      <w:r w:rsidRPr="00FB1E96">
        <w:rPr>
          <w:rFonts w:ascii="TimesNewRomanPSMT" w:hAnsi="TimesNewRomanPSMT"/>
          <w:color w:val="000000"/>
          <w:sz w:val="24"/>
          <w:szCs w:val="24"/>
        </w:rPr>
        <w:t>Component at Xi’an Jiaotong University (XJTU), Shaanxi, P.R. China</w:t>
      </w:r>
      <w:r>
        <w:rPr>
          <w:rFonts w:ascii="TimesNewRomanPSMT" w:hAnsi="TimesNewRomanPSMT"/>
          <w:color w:val="000000"/>
        </w:rPr>
        <w:t xml:space="preserve"> </w:t>
      </w:r>
      <w:r w:rsidRPr="00FB1E96">
        <w:rPr>
          <w:rFonts w:ascii="TimesNewRomanPSMT" w:hAnsi="TimesNewRomanPSMT"/>
          <w:color w:val="000000"/>
          <w:sz w:val="24"/>
          <w:szCs w:val="24"/>
        </w:rPr>
        <w:t>and the Changxing Sumyoung Technology Co.,</w:t>
      </w:r>
      <w:r>
        <w:rPr>
          <w:rFonts w:ascii="TimesNewRomanPSMT" w:hAnsi="TimesNewRomanPSMT"/>
          <w:color w:val="000000"/>
        </w:rPr>
        <w:t xml:space="preserve"> </w:t>
      </w:r>
      <w:r w:rsidRPr="00FB1E96">
        <w:rPr>
          <w:rFonts w:ascii="TimesNewRomanPSMT" w:hAnsi="TimesNewRomanPSMT"/>
          <w:color w:val="000000"/>
          <w:sz w:val="24"/>
          <w:szCs w:val="24"/>
        </w:rPr>
        <w:t>Ltd. (SY), Zhejiang, P.R. China. The datasets</w:t>
      </w:r>
      <w:r w:rsidRPr="00FB1E96">
        <w:rPr>
          <w:rFonts w:ascii="TimesNewRomanPSMT" w:hAnsi="TimesNewRomanPSMT"/>
          <w:color w:val="000000"/>
        </w:rPr>
        <w:br/>
      </w:r>
      <w:r w:rsidRPr="00FB1E96">
        <w:rPr>
          <w:rFonts w:ascii="TimesNewRomanPSMT" w:hAnsi="TimesNewRomanPSMT"/>
          <w:color w:val="000000"/>
          <w:sz w:val="24"/>
          <w:szCs w:val="24"/>
        </w:rPr>
        <w:t>contain complete run-to-failure data of 15 rolling element bearings that were acquired</w:t>
      </w:r>
      <w:r w:rsidRPr="00FB1E96">
        <w:rPr>
          <w:rFonts w:ascii="TimesNewRomanPSMT" w:hAnsi="TimesNewRomanPSMT"/>
          <w:color w:val="000000"/>
        </w:rPr>
        <w:br/>
      </w:r>
      <w:r w:rsidRPr="00FB1E96">
        <w:rPr>
          <w:rFonts w:ascii="TimesNewRomanPSMT" w:hAnsi="TimesNewRomanPSMT"/>
          <w:color w:val="000000"/>
          <w:sz w:val="24"/>
          <w:szCs w:val="24"/>
        </w:rPr>
        <w:t>by conducting many accelerated degradation experiments.</w:t>
      </w:r>
    </w:p>
    <w:p w14:paraId="50123719" w14:textId="18912CE7" w:rsidR="00FB1E96" w:rsidRDefault="00E717B1">
      <w:pPr>
        <w:rPr>
          <w:rStyle w:val="fontstyle01"/>
          <w:rFonts w:hint="eastAsia"/>
          <w:sz w:val="28"/>
          <w:szCs w:val="28"/>
        </w:rPr>
      </w:pPr>
      <w:r>
        <w:rPr>
          <w:rStyle w:val="fontstyle01"/>
          <w:sz w:val="28"/>
          <w:szCs w:val="28"/>
        </w:rPr>
        <w:t>2. Dataset introduction</w:t>
      </w:r>
    </w:p>
    <w:p w14:paraId="5A1E3054" w14:textId="2E0BD30A" w:rsidR="00E717B1" w:rsidRDefault="00E717B1">
      <w:pPr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 w:rsidRPr="00E717B1">
        <w:rPr>
          <w:rFonts w:ascii="TimesNewRomanPS-BoldMT" w:hAnsi="TimesNewRomanPS-BoldMT"/>
          <w:b/>
          <w:bCs/>
          <w:color w:val="000000"/>
          <w:sz w:val="24"/>
          <w:szCs w:val="24"/>
        </w:rPr>
        <w:t>2.1. Bearing testbed</w:t>
      </w:r>
    </w:p>
    <w:p w14:paraId="16ABF5D6" w14:textId="085BCE22" w:rsidR="00E717B1" w:rsidRDefault="00E717B1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 w:hint="eastAsia"/>
          <w:noProof/>
          <w:color w:val="000000"/>
          <w:sz w:val="24"/>
          <w:szCs w:val="24"/>
        </w:rPr>
        <w:drawing>
          <wp:inline distT="0" distB="0" distL="0" distR="0" wp14:anchorId="44FFA340" wp14:editId="4D69FC40">
            <wp:extent cx="3734321" cy="35628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7A3" w14:textId="5193B4C9" w:rsidR="00E717B1" w:rsidRPr="00E717B1" w:rsidRDefault="00E717B1" w:rsidP="00E717B1">
      <w:pPr>
        <w:rPr>
          <w:rFonts w:ascii="TimesNewRomanPSMT" w:hAnsi="TimesNewRomanPSMT" w:hint="eastAsia"/>
          <w:sz w:val="24"/>
          <w:szCs w:val="24"/>
        </w:rPr>
      </w:pPr>
      <w:r w:rsidRPr="00E717B1">
        <w:rPr>
          <w:rFonts w:ascii="TimesNewRomanPSMT" w:hAnsi="TimesNewRomanPSMT"/>
          <w:sz w:val="24"/>
          <w:szCs w:val="24"/>
        </w:rPr>
        <w:t>Figure shows this bearing testbed, a record of degradation data throughout the</w:t>
      </w:r>
    </w:p>
    <w:p w14:paraId="0DF576C9" w14:textId="205AA07C" w:rsidR="00E717B1" w:rsidRDefault="00E717B1" w:rsidP="00E717B1">
      <w:pPr>
        <w:rPr>
          <w:rFonts w:ascii="TimesNewRomanPSMT" w:hAnsi="TimesNewRomanPSMT" w:hint="eastAsia"/>
          <w:sz w:val="24"/>
          <w:szCs w:val="24"/>
        </w:rPr>
      </w:pPr>
      <w:r w:rsidRPr="00E717B1">
        <w:rPr>
          <w:rFonts w:ascii="TimesNewRomanPSMT" w:hAnsi="TimesNewRomanPSMT"/>
          <w:sz w:val="24"/>
          <w:szCs w:val="24"/>
        </w:rPr>
        <w:t>entire aging cycle of the bearing. The bearing test bench is mainly composed of an alternating</w:t>
      </w:r>
      <w:r>
        <w:rPr>
          <w:rFonts w:ascii="TimesNewRomanPSMT" w:hAnsi="TimesNewRomanPSMT" w:hint="eastAsia"/>
          <w:sz w:val="24"/>
          <w:szCs w:val="24"/>
        </w:rPr>
        <w:t xml:space="preserve"> </w:t>
      </w:r>
      <w:r w:rsidRPr="00E717B1">
        <w:rPr>
          <w:rFonts w:ascii="TimesNewRomanPSMT" w:hAnsi="TimesNewRomanPSMT"/>
          <w:sz w:val="24"/>
          <w:szCs w:val="24"/>
        </w:rPr>
        <w:t>current (AC) motor, a digital force display, a motor speed controller, a tested bearing, a hydraulic loading, support bearings and accelerometers.</w:t>
      </w:r>
    </w:p>
    <w:p w14:paraId="4FCB66A6" w14:textId="492DD196" w:rsidR="00E717B1" w:rsidRDefault="00E717B1" w:rsidP="00E717B1">
      <w:pPr>
        <w:rPr>
          <w:rFonts w:ascii="TimesNewRomanPSMT" w:hAnsi="TimesNewRomanPSMT" w:hint="eastAsia"/>
          <w:sz w:val="24"/>
          <w:szCs w:val="24"/>
        </w:rPr>
      </w:pPr>
    </w:p>
    <w:p w14:paraId="7DCE34D1" w14:textId="4D7D0ACC" w:rsidR="00E717B1" w:rsidRDefault="00E717B1" w:rsidP="00E717B1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E717B1">
        <w:rPr>
          <w:rFonts w:ascii="TimesNewRomanPS-BoldMT" w:hAnsi="TimesNewRomanPS-BoldMT"/>
          <w:b/>
          <w:bCs/>
          <w:color w:val="000000"/>
          <w:sz w:val="24"/>
          <w:szCs w:val="24"/>
        </w:rPr>
        <w:t>2.2. Tested bearing</w:t>
      </w:r>
      <w:r w:rsidRPr="00E717B1">
        <w:rPr>
          <w:rFonts w:ascii="TimesNewRomanPS-BoldMT" w:hAnsi="TimesNewRomanPS-BoldMT"/>
          <w:b/>
          <w:bCs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The type of tested bearings is LDK UER204</w:t>
      </w:r>
      <w:r>
        <w:rPr>
          <w:rFonts w:ascii="TimesNewRomanPSMT" w:hAnsi="TimesNewRomanPSMT"/>
          <w:color w:val="000000"/>
          <w:sz w:val="24"/>
          <w:szCs w:val="24"/>
        </w:rPr>
        <w:t>.</w:t>
      </w:r>
      <w:r w:rsidRPr="00E717B1">
        <w:rPr>
          <w:rStyle w:val="fontstyle01"/>
        </w:rPr>
        <w:t xml:space="preserve"> </w:t>
      </w:r>
      <w:r w:rsidRPr="00E717B1">
        <w:rPr>
          <w:rFonts w:ascii="TimesNewRomanPSMT" w:hAnsi="TimesNewRomanPSMT"/>
          <w:color w:val="000000"/>
          <w:sz w:val="24"/>
          <w:szCs w:val="24"/>
        </w:rPr>
        <w:t>and the detailed parameters are given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5114076E" w14:textId="5CF65134" w:rsidR="00E717B1" w:rsidRDefault="00E717B1" w:rsidP="00E717B1">
      <w:pPr>
        <w:rPr>
          <w:rFonts w:ascii="TimesNewRomanPSMT" w:hAnsi="TimesNewRomanPSMT" w:hint="eastAsia"/>
          <w:sz w:val="24"/>
          <w:szCs w:val="24"/>
        </w:rPr>
      </w:pPr>
      <w:r>
        <w:rPr>
          <w:rFonts w:ascii="TimesNewRomanPSMT" w:hAnsi="TimesNewRomanPSMT" w:hint="eastAsia"/>
          <w:noProof/>
          <w:sz w:val="24"/>
          <w:szCs w:val="24"/>
        </w:rPr>
        <w:drawing>
          <wp:inline distT="0" distB="0" distL="0" distR="0" wp14:anchorId="5AD117B4" wp14:editId="165BDB3C">
            <wp:extent cx="5274310" cy="126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5F7" w14:textId="77777777" w:rsidR="00E717B1" w:rsidRDefault="00E717B1" w:rsidP="00E717B1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E717B1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2.3. Operating condition</w:t>
      </w:r>
      <w:r w:rsidRPr="00E717B1">
        <w:rPr>
          <w:rFonts w:ascii="TimesNewRomanPS-BoldMT" w:hAnsi="TimesNewRomanPS-BoldMT"/>
          <w:b/>
          <w:bCs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A total of 3 different operating conditions were set in the accelerated degradation</w:t>
      </w:r>
      <w:r w:rsidRPr="00E717B1">
        <w:rPr>
          <w:rFonts w:ascii="TimesNewRomanPSMT" w:hAnsi="TimesNewRomanPSMT"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experiments</w:t>
      </w:r>
      <w:r>
        <w:rPr>
          <w:rFonts w:ascii="TimesNewRomanPSMT" w:hAnsi="TimesNewRomanPSMT"/>
          <w:color w:val="000000"/>
          <w:sz w:val="24"/>
          <w:szCs w:val="24"/>
        </w:rPr>
        <w:t>:</w:t>
      </w:r>
    </w:p>
    <w:p w14:paraId="709631DF" w14:textId="2518EE81" w:rsidR="00E717B1" w:rsidRDefault="00E717B1" w:rsidP="00E717B1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E717B1">
        <w:rPr>
          <w:rFonts w:ascii="TimesNewRomanPSMT" w:hAnsi="TimesNewRomanPSMT"/>
          <w:color w:val="000000"/>
          <w:sz w:val="24"/>
          <w:szCs w:val="24"/>
        </w:rPr>
        <w:t>1) 2100 rpm (35 Hz) and 12 kN;</w:t>
      </w:r>
      <w:r w:rsidRPr="00E717B1">
        <w:rPr>
          <w:rFonts w:ascii="TimesNewRomanPSMT" w:hAnsi="TimesNewRomanPSMT"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2) 2250 rpm (37.5 Hz) and 11 kN;</w:t>
      </w:r>
      <w:r w:rsidRPr="00E717B1">
        <w:rPr>
          <w:rFonts w:ascii="TimesNewRomanPSMT" w:hAnsi="TimesNewRomanPSMT"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3) 2400 rpm (40 Hz) and 10 kN.</w:t>
      </w:r>
    </w:p>
    <w:p w14:paraId="48828010" w14:textId="5177BE4D" w:rsidR="00E717B1" w:rsidRDefault="00E717B1" w:rsidP="00E717B1">
      <w:pPr>
        <w:rPr>
          <w:rFonts w:ascii="TimesNewRomanPSMT" w:hAnsi="TimesNewRomanPSMT" w:hint="eastAsia"/>
          <w:color w:val="000000"/>
          <w:sz w:val="24"/>
          <w:szCs w:val="24"/>
        </w:rPr>
      </w:pPr>
    </w:p>
    <w:p w14:paraId="158E400A" w14:textId="77777777" w:rsidR="00E717B1" w:rsidRDefault="00E717B1" w:rsidP="00E717B1">
      <w:pPr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 w:rsidRPr="00E717B1">
        <w:rPr>
          <w:rFonts w:ascii="TimesNewRomanPS-BoldMT" w:hAnsi="TimesNewRomanPS-BoldMT"/>
          <w:b/>
          <w:bCs/>
          <w:color w:val="000000"/>
          <w:sz w:val="24"/>
          <w:szCs w:val="24"/>
        </w:rPr>
        <w:t>2.4. Sampling setting</w:t>
      </w:r>
    </w:p>
    <w:p w14:paraId="3883AF66" w14:textId="77777777" w:rsidR="00E717B1" w:rsidRDefault="00E717B1" w:rsidP="00E717B1">
      <w:pPr>
        <w:rPr>
          <w:rFonts w:ascii="TimesNewRomanPS-BoldMT" w:hAnsi="TimesNewRomanPS-BoldMT" w:hint="eastAsia"/>
          <w:color w:val="000000"/>
        </w:rPr>
      </w:pPr>
      <w:r w:rsidRPr="00E717B1">
        <w:rPr>
          <w:rFonts w:ascii="TimesNewRomanPS-BoldMT" w:hAnsi="TimesNewRomanPS-BoldMT"/>
          <w:color w:val="000000"/>
        </w:rPr>
        <w:t>To collect run-to-failure data from the bearings, two PCB 352C33 accelerometers are placed on the housing of the bearings</w:t>
      </w:r>
      <w:r>
        <w:rPr>
          <w:rFonts w:ascii="TimesNewRomanPS-BoldMT" w:hAnsi="TimesNewRomanPS-BoldMT" w:hint="eastAsia"/>
          <w:color w:val="000000"/>
        </w:rPr>
        <w:t xml:space="preserve"> </w:t>
      </w:r>
      <w:r w:rsidRPr="00E717B1">
        <w:rPr>
          <w:rFonts w:ascii="TimesNewRomanPS-BoldMT" w:hAnsi="TimesNewRomanPS-BoldMT"/>
          <w:color w:val="000000"/>
        </w:rPr>
        <w:t>being tested. The accelerometers are positioned at 90° to each other, that is, one is placed on</w:t>
      </w:r>
      <w:r>
        <w:rPr>
          <w:rFonts w:ascii="TimesNewRomanPS-BoldMT" w:hAnsi="TimesNewRomanPS-BoldMT" w:hint="eastAsia"/>
          <w:color w:val="000000"/>
        </w:rPr>
        <w:t xml:space="preserve"> </w:t>
      </w:r>
      <w:r w:rsidRPr="00E717B1">
        <w:rPr>
          <w:rFonts w:ascii="TimesNewRomanPS-BoldMT" w:hAnsi="TimesNewRomanPS-BoldMT"/>
          <w:color w:val="000000"/>
        </w:rPr>
        <w:t>the vertical axis and the other is placed on the horizontal axis. The sampling frequency is 25.6kHz to record 32 768 samples (i.e., 1.28 s) every 1 minute</w:t>
      </w:r>
    </w:p>
    <w:p w14:paraId="4AE55A09" w14:textId="2F798CA5" w:rsidR="00E717B1" w:rsidRDefault="00E717B1" w:rsidP="00E717B1">
      <w:pPr>
        <w:rPr>
          <w:rFonts w:ascii="TimesNewRomanPS-BoldMT" w:hAnsi="TimesNewRomanPS-BoldMT" w:hint="eastAsia"/>
          <w:color w:val="000000"/>
        </w:rPr>
      </w:pPr>
      <w:r w:rsidRPr="00E717B1">
        <w:rPr>
          <w:rFonts w:ascii="TimesNewRomanPS-BoldMT" w:hAnsi="TimesNewRomanPS-BoldMT"/>
          <w:b/>
          <w:bCs/>
          <w:color w:val="000000"/>
          <w:sz w:val="28"/>
          <w:szCs w:val="28"/>
        </w:rPr>
        <w:t>3. Dataset details</w:t>
      </w:r>
    </w:p>
    <w:p w14:paraId="46DA6C6D" w14:textId="77777777" w:rsidR="00E717B1" w:rsidRDefault="00E717B1" w:rsidP="00E717B1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E717B1">
        <w:rPr>
          <w:rFonts w:ascii="TimesNewRomanPSMT" w:hAnsi="TimesNewRomanPSMT"/>
          <w:color w:val="000000"/>
          <w:sz w:val="24"/>
          <w:szCs w:val="24"/>
        </w:rPr>
        <w:t>Table lists the detailed information of each</w:t>
      </w:r>
      <w:r w:rsidRPr="00E717B1">
        <w:rPr>
          <w:rFonts w:ascii="TimesNewRomanPSMT" w:hAnsi="TimesNewRomanPSMT"/>
          <w:color w:val="000000"/>
        </w:rPr>
        <w:br/>
      </w:r>
      <w:r w:rsidRPr="00E717B1">
        <w:rPr>
          <w:rFonts w:ascii="TimesNewRomanPSMT" w:hAnsi="TimesNewRomanPSMT"/>
          <w:color w:val="000000"/>
          <w:sz w:val="24"/>
          <w:szCs w:val="24"/>
        </w:rPr>
        <w:t>tested bearing, including number of CSV files, bearing lifetime and fault elemen</w:t>
      </w:r>
      <w:r>
        <w:rPr>
          <w:rFonts w:ascii="TimesNewRomanPSMT" w:hAnsi="TimesNewRomanPSMT"/>
          <w:color w:val="000000"/>
          <w:sz w:val="24"/>
          <w:szCs w:val="24"/>
        </w:rPr>
        <w:t>t.</w:t>
      </w:r>
    </w:p>
    <w:p w14:paraId="79CC7DAA" w14:textId="6E4148FD" w:rsidR="00E717B1" w:rsidRPr="00E717B1" w:rsidRDefault="00E717B1" w:rsidP="00E717B1">
      <w:pPr>
        <w:rPr>
          <w:rFonts w:ascii="TimesNewRomanPS-BoldMT" w:hAnsi="TimesNewRomanPS-BoldMT" w:hint="eastAsia"/>
          <w:color w:val="000000"/>
        </w:rPr>
      </w:pPr>
      <w:r>
        <w:rPr>
          <w:rFonts w:ascii="TimesNewRomanPS-BoldMT" w:hAnsi="TimesNewRomanPS-BoldMT" w:hint="eastAsia"/>
          <w:noProof/>
          <w:color w:val="000000"/>
        </w:rPr>
        <w:drawing>
          <wp:inline distT="0" distB="0" distL="0" distR="0" wp14:anchorId="014A88B8" wp14:editId="09110D8B">
            <wp:extent cx="5706110" cy="46818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68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17B1">
        <w:rPr>
          <w:rFonts w:ascii="TimesNewRomanPS-BoldMT" w:hAnsi="TimesNewRomanPS-BoldMT"/>
          <w:b/>
          <w:bCs/>
          <w:color w:val="000000"/>
        </w:rPr>
        <w:br/>
      </w:r>
    </w:p>
    <w:sectPr w:rsidR="00E717B1" w:rsidRPr="00E7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50E3" w14:textId="77777777" w:rsidR="008941D0" w:rsidRDefault="008941D0" w:rsidP="008E5A03">
      <w:r>
        <w:separator/>
      </w:r>
    </w:p>
  </w:endnote>
  <w:endnote w:type="continuationSeparator" w:id="0">
    <w:p w14:paraId="611C67F8" w14:textId="77777777" w:rsidR="008941D0" w:rsidRDefault="008941D0" w:rsidP="008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8E3B" w14:textId="77777777" w:rsidR="008941D0" w:rsidRDefault="008941D0" w:rsidP="008E5A03">
      <w:r>
        <w:separator/>
      </w:r>
    </w:p>
  </w:footnote>
  <w:footnote w:type="continuationSeparator" w:id="0">
    <w:p w14:paraId="23A59547" w14:textId="77777777" w:rsidR="008941D0" w:rsidRDefault="008941D0" w:rsidP="008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9B"/>
    <w:rsid w:val="006E249B"/>
    <w:rsid w:val="008941D0"/>
    <w:rsid w:val="0089605A"/>
    <w:rsid w:val="008E5A03"/>
    <w:rsid w:val="008E6B4B"/>
    <w:rsid w:val="00B261E0"/>
    <w:rsid w:val="00DE03C4"/>
    <w:rsid w:val="00E717B1"/>
    <w:rsid w:val="00F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F11CF"/>
  <w15:chartTrackingRefBased/>
  <w15:docId w15:val="{0482CABD-9571-40CA-8170-FF1A9125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9605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E717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E5A03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E5A03"/>
  </w:style>
  <w:style w:type="paragraph" w:styleId="a5">
    <w:name w:val="footer"/>
    <w:basedOn w:val="a"/>
    <w:link w:val="a6"/>
    <w:uiPriority w:val="99"/>
    <w:unhideWhenUsed/>
    <w:rsid w:val="008E5A03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E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崔 易</cp:lastModifiedBy>
  <cp:revision>3</cp:revision>
  <dcterms:created xsi:type="dcterms:W3CDTF">2022-12-21T22:33:00Z</dcterms:created>
  <dcterms:modified xsi:type="dcterms:W3CDTF">2023-01-19T22:57:00Z</dcterms:modified>
</cp:coreProperties>
</file>