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587BC0DD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903B02">
        <w:rPr>
          <w:rFonts w:ascii="Arial" w:eastAsia="微软雅黑" w:hAnsi="Arial" w:cs="Arial"/>
          <w:color w:val="11719E"/>
          <w:sz w:val="30"/>
          <w:szCs w:val="30"/>
        </w:rPr>
        <w:t>Autoencoder (AE)</w:t>
      </w:r>
    </w:p>
    <w:p w14:paraId="2C9BA879" w14:textId="1A4B45DE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3E5077">
        <w:rPr>
          <w:rFonts w:ascii="Arial" w:eastAsia="微软雅黑" w:hAnsi="Arial" w:cs="Arial"/>
          <w:color w:val="FF0000"/>
        </w:rPr>
        <w:t>Au</w:t>
      </w:r>
      <w:r w:rsidR="00903B02">
        <w:rPr>
          <w:rFonts w:ascii="Arial" w:eastAsia="微软雅黑" w:hAnsi="Arial" w:cs="Arial"/>
          <w:color w:val="FF0000"/>
        </w:rPr>
        <w:t>t</w:t>
      </w:r>
      <w:r w:rsidR="003E5077">
        <w:rPr>
          <w:rFonts w:ascii="Arial" w:eastAsia="微软雅黑" w:hAnsi="Arial" w:cs="Arial"/>
          <w:color w:val="FF0000"/>
        </w:rPr>
        <w:t>oencoder</w:t>
      </w:r>
      <w:r w:rsidR="00446C70">
        <w:rPr>
          <w:rFonts w:ascii="Arial" w:eastAsia="微软雅黑" w:hAnsi="Arial" w:cs="Arial"/>
          <w:color w:val="FF0000"/>
        </w:rPr>
        <w:t xml:space="preserve"> (</w:t>
      </w:r>
      <w:r w:rsidR="003E5077">
        <w:rPr>
          <w:rFonts w:ascii="Arial" w:eastAsia="微软雅黑" w:hAnsi="Arial" w:cs="Arial"/>
          <w:color w:val="FF0000"/>
        </w:rPr>
        <w:t>AE</w:t>
      </w:r>
      <w:r w:rsidR="00446C70">
        <w:rPr>
          <w:rFonts w:ascii="Arial" w:eastAsia="微软雅黑" w:hAnsi="Arial" w:cs="Arial"/>
          <w:color w:val="FF000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0AD2B936" w14:textId="1B9BEFB7" w:rsidR="004A0787" w:rsidRPr="001540AA" w:rsidRDefault="004A0787" w:rsidP="004A0787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AE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5117F30E" w14:textId="1287A5AD" w:rsidR="004A0787" w:rsidRPr="001540AA" w:rsidRDefault="004A0787" w:rsidP="004A0787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AE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7ED0A1DD" w14:textId="24A85F8D" w:rsidR="004929B0" w:rsidRPr="00060E0E" w:rsidRDefault="004929B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</w:p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27C23529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3E5077">
        <w:rPr>
          <w:rFonts w:ascii="Arial" w:eastAsia="微软雅黑" w:hAnsi="Arial" w:cs="Arial"/>
          <w:color w:val="FF0000"/>
        </w:rPr>
        <w:t>AE</w:t>
      </w:r>
      <w:r w:rsidRPr="00060E0E">
        <w:rPr>
          <w:rFonts w:ascii="Arial" w:hAnsi="Arial" w:cs="Arial"/>
          <w:color w:val="000000"/>
        </w:rPr>
        <w:t>:</w:t>
      </w:r>
    </w:p>
    <w:p w14:paraId="16E68C84" w14:textId="2FC258FF" w:rsidR="00C12522" w:rsidRPr="00C12522" w:rsidRDefault="003E5077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Layer </w:t>
      </w:r>
      <w:r w:rsidR="00DF045F">
        <w:rPr>
          <w:rFonts w:ascii="Arial" w:hAnsi="Arial" w:cs="Arial"/>
          <w:color w:val="FF0000"/>
        </w:rPr>
        <w:t>c</w:t>
      </w:r>
      <w:r>
        <w:rPr>
          <w:rFonts w:ascii="Arial" w:hAnsi="Arial" w:cs="Arial"/>
          <w:color w:val="FF0000"/>
        </w:rPr>
        <w:t>ount</w:t>
      </w:r>
      <w:r w:rsidR="00C12522">
        <w:rPr>
          <w:rFonts w:ascii="Arial" w:hAnsi="Arial" w:cs="Arial"/>
          <w:color w:val="FF0000"/>
        </w:rPr>
        <w:t xml:space="preserve">: </w:t>
      </w:r>
      <w:r w:rsidRPr="00C12522">
        <w:rPr>
          <w:rFonts w:ascii="Arial" w:hAnsi="Arial" w:cs="Arial"/>
          <w:color w:val="FF0000"/>
        </w:rPr>
        <w:t xml:space="preserve">The number of </w:t>
      </w:r>
      <w:r w:rsidRPr="003E5077">
        <w:rPr>
          <w:rFonts w:ascii="Arial" w:hAnsi="Arial" w:cs="Arial"/>
          <w:color w:val="FF0000"/>
        </w:rPr>
        <w:t>the regular densely-connected NN layer</w:t>
      </w:r>
      <w:r w:rsidRPr="0064798E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 xml:space="preserve"> </w:t>
      </w:r>
      <w:r w:rsidR="00C12522" w:rsidRPr="00AB4C21">
        <w:rPr>
          <w:rFonts w:ascii="Arial" w:hAnsi="Arial" w:cs="Arial"/>
          <w:color w:val="FF0000"/>
        </w:rPr>
        <w:t xml:space="preserve">(data type: </w:t>
      </w:r>
      <w:r w:rsidR="00C12522">
        <w:rPr>
          <w:rFonts w:ascii="Arial" w:hAnsi="Arial" w:cs="Arial"/>
          <w:color w:val="FF0000"/>
        </w:rPr>
        <w:t>int</w:t>
      </w:r>
      <w:r w:rsidR="00C12522" w:rsidRPr="00AB4C21">
        <w:rPr>
          <w:rFonts w:ascii="Arial" w:hAnsi="Arial" w:cs="Arial"/>
          <w:color w:val="FF0000"/>
        </w:rPr>
        <w:t>)</w:t>
      </w:r>
    </w:p>
    <w:p w14:paraId="71372B41" w14:textId="2AD88C26" w:rsidR="00AB4C21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Units1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 xml:space="preserve">imensionality of the output space. </w:t>
      </w:r>
      <w:r w:rsidR="00C7259F" w:rsidRPr="00AB4C21">
        <w:rPr>
          <w:rFonts w:ascii="Arial" w:hAnsi="Arial" w:cs="Arial"/>
          <w:color w:val="FF0000"/>
        </w:rPr>
        <w:t xml:space="preserve">(data type: </w:t>
      </w:r>
      <w:r w:rsidR="00C7259F">
        <w:rPr>
          <w:rFonts w:ascii="Arial" w:hAnsi="Arial" w:cs="Arial"/>
          <w:color w:val="FF0000"/>
        </w:rPr>
        <w:t>int</w:t>
      </w:r>
      <w:r w:rsidR="00C7259F" w:rsidRPr="00AB4C21">
        <w:rPr>
          <w:rFonts w:ascii="Arial" w:hAnsi="Arial" w:cs="Arial"/>
          <w:color w:val="FF0000"/>
        </w:rPr>
        <w:t>)</w:t>
      </w:r>
    </w:p>
    <w:p w14:paraId="4B985BF0" w14:textId="01567B89" w:rsidR="003E5077" w:rsidRPr="006E1E1D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Units2</w:t>
      </w:r>
      <w:r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>imensionality of the output space.</w:t>
      </w:r>
      <w:r w:rsidR="002D2B07" w:rsidRPr="00AB4C21"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15A08EF0" w14:textId="106D05C9" w:rsidR="003E5077" w:rsidRPr="003E5077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Units3</w:t>
      </w:r>
      <w:r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>imensionality of the output space.</w:t>
      </w:r>
      <w:r w:rsidR="002D2B07" w:rsidRPr="00AB4C21"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10AEB11" w14:textId="3E10D8BE" w:rsidR="006E1E1D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Epochs</w:t>
      </w:r>
      <w:r w:rsidR="006E1E1D"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The n</w:t>
      </w:r>
      <w:r w:rsidRPr="003E5077">
        <w:rPr>
          <w:rFonts w:ascii="Arial" w:hAnsi="Arial" w:cs="Arial"/>
          <w:color w:val="FF0000"/>
        </w:rPr>
        <w:t>umber of epochs to train the model.</w:t>
      </w:r>
      <w:r w:rsidR="0064798E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30A69BAD" w14:textId="43B582E3" w:rsidR="003E5077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Batch</w:t>
      </w:r>
      <w:r w:rsidR="006376F7">
        <w:rPr>
          <w:rFonts w:ascii="Arial" w:hAnsi="Arial" w:cs="Arial"/>
          <w:color w:val="FF0000"/>
        </w:rPr>
        <w:t xml:space="preserve"> </w:t>
      </w:r>
      <w:r w:rsidR="00DF045F">
        <w:rPr>
          <w:rFonts w:ascii="Arial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>ize: The n</w:t>
      </w:r>
      <w:r w:rsidRPr="003E5077">
        <w:rPr>
          <w:rFonts w:ascii="Arial" w:hAnsi="Arial" w:cs="Arial"/>
          <w:color w:val="FF0000"/>
        </w:rPr>
        <w:t>umber of samples per gradient update</w:t>
      </w:r>
      <w:r w:rsidRPr="0064798E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8FD2439" w14:textId="19A9ED56" w:rsidR="003E5077" w:rsidRPr="003E5077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Dense</w:t>
      </w:r>
      <w:r w:rsidR="006376F7">
        <w:rPr>
          <w:rFonts w:ascii="Arial" w:hAnsi="Arial" w:cs="Arial"/>
          <w:color w:val="FF0000"/>
        </w:rPr>
        <w:t xml:space="preserve"> </w:t>
      </w:r>
      <w:r w:rsidR="00DF045F">
        <w:rPr>
          <w:rFonts w:ascii="Arial" w:hAnsi="Arial" w:cs="Arial"/>
          <w:color w:val="FF0000"/>
        </w:rPr>
        <w:t>a</w:t>
      </w:r>
      <w:r>
        <w:rPr>
          <w:rFonts w:ascii="Arial" w:hAnsi="Arial" w:cs="Arial"/>
          <w:color w:val="FF0000"/>
        </w:rPr>
        <w:t xml:space="preserve">ctivation: </w:t>
      </w:r>
      <w:r w:rsidR="002D2B07" w:rsidRPr="002D2B07">
        <w:rPr>
          <w:rFonts w:ascii="Arial" w:hAnsi="Arial" w:cs="Arial"/>
          <w:color w:val="FF0000"/>
        </w:rPr>
        <w:t xml:space="preserve">Activation function to use. </w:t>
      </w:r>
    </w:p>
    <w:p w14:paraId="6B4777B7" w14:textId="77777777" w:rsidR="000B2D16" w:rsidRPr="00A20092" w:rsidRDefault="000B2D16" w:rsidP="000B2D16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2FC89ACC" w14:textId="77777777" w:rsidR="000B2D16" w:rsidRPr="0032158A" w:rsidRDefault="000B2D16" w:rsidP="000B2D16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3DE74C91" w14:textId="77777777" w:rsidR="000B2D16" w:rsidRPr="0032158A" w:rsidRDefault="000B2D16" w:rsidP="000B2D16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6D7122F3" w14:textId="77777777" w:rsidR="000B2D16" w:rsidRPr="004A2FAC" w:rsidRDefault="000B2D16" w:rsidP="000B2D16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00B501C4" w14:textId="77777777" w:rsidR="004929B0" w:rsidRPr="00DB777C" w:rsidRDefault="004929B0" w:rsidP="004929B0">
      <w:pPr>
        <w:widowControl/>
        <w:spacing w:after="0" w:line="360" w:lineRule="auto"/>
        <w:textAlignment w:val="baseline"/>
        <w:rPr>
          <w:rFonts w:ascii="Arial" w:hAnsi="Arial" w:cs="Arial"/>
          <w:color w:val="000000"/>
        </w:rPr>
      </w:pP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5FA0FFE0" w:rsidR="00562DB2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lastRenderedPageBreak/>
        <w:t xml:space="preserve">The overall view of function of </w:t>
      </w:r>
      <w:r w:rsidR="003E5077">
        <w:rPr>
          <w:rFonts w:ascii="Arial" w:eastAsia="微软雅黑" w:hAnsi="Arial" w:cs="Arial"/>
          <w:color w:val="FF0000"/>
        </w:rPr>
        <w:t>AE</w:t>
      </w:r>
      <w:r w:rsidR="003E5077" w:rsidRPr="00060E0E">
        <w:rPr>
          <w:rFonts w:ascii="Arial" w:eastAsia="微软雅黑" w:hAnsi="Arial" w:cs="Arial"/>
          <w:color w:val="80808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AD20B8" w:rsidRPr="00A94D69">
        <w:rPr>
          <w:rFonts w:ascii="Arial" w:eastAsia="微软雅黑" w:hAnsi="Arial" w:cs="Arial"/>
          <w:color w:val="7030A0"/>
        </w:rPr>
        <w:t>Optimization Algorithm</w:t>
      </w:r>
      <w:r w:rsidR="00AD20B8" w:rsidRPr="00060E0E">
        <w:rPr>
          <w:rFonts w:ascii="Arial" w:eastAsia="微软雅黑" w:hAnsi="Arial" w:cs="Arial"/>
          <w:color w:val="808080"/>
        </w:rPr>
        <w:t xml:space="preserve">, </w:t>
      </w:r>
      <w:r w:rsidR="00AD20B8">
        <w:rPr>
          <w:rFonts w:ascii="Arial" w:eastAsia="微软雅黑" w:hAnsi="Arial" w:cs="Arial"/>
          <w:color w:val="808080"/>
        </w:rPr>
        <w:t>P</w:t>
      </w:r>
      <w:r w:rsidR="00AD20B8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E8525F7" w14:textId="77777777" w:rsidR="00AD20B8" w:rsidRPr="00060E0E" w:rsidRDefault="00AD20B8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</w:p>
    <w:p w14:paraId="3A188DC5" w14:textId="4BAC4ABE" w:rsidR="00562DB2" w:rsidRPr="00060E0E" w:rsidRDefault="00F32C44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26756E" wp14:editId="77351D27">
            <wp:extent cx="52673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22D80041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>” buttons, and the file names of the data and labels are displayed in the boxes</w:t>
      </w:r>
      <w:r w:rsidRPr="002A5351">
        <w:rPr>
          <w:rFonts w:ascii="Arial" w:hAnsi="Arial" w:cs="Arial"/>
          <w:color w:val="7030A0"/>
        </w:rPr>
        <w:t>. Finally</w:t>
      </w:r>
      <w:r w:rsidR="004929B0" w:rsidRPr="002A5351">
        <w:rPr>
          <w:rFonts w:ascii="Arial" w:hAnsi="Arial" w:cs="Arial"/>
          <w:color w:val="7030A0"/>
        </w:rPr>
        <w:t>,</w:t>
      </w:r>
      <w:r w:rsidRPr="002A5351">
        <w:rPr>
          <w:rFonts w:ascii="Arial" w:hAnsi="Arial" w:cs="Arial"/>
          <w:color w:val="7030A0"/>
        </w:rPr>
        <w:t xml:space="preserve"> click the </w:t>
      </w:r>
      <w:r w:rsidRPr="00DE3504">
        <w:rPr>
          <w:rFonts w:ascii="Arial" w:hAnsi="Arial" w:cs="Arial"/>
          <w:color w:val="000000"/>
        </w:rPr>
        <w:t xml:space="preserve">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67EDC193" w:rsidR="001D2530" w:rsidRPr="00060E0E" w:rsidRDefault="00F32C44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6F06A772" wp14:editId="7165C2C4">
            <wp:extent cx="5267325" cy="1647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lastRenderedPageBreak/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22626B04" w:rsidR="001D2530" w:rsidRPr="00060E0E" w:rsidRDefault="00F32C44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4805569" wp14:editId="41242313">
            <wp:extent cx="4191000" cy="36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E74E18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E74E18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E74E18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E74E18">
        <w:rPr>
          <w:rFonts w:ascii="Arial" w:hAnsi="Arial" w:cs="Arial"/>
          <w:color w:val="000000"/>
        </w:rPr>
        <w:t>.</w:t>
      </w:r>
    </w:p>
    <w:p w14:paraId="2B5CC133" w14:textId="1850B916" w:rsidR="001D2530" w:rsidRPr="00E74E18" w:rsidRDefault="00F32C44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40DD350" wp14:editId="703765FE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E74E18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E74E18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58368860" w14:textId="2DFE80E1" w:rsidR="001D2530" w:rsidRPr="00060E0E" w:rsidRDefault="00F32C44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5F911094" wp14:editId="77D47E4E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F7D" w14:textId="769AD641" w:rsidR="001D2530" w:rsidRPr="00060E0E" w:rsidRDefault="001D2530" w:rsidP="00B6701E">
      <w:pPr>
        <w:spacing w:line="360" w:lineRule="auto"/>
        <w:rPr>
          <w:rFonts w:ascii="Arial" w:hAnsi="Arial" w:cs="Arial"/>
        </w:rPr>
      </w:pP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12066E81" w:rsidR="002772DC" w:rsidRPr="00711325" w:rsidRDefault="00F32C44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A89F338" wp14:editId="6007459C">
            <wp:extent cx="3762375" cy="2914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233C2B9F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</w:t>
      </w:r>
      <w:r w:rsidRPr="00E74E18">
        <w:rPr>
          <w:rFonts w:ascii="Arial" w:hAnsi="Arial" w:cs="Arial"/>
          <w:color w:val="7030A0"/>
        </w:rPr>
        <w:t xml:space="preserve">the </w:t>
      </w:r>
      <w:r w:rsidR="00DB777C" w:rsidRPr="00E74E18">
        <w:rPr>
          <w:rFonts w:ascii="Arial" w:hAnsi="Arial" w:cs="Arial"/>
          <w:color w:val="7030A0"/>
        </w:rPr>
        <w:t>“S</w:t>
      </w:r>
      <w:r w:rsidRPr="00E74E18">
        <w:rPr>
          <w:rFonts w:ascii="Arial" w:hAnsi="Arial" w:cs="Arial"/>
          <w:color w:val="7030A0"/>
        </w:rPr>
        <w:t xml:space="preserve">how </w:t>
      </w:r>
      <w:r w:rsidR="004929B0" w:rsidRPr="00E74E18">
        <w:rPr>
          <w:rFonts w:ascii="Arial" w:hAnsi="Arial" w:cs="Arial"/>
          <w:color w:val="7030A0"/>
        </w:rPr>
        <w:t>R</w:t>
      </w:r>
      <w:r w:rsidRPr="00E74E18">
        <w:rPr>
          <w:rFonts w:ascii="Arial" w:hAnsi="Arial" w:cs="Arial"/>
          <w:color w:val="7030A0"/>
        </w:rPr>
        <w:t>esult</w:t>
      </w:r>
      <w:r w:rsidR="00DB777C" w:rsidRPr="00E74E18">
        <w:rPr>
          <w:rFonts w:ascii="Arial" w:hAnsi="Arial" w:cs="Arial"/>
          <w:color w:val="7030A0"/>
        </w:rPr>
        <w:t>“</w:t>
      </w:r>
      <w:r w:rsidRPr="00E74E18">
        <w:rPr>
          <w:rFonts w:ascii="Arial" w:hAnsi="Arial" w:cs="Arial"/>
          <w:color w:val="7030A0"/>
        </w:rPr>
        <w:t xml:space="preserve"> </w:t>
      </w:r>
      <w:r w:rsidRPr="00060E0E">
        <w:rPr>
          <w:rFonts w:ascii="Arial" w:hAnsi="Arial" w:cs="Arial"/>
          <w:color w:val="000000"/>
        </w:rPr>
        <w:t xml:space="preserve">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0F5338F9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E74E18">
        <w:rPr>
          <w:rFonts w:ascii="Arial" w:hAnsi="Arial" w:cs="Arial"/>
          <w:color w:val="7030A0"/>
        </w:rPr>
        <w:t>If the fun</w:t>
      </w:r>
      <w:r w:rsidR="004929B0" w:rsidRPr="00E74E18">
        <w:rPr>
          <w:rFonts w:ascii="Arial" w:hAnsi="Arial" w:cs="Arial"/>
          <w:color w:val="7030A0"/>
        </w:rPr>
        <w:t>c</w:t>
      </w:r>
      <w:r w:rsidRPr="00E74E18">
        <w:rPr>
          <w:rFonts w:ascii="Arial" w:hAnsi="Arial" w:cs="Arial"/>
          <w:color w:val="7030A0"/>
        </w:rPr>
        <w:t xml:space="preserve">tion </w:t>
      </w:r>
      <w:r w:rsidRPr="00060E0E">
        <w:rPr>
          <w:rFonts w:ascii="Arial" w:hAnsi="Arial" w:cs="Arial"/>
          <w:color w:val="000000"/>
        </w:rPr>
        <w:t xml:space="preserve">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06BD5A96" w:rsidR="00510681" w:rsidRPr="00E74E18" w:rsidRDefault="00510681" w:rsidP="00B6701E">
      <w:pPr>
        <w:spacing w:line="360" w:lineRule="auto"/>
        <w:rPr>
          <w:rFonts w:ascii="Arial" w:hAnsi="Arial" w:cs="Arial"/>
          <w:color w:val="7030A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E74E18">
        <w:rPr>
          <w:rFonts w:ascii="Arial" w:hAnsi="Arial" w:cs="Arial"/>
          <w:color w:val="7030A0"/>
        </w:rPr>
        <w:t>images, data</w:t>
      </w:r>
      <w:r w:rsidR="004929B0" w:rsidRPr="00E74E18">
        <w:rPr>
          <w:rFonts w:ascii="Arial" w:hAnsi="Arial" w:cs="Arial"/>
          <w:color w:val="7030A0"/>
        </w:rPr>
        <w:t>,</w:t>
      </w:r>
      <w:r w:rsidRPr="00E74E18">
        <w:rPr>
          <w:rFonts w:ascii="Arial" w:hAnsi="Arial" w:cs="Arial"/>
          <w:color w:val="7030A0"/>
        </w:rPr>
        <w:t xml:space="preserve"> and 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651A5F83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3E5077">
        <w:rPr>
          <w:rFonts w:ascii="Arial" w:eastAsia="微软雅黑" w:hAnsi="Arial" w:cs="Arial"/>
          <w:color w:val="FF0000"/>
        </w:rPr>
        <w:t>AE</w:t>
      </w:r>
      <w:r w:rsidR="003E5077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lastRenderedPageBreak/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58C3CD0E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3E5077">
        <w:rPr>
          <w:rFonts w:ascii="Arial" w:eastAsia="微软雅黑" w:hAnsi="Arial" w:cs="Arial"/>
          <w:color w:val="FF0000"/>
        </w:rPr>
        <w:t>AE</w:t>
      </w:r>
      <w:r w:rsidR="003E5077" w:rsidRPr="009A1357">
        <w:rPr>
          <w:rFonts w:ascii="Arial" w:hAnsi="Arial" w:cs="Arial"/>
          <w:color w:val="FF0000"/>
          <w:lang w:val="en-US"/>
        </w:rPr>
        <w:t xml:space="preserve">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3BBE4080" w:rsidR="00A90A38" w:rsidRPr="00060E0E" w:rsidRDefault="00F32C44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3A1E97" wp14:editId="2D128D2A">
            <wp:extent cx="2038350" cy="41052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4191676D" w:rsidR="00A90A38" w:rsidRPr="00E1224F" w:rsidRDefault="00F32C44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1E8321C" wp14:editId="3F01C28D">
            <wp:extent cx="526732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lastRenderedPageBreak/>
        <w:t xml:space="preserve">Step 4: Set and save parameter </w:t>
      </w:r>
    </w:p>
    <w:p w14:paraId="2934B626" w14:textId="7135B6E8" w:rsidR="00A90A38" w:rsidRPr="00060E0E" w:rsidRDefault="00F32C44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E9EDC04" wp14:editId="42EF4BA4">
            <wp:extent cx="5267325" cy="3438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A00D" w14:textId="673B4F34" w:rsidR="00A90A38" w:rsidRPr="005A36EC" w:rsidRDefault="00A90A38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2" w:name="_Hlk128067842"/>
      <w:bookmarkStart w:id="3" w:name="_Hlk128067784"/>
      <w:bookmarkStart w:id="4" w:name="_Hlk128067921"/>
      <w:r w:rsidRPr="005A36EC">
        <w:rPr>
          <w:rFonts w:ascii="Arial" w:hAnsi="Arial" w:cs="Arial"/>
          <w:color w:val="7030A0"/>
          <w:lang w:val="en-US"/>
        </w:rPr>
        <w:t>First</w:t>
      </w:r>
      <w:r w:rsidR="004929B0" w:rsidRPr="005A36EC">
        <w:rPr>
          <w:rFonts w:ascii="Arial" w:hAnsi="Arial" w:cs="Arial"/>
          <w:color w:val="7030A0"/>
          <w:lang w:val="en-US"/>
        </w:rPr>
        <w:t>,</w:t>
      </w:r>
      <w:r w:rsidRPr="005A36EC">
        <w:rPr>
          <w:rFonts w:ascii="Arial" w:hAnsi="Arial" w:cs="Arial"/>
          <w:color w:val="7030A0"/>
          <w:lang w:val="en-US"/>
        </w:rPr>
        <w:t xml:space="preserve"> choose whether to use the optimization algorithm to optimize the hyper</w:t>
      </w:r>
      <w:r w:rsidR="00616652" w:rsidRPr="005A36EC">
        <w:rPr>
          <w:rFonts w:ascii="Arial" w:hAnsi="Arial" w:cs="Arial"/>
          <w:color w:val="7030A0"/>
          <w:lang w:val="en-US"/>
        </w:rPr>
        <w:t>-</w:t>
      </w:r>
      <w:r w:rsidRPr="005A36EC">
        <w:rPr>
          <w:rFonts w:ascii="Arial" w:hAnsi="Arial" w:cs="Arial"/>
          <w:color w:val="7030A0"/>
          <w:lang w:val="en-US"/>
        </w:rPr>
        <w:t xml:space="preserve">parameters of the machine learning model. </w:t>
      </w:r>
    </w:p>
    <w:p w14:paraId="6B847299" w14:textId="77777777" w:rsidR="004929B0" w:rsidRPr="005A36EC" w:rsidRDefault="004929B0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0F2176B9" w14:textId="77777777" w:rsidR="004929B0" w:rsidRPr="005A36EC" w:rsidRDefault="004929B0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Then the user needs to choose the application method of the AE model. Optional bearing fault diagnosis or remaining life prediction.</w:t>
      </w:r>
    </w:p>
    <w:p w14:paraId="22BC59DF" w14:textId="53C030EB" w:rsidR="00A90A38" w:rsidRPr="005A36EC" w:rsidRDefault="00A90A38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</w:t>
      </w:r>
      <w:r w:rsidR="00A626BF" w:rsidRPr="005A36EC">
        <w:rPr>
          <w:rFonts w:ascii="Arial" w:hAnsi="Arial" w:cs="Arial"/>
          <w:color w:val="7030A0"/>
          <w:lang w:val="en-US"/>
        </w:rPr>
        <w:t>S</w:t>
      </w:r>
      <w:r w:rsidRPr="005A36EC">
        <w:rPr>
          <w:rFonts w:ascii="Arial" w:hAnsi="Arial" w:cs="Arial"/>
          <w:color w:val="7030A0"/>
          <w:lang w:val="en-US"/>
        </w:rPr>
        <w:t>ave" after all parameters are configured.</w:t>
      </w:r>
    </w:p>
    <w:bookmarkEnd w:id="2"/>
    <w:p w14:paraId="2ED0822D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101EBABD" w14:textId="5BBA596D" w:rsidR="00A90A38" w:rsidRPr="005A36EC" w:rsidRDefault="006B2324" w:rsidP="00B6701E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5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3"/>
    <w:bookmarkEnd w:id="5"/>
    <w:p w14:paraId="303EC713" w14:textId="362CBE95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6D982475" wp14:editId="00BB7D8A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FDB9" w14:textId="5420275B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bookmarkStart w:id="6" w:name="_Hlk128067855"/>
      <w:r w:rsidRPr="005A36EC">
        <w:rPr>
          <w:rFonts w:ascii="Arial" w:hAnsi="Arial" w:cs="Arial"/>
          <w:color w:val="7030A0"/>
          <w:lang w:val="en-US"/>
        </w:rPr>
        <w:t>Finally</w:t>
      </w:r>
      <w:r w:rsidR="006B2324" w:rsidRPr="005A36EC">
        <w:rPr>
          <w:rFonts w:ascii="Arial" w:hAnsi="Arial" w:cs="Arial"/>
          <w:color w:val="7030A0"/>
          <w:lang w:val="en-US"/>
        </w:rPr>
        <w:t>,</w:t>
      </w:r>
      <w:r w:rsidRPr="005A36EC">
        <w:rPr>
          <w:rFonts w:ascii="Arial" w:hAnsi="Arial" w:cs="Arial"/>
          <w:color w:val="7030A0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select "Run".</w:t>
      </w:r>
    </w:p>
    <w:bookmarkEnd w:id="4"/>
    <w:bookmarkEnd w:id="6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672E4206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</w:t>
      </w:r>
      <w:r w:rsidRPr="00317DDD">
        <w:rPr>
          <w:rFonts w:ascii="Arial" w:hAnsi="Arial" w:cs="Arial"/>
          <w:color w:val="7030A0"/>
          <w:lang w:val="en-US"/>
        </w:rPr>
        <w:t>selecting 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48F2EDC4" w14:textId="59A579ED" w:rsidR="00446D00" w:rsidRPr="005A36EC" w:rsidRDefault="006B2324" w:rsidP="00446D00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7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7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2C63" w14:textId="77777777" w:rsidR="00B04F34" w:rsidRDefault="00B04F34" w:rsidP="009A1357">
      <w:pPr>
        <w:spacing w:after="0" w:line="240" w:lineRule="auto"/>
      </w:pPr>
      <w:r>
        <w:separator/>
      </w:r>
    </w:p>
  </w:endnote>
  <w:endnote w:type="continuationSeparator" w:id="0">
    <w:p w14:paraId="1026EA99" w14:textId="77777777" w:rsidR="00B04F34" w:rsidRDefault="00B04F34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ABE0" w14:textId="77777777" w:rsidR="00B04F34" w:rsidRDefault="00B04F34" w:rsidP="009A1357">
      <w:pPr>
        <w:spacing w:after="0" w:line="240" w:lineRule="auto"/>
      </w:pPr>
      <w:r>
        <w:separator/>
      </w:r>
    </w:p>
  </w:footnote>
  <w:footnote w:type="continuationSeparator" w:id="0">
    <w:p w14:paraId="3D35D999" w14:textId="77777777" w:rsidR="00B04F34" w:rsidRDefault="00B04F34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66"/>
    <w:multiLevelType w:val="multilevel"/>
    <w:tmpl w:val="D8A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F685A"/>
    <w:multiLevelType w:val="multilevel"/>
    <w:tmpl w:val="43A6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 w15:restartNumberingAfterBreak="0">
    <w:nsid w:val="42E209F7"/>
    <w:multiLevelType w:val="multilevel"/>
    <w:tmpl w:val="D19A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176C2"/>
    <w:rsid w:val="00060E0E"/>
    <w:rsid w:val="000A3D97"/>
    <w:rsid w:val="000B1D8D"/>
    <w:rsid w:val="000B2D16"/>
    <w:rsid w:val="000C203E"/>
    <w:rsid w:val="000C2C99"/>
    <w:rsid w:val="001540AA"/>
    <w:rsid w:val="001D2530"/>
    <w:rsid w:val="001E0565"/>
    <w:rsid w:val="0022571A"/>
    <w:rsid w:val="00257602"/>
    <w:rsid w:val="0027291A"/>
    <w:rsid w:val="002772DC"/>
    <w:rsid w:val="00281F1A"/>
    <w:rsid w:val="002A3820"/>
    <w:rsid w:val="002A43B9"/>
    <w:rsid w:val="002A5351"/>
    <w:rsid w:val="002C5DD1"/>
    <w:rsid w:val="002D2B07"/>
    <w:rsid w:val="002D325A"/>
    <w:rsid w:val="002E100E"/>
    <w:rsid w:val="00315498"/>
    <w:rsid w:val="003158F8"/>
    <w:rsid w:val="00317DDD"/>
    <w:rsid w:val="003E5077"/>
    <w:rsid w:val="004101B3"/>
    <w:rsid w:val="00412C8D"/>
    <w:rsid w:val="004376DD"/>
    <w:rsid w:val="00445E3E"/>
    <w:rsid w:val="00446C70"/>
    <w:rsid w:val="00446D00"/>
    <w:rsid w:val="00456EC0"/>
    <w:rsid w:val="004929B0"/>
    <w:rsid w:val="004A0787"/>
    <w:rsid w:val="004A47E0"/>
    <w:rsid w:val="00510681"/>
    <w:rsid w:val="005364E9"/>
    <w:rsid w:val="00536FB9"/>
    <w:rsid w:val="00544DB5"/>
    <w:rsid w:val="00562DB2"/>
    <w:rsid w:val="005A36EC"/>
    <w:rsid w:val="005B1D3C"/>
    <w:rsid w:val="005D11D6"/>
    <w:rsid w:val="005D68DC"/>
    <w:rsid w:val="006040C8"/>
    <w:rsid w:val="00616652"/>
    <w:rsid w:val="006376F7"/>
    <w:rsid w:val="0064798E"/>
    <w:rsid w:val="006849DA"/>
    <w:rsid w:val="006B2324"/>
    <w:rsid w:val="006E1E1D"/>
    <w:rsid w:val="00705665"/>
    <w:rsid w:val="00711325"/>
    <w:rsid w:val="00726CBF"/>
    <w:rsid w:val="00740624"/>
    <w:rsid w:val="0075425F"/>
    <w:rsid w:val="007564BA"/>
    <w:rsid w:val="00823749"/>
    <w:rsid w:val="00903B02"/>
    <w:rsid w:val="00921BCD"/>
    <w:rsid w:val="00934C50"/>
    <w:rsid w:val="00941322"/>
    <w:rsid w:val="009467D4"/>
    <w:rsid w:val="009A1357"/>
    <w:rsid w:val="009D01E6"/>
    <w:rsid w:val="009F3656"/>
    <w:rsid w:val="00A626BF"/>
    <w:rsid w:val="00A87628"/>
    <w:rsid w:val="00A90A38"/>
    <w:rsid w:val="00AB4C21"/>
    <w:rsid w:val="00AD20B8"/>
    <w:rsid w:val="00B04F34"/>
    <w:rsid w:val="00B54DC5"/>
    <w:rsid w:val="00B6701E"/>
    <w:rsid w:val="00BA12FE"/>
    <w:rsid w:val="00C12522"/>
    <w:rsid w:val="00C36760"/>
    <w:rsid w:val="00C51BB2"/>
    <w:rsid w:val="00C5326F"/>
    <w:rsid w:val="00C7259F"/>
    <w:rsid w:val="00DB777C"/>
    <w:rsid w:val="00DF045F"/>
    <w:rsid w:val="00E1224F"/>
    <w:rsid w:val="00E24BB8"/>
    <w:rsid w:val="00E74E18"/>
    <w:rsid w:val="00EE6E5F"/>
    <w:rsid w:val="00F32C44"/>
    <w:rsid w:val="00F66278"/>
    <w:rsid w:val="00F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  <w:style w:type="paragraph" w:styleId="ac">
    <w:name w:val="Normal (Web)"/>
    <w:basedOn w:val="a"/>
    <w:uiPriority w:val="99"/>
    <w:semiHidden/>
    <w:unhideWhenUsed/>
    <w:rsid w:val="004929B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48</cp:revision>
  <dcterms:created xsi:type="dcterms:W3CDTF">2023-01-15T12:01:00Z</dcterms:created>
  <dcterms:modified xsi:type="dcterms:W3CDTF">2023-05-23T17:19:00Z</dcterms:modified>
</cp:coreProperties>
</file>