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40" w:after="120"/>
        <w:jc w:val="center"/>
      </w:pPr>
      <w:r>
        <w:rPr>
          <w:rFonts w:ascii="微软雅黑" w:hAnsi="微软雅黑" w:eastAsia="微软雅黑"/>
          <w:b/>
          <w:i w:val="0"/>
          <w:color w:val="17375E"/>
          <w:sz w:val="60"/>
        </w:rPr>
        <w:t>大学生劳动教育</w:t>
      </w:r>
    </w:p>
    <w:p>
      <w:pPr>
        <w:spacing w:before="40" w:after="200"/>
        <w:jc w:val="center"/>
      </w:pPr>
      <w:r>
        <w:rPr>
          <w:rFonts w:ascii="微软雅黑" w:hAnsi="微软雅黑" w:eastAsia="微软雅黑"/>
          <w:b/>
          <w:i w:val="0"/>
          <w:color w:val="4F81BD"/>
          <w:sz w:val="40"/>
        </w:rPr>
        <w:t>（理论部分）</w:t>
      </w:r>
    </w:p>
    <w:p>
      <w:pPr>
        <w:spacing w:before="40" w:after="320"/>
        <w:jc w:val="center"/>
      </w:pPr>
      <w:r>
        <w:rPr>
          <w:rFonts w:ascii="微软雅黑" w:hAnsi="微软雅黑" w:eastAsia="微软雅黑"/>
          <w:b w:val="0"/>
          <w:i w:val="0"/>
          <w:color w:val="595959"/>
          <w:sz w:val="28"/>
        </w:rPr>
        <w:t>知识体系精编 · 重难点与高频考点全解</w:t>
      </w:r>
    </w:p>
    <w:p>
      <w:pPr>
        <w:spacing w:before="40" w:after="400"/>
        <w:jc w:val="center"/>
        <w:pBdr>
          <w:bottom w:val="single" w:sz="12" w:space="1" w:color="376092"/>
        </w:pBdr>
      </w:pPr>
    </w:p>
    <w:p/>
    <w:p/>
    <w:p/>
    <w:p>
      <w:pPr>
        <w:spacing w:before="40" w:after="40"/>
        <w:jc w:val="center"/>
      </w:pPr>
      <w:r>
        <w:rPr>
          <w:rFonts w:ascii="微软雅黑" w:hAnsi="微软雅黑" w:eastAsia="微软雅黑"/>
          <w:b w:val="0"/>
          <w:i w:val="0"/>
          <w:color w:val="595959"/>
          <w:sz w:val="22"/>
        </w:rPr>
        <w:t>南京大学 · 知识体系建设</w:t>
      </w:r>
    </w:p>
    <w:p>
      <w:pPr>
        <w:spacing w:before="40" w:after="40"/>
        <w:jc w:val="center"/>
      </w:pPr>
      <w:r>
        <w:rPr>
          <w:rFonts w:ascii="微软雅黑" w:hAnsi="微软雅黑" w:eastAsia="微软雅黑"/>
          <w:b w:val="0"/>
          <w:i w:val="0"/>
          <w:color w:val="595959"/>
          <w:sz w:val="22"/>
        </w:rPr>
        <w:t>2026 年 10 月</w:t>
      </w:r>
    </w:p>
    <w:p>
      <w:r>
        <w:br w:type="page"/>
      </w:r>
    </w:p>
    <w:p>
      <w:pPr>
        <w:pStyle w:val="Heading1"/>
        <w:spacing w:before="320" w:after="160"/>
        <w:pBdr>
          <w:bottom w:val="single" w:sz="8" w:space="2" w:color="4F81BD"/>
        </w:pBdr>
      </w:pPr>
      <w:r>
        <w:rPr>
          <w:rFonts w:ascii="微软雅黑" w:hAnsi="微软雅黑" w:eastAsia="微软雅黑"/>
          <w:b/>
          <w:i w:val="0"/>
          <w:color w:val="376092"/>
          <w:sz w:val="30"/>
        </w:rPr>
        <w:t>课程说明与使用指南</w:t>
      </w:r>
    </w:p>
    <w:p>
      <w:pPr>
        <w:spacing w:before="40" w:after="40" w:line="300" w:lineRule="auto"/>
      </w:pPr>
      <w:r>
        <w:rPr>
          <w:rFonts w:ascii="微软雅黑" w:hAnsi="微软雅黑" w:eastAsia="微软雅黑"/>
          <w:b/>
          <w:i w:val="0"/>
          <w:color w:val="C55A11"/>
          <w:sz w:val="21"/>
        </w:rPr>
        <w:t>【课程性质】</w:t>
      </w:r>
      <w:r>
        <w:rPr>
          <w:rFonts w:ascii="微软雅黑" w:hAnsi="微软雅黑" w:eastAsia="微软雅黑"/>
          <w:b w:val="0"/>
          <w:i w:val="0"/>
          <w:color w:val="262626"/>
          <w:sz w:val="21"/>
        </w:rPr>
        <w:t>《大学生劳动教育（理论部分）》为通识必修课，聚焦马克思主义劳动观与新时代劳动教育，属于人文社科类课程，核心考查形式为判断、单选、多选，几乎不涉及公式方程，重点是概念辨析与高频考点记忆。</w:t>
      </w:r>
    </w:p>
    <w:p>
      <w:pPr>
        <w:spacing w:before="40" w:after="40" w:line="300" w:lineRule="auto"/>
      </w:pPr>
      <w:r>
        <w:rPr>
          <w:rFonts w:ascii="微软雅黑" w:hAnsi="微软雅黑" w:eastAsia="微软雅黑"/>
          <w:b/>
          <w:i w:val="0"/>
          <w:color w:val="C55A11"/>
          <w:sz w:val="21"/>
        </w:rPr>
        <w:t>【内容来源】</w:t>
      </w:r>
      <w:r>
        <w:rPr>
          <w:rFonts w:ascii="微软雅黑" w:hAnsi="微软雅黑" w:eastAsia="微软雅黑"/>
          <w:b w:val="0"/>
          <w:i w:val="0"/>
          <w:color w:val="262626"/>
          <w:sz w:val="21"/>
        </w:rPr>
        <w:t>本册知识点全部整理自课程配套慕课答案（单元测验）与 SPOC 单元测验+期末考试二合一答案（课件/题库），未做任何虚构扩充；补充的经典定义（如马克思劳动定义、失业类型）均为教材通识内容，确保真实可靠。</w:t>
      </w:r>
    </w:p>
    <w:p>
      <w:pPr>
        <w:spacing w:before="40" w:after="40" w:line="300" w:lineRule="auto"/>
      </w:pPr>
      <w:r>
        <w:rPr>
          <w:rFonts w:ascii="微软雅黑" w:hAnsi="微软雅黑" w:eastAsia="微软雅黑"/>
          <w:b/>
          <w:i w:val="0"/>
          <w:color w:val="C55A11"/>
          <w:sz w:val="21"/>
        </w:rPr>
        <w:t>【使用建议】</w:t>
      </w:r>
      <w:r>
        <w:rPr>
          <w:rFonts w:ascii="微软雅黑" w:hAnsi="微软雅黑" w:eastAsia="微软雅黑"/>
          <w:b w:val="0"/>
          <w:i w:val="0"/>
          <w:color w:val="262626"/>
          <w:sz w:val="21"/>
        </w:rPr>
        <w:t>通读各专题“核心概念 → 高频考点 → 易错警示”，考前重点看文末“判断题速查表”与“高频多选速记”。</w:t>
      </w:r>
    </w:p>
    <w:p>
      <w:pPr>
        <w:spacing w:before="20" w:after="20" w:line="293" w:lineRule="auto"/>
        <w:ind w:left="198"/>
      </w:pPr>
      <w:r>
        <w:rPr>
          <w:rFonts w:ascii="微软雅黑" w:hAnsi="微软雅黑" w:eastAsia="微软雅黑"/>
          <w:b/>
          <w:i w:val="0"/>
          <w:color w:val="C00000"/>
          <w:sz w:val="21"/>
        </w:rPr>
        <w:t xml:space="preserve">■ </w:t>
      </w:r>
      <w:r>
        <w:rPr>
          <w:rFonts w:ascii="微软雅黑" w:hAnsi="微软雅黑" w:eastAsia="微软雅黑"/>
          <w:b w:val="0"/>
          <w:i w:val="0"/>
          <w:color w:val="C00000"/>
          <w:sz w:val="21"/>
        </w:rPr>
        <w:t>红色【易错】= 常被设置陷阱的判断题/干扰项，务必重点辨析。</w:t>
      </w:r>
    </w:p>
    <w:p>
      <w:pPr>
        <w:spacing w:before="20" w:after="20" w:line="293" w:lineRule="auto"/>
        <w:ind w:left="198"/>
      </w:pPr>
      <w:r>
        <w:rPr>
          <w:rFonts w:ascii="微软雅黑" w:hAnsi="微软雅黑" w:eastAsia="微软雅黑"/>
          <w:b/>
          <w:i w:val="0"/>
          <w:color w:val="4F81BD"/>
          <w:sz w:val="21"/>
        </w:rPr>
        <w:t xml:space="preserve">■ </w:t>
      </w:r>
      <w:r>
        <w:rPr>
          <w:rFonts w:ascii="微软雅黑" w:hAnsi="微软雅黑" w:eastAsia="微软雅黑"/>
          <w:b w:val="0"/>
          <w:i w:val="0"/>
          <w:color w:val="262626"/>
          <w:sz w:val="21"/>
        </w:rPr>
        <w:t>橙色【考点】= 高频单选/多选出题点，蓝色【重点】= 必背结论。</w:t>
      </w:r>
    </w:p>
    <w:p>
      <w:pPr>
        <w:spacing w:before="20" w:after="20" w:line="293" w:lineRule="auto"/>
        <w:ind w:left="198"/>
      </w:pPr>
      <w:r>
        <w:rPr>
          <w:rFonts w:ascii="微软雅黑" w:hAnsi="微软雅黑" w:eastAsia="微软雅黑"/>
          <w:b/>
          <w:i w:val="0"/>
          <w:color w:val="5B2D86"/>
          <w:sz w:val="21"/>
        </w:rPr>
        <w:t xml:space="preserve">■ </w:t>
      </w:r>
      <w:r>
        <w:rPr>
          <w:rFonts w:ascii="微软雅黑" w:hAnsi="微软雅黑" w:eastAsia="微软雅黑"/>
          <w:b w:val="0"/>
          <w:i w:val="0"/>
          <w:color w:val="1E6B33"/>
          <w:sz w:val="21"/>
        </w:rPr>
        <w:t>紫色【记忆】= 助记口诀；绿色【结论】= 可直接照抄的正确表述。</w:t>
      </w:r>
    </w:p>
    <w:p>
      <w:pPr>
        <w:pStyle w:val="Heading1"/>
        <w:spacing w:before="320" w:after="160"/>
        <w:pBdr>
          <w:bottom w:val="single" w:sz="8" w:space="2" w:color="4F81BD"/>
        </w:pBdr>
      </w:pPr>
      <w:r>
        <w:rPr>
          <w:rFonts w:ascii="微软雅黑" w:hAnsi="微软雅黑" w:eastAsia="微软雅黑"/>
          <w:b/>
          <w:i w:val="0"/>
          <w:color w:val="376092"/>
          <w:sz w:val="30"/>
        </w:rPr>
        <w:t>课程知识地图（总览）</w:t>
      </w:r>
    </w:p>
    <w:p>
      <w:pPr>
        <w:spacing w:before="120" w:after="40"/>
        <w:jc w:val="center"/>
      </w:pPr>
      <w:r>
        <w:rPr>
          <w:rFonts w:ascii="微软雅黑" w:hAnsi="微软雅黑" w:eastAsia="微软雅黑"/>
          <w:b/>
          <w:i w:val="0"/>
          <w:color w:val="17375E"/>
          <w:sz w:val="19"/>
        </w:rPr>
        <w:t>表 1  课程八大板块总览</w:t>
      </w:r>
    </w:p>
    <w:tbl>
      <w:tblPr>
        <w:tblStyle w:val="TableGrid"/>
        <w:tblW w:type="auto" w:w="0"/>
        <w:jc w:val="center"/>
        <w:tblLook w:firstColumn="1" w:firstRow="1" w:lastColumn="0" w:lastRow="0" w:noHBand="0" w:noVBand="1" w:val="04A0"/>
        <w:tblBorders>
          <w:top w:val="single" w:sz="4" w:space="0" w:color="9BB7D4"/>
          <w:left w:val="single" w:sz="4" w:space="0" w:color="9BB7D4"/>
          <w:bottom w:val="single" w:sz="4" w:space="0" w:color="9BB7D4"/>
          <w:right w:val="single" w:sz="4" w:space="0" w:color="9BB7D4"/>
          <w:insideH w:val="single" w:sz="4" w:space="0" w:color="9BB7D4"/>
          <w:insideV w:val="single" w:sz="4" w:space="0" w:color="9BB7D4"/>
        </w:tblBorders>
      </w:tblPr>
      <w:tblGrid>
        <w:gridCol w:w="2353"/>
        <w:gridCol w:w="2353"/>
        <w:gridCol w:w="2353"/>
        <w:gridCol w:w="2353"/>
      </w:tblGrid>
      <w:tr>
        <w:tc>
          <w:tcPr>
            <w:tcW w:type="dxa" w:w="1247"/>
            <w:shd w:val="clear" w:color="auto" w:fill="376092"/>
            <w:vAlign w:val="center"/>
          </w:tcPr>
          <w:p>
            <w:pPr>
              <w:spacing w:before="30" w:after="30" w:line="276" w:lineRule="auto"/>
              <w:jc w:val="center"/>
            </w:pPr>
            <w:r/>
            <w:r>
              <w:rPr>
                <w:rFonts w:ascii="微软雅黑" w:hAnsi="微软雅黑" w:eastAsia="微软雅黑"/>
                <w:b/>
                <w:i w:val="0"/>
                <w:color w:val="FFFFFF"/>
                <w:sz w:val="19"/>
              </w:rPr>
              <w:t>单元</w:t>
            </w:r>
          </w:p>
        </w:tc>
        <w:tc>
          <w:tcPr>
            <w:tcW w:type="dxa" w:w="2608"/>
            <w:shd w:val="clear" w:color="auto" w:fill="376092"/>
            <w:vAlign w:val="center"/>
          </w:tcPr>
          <w:p>
            <w:pPr>
              <w:spacing w:before="30" w:after="30" w:line="276" w:lineRule="auto"/>
              <w:jc w:val="center"/>
            </w:pPr>
            <w:r/>
            <w:r>
              <w:rPr>
                <w:rFonts w:ascii="微软雅黑" w:hAnsi="微软雅黑" w:eastAsia="微软雅黑"/>
                <w:b/>
                <w:i w:val="0"/>
                <w:color w:val="FFFFFF"/>
                <w:sz w:val="19"/>
              </w:rPr>
              <w:t>主题</w:t>
            </w:r>
          </w:p>
        </w:tc>
        <w:tc>
          <w:tcPr>
            <w:tcW w:type="dxa" w:w="4195"/>
            <w:shd w:val="clear" w:color="auto" w:fill="376092"/>
            <w:vAlign w:val="center"/>
          </w:tcPr>
          <w:p>
            <w:pPr>
              <w:spacing w:before="30" w:after="30" w:line="276" w:lineRule="auto"/>
              <w:jc w:val="center"/>
            </w:pPr>
            <w:r/>
            <w:r>
              <w:rPr>
                <w:rFonts w:ascii="微软雅黑" w:hAnsi="微软雅黑" w:eastAsia="微软雅黑"/>
                <w:b/>
                <w:i w:val="0"/>
                <w:color w:val="FFFFFF"/>
                <w:sz w:val="19"/>
              </w:rPr>
              <w:t>核心内容</w:t>
            </w:r>
          </w:p>
        </w:tc>
        <w:tc>
          <w:tcPr>
            <w:tcW w:type="dxa" w:w="1247"/>
            <w:shd w:val="clear" w:color="auto" w:fill="376092"/>
            <w:vAlign w:val="center"/>
          </w:tcPr>
          <w:p>
            <w:pPr>
              <w:spacing w:before="30" w:after="30" w:line="276" w:lineRule="auto"/>
              <w:jc w:val="center"/>
            </w:pPr>
            <w:r/>
            <w:r>
              <w:rPr>
                <w:rFonts w:ascii="微软雅黑" w:hAnsi="微软雅黑" w:eastAsia="微软雅黑"/>
                <w:b/>
                <w:i w:val="0"/>
                <w:color w:val="FFFFFF"/>
                <w:sz w:val="19"/>
              </w:rPr>
              <w:t>考点热度</w:t>
            </w:r>
          </w:p>
        </w:tc>
      </w:tr>
      <w:tr>
        <w:tc>
          <w:tcPr>
            <w:tcW w:type="dxa" w:w="1247"/>
            <w:shd w:val="clear" w:color="auto" w:fill="F2F6FB"/>
            <w:vAlign w:val="center"/>
          </w:tcPr>
          <w:p>
            <w:pPr>
              <w:spacing w:before="30" w:after="30" w:line="276" w:lineRule="auto"/>
            </w:pPr>
            <w:r/>
            <w:r>
              <w:rPr>
                <w:rFonts w:ascii="微软雅黑" w:hAnsi="微软雅黑" w:eastAsia="微软雅黑"/>
                <w:b w:val="0"/>
                <w:i w:val="0"/>
                <w:color w:val="262626"/>
                <w:sz w:val="19"/>
              </w:rPr>
              <w:t>导论</w:t>
            </w:r>
          </w:p>
        </w:tc>
        <w:tc>
          <w:tcPr>
            <w:tcW w:type="dxa" w:w="2608"/>
            <w:shd w:val="clear" w:color="auto" w:fill="F2F6FB"/>
            <w:vAlign w:val="center"/>
          </w:tcPr>
          <w:p>
            <w:pPr>
              <w:spacing w:before="30" w:after="30" w:line="276" w:lineRule="auto"/>
            </w:pPr>
            <w:r/>
            <w:r>
              <w:rPr>
                <w:rFonts w:ascii="微软雅黑" w:hAnsi="微软雅黑" w:eastAsia="微软雅黑"/>
                <w:b w:val="0"/>
                <w:i w:val="0"/>
                <w:color w:val="262626"/>
                <w:sz w:val="19"/>
              </w:rPr>
              <w:t>劳动与人生</w:t>
            </w:r>
          </w:p>
        </w:tc>
        <w:tc>
          <w:tcPr>
            <w:tcW w:type="dxa" w:w="4195"/>
            <w:shd w:val="clear" w:color="auto" w:fill="F2F6FB"/>
            <w:vAlign w:val="center"/>
          </w:tcPr>
          <w:p>
            <w:pPr>
              <w:spacing w:before="30" w:after="30" w:line="276" w:lineRule="auto"/>
            </w:pPr>
            <w:r/>
            <w:r>
              <w:rPr>
                <w:rFonts w:ascii="微软雅黑" w:hAnsi="微软雅黑" w:eastAsia="微软雅黑"/>
                <w:b w:val="0"/>
                <w:i w:val="0"/>
                <w:color w:val="262626"/>
                <w:sz w:val="19"/>
              </w:rPr>
              <w:t>生产性劳动 • 理想与劳动 • 崇尚劳动</w:t>
            </w:r>
          </w:p>
        </w:tc>
        <w:tc>
          <w:tcPr>
            <w:tcW w:type="dxa" w:w="1247"/>
            <w:shd w:val="clear" w:color="auto" w:fill="F2F6FB"/>
            <w:vAlign w:val="center"/>
          </w:tcPr>
          <w:p>
            <w:pPr>
              <w:spacing w:before="30" w:after="30" w:line="276" w:lineRule="auto"/>
            </w:pPr>
            <w:r/>
            <w:r>
              <w:rPr>
                <w:rFonts w:ascii="微软雅黑" w:hAnsi="微软雅黑" w:eastAsia="微软雅黑"/>
                <w:b w:val="0"/>
                <w:i w:val="0"/>
                <w:color w:val="262626"/>
                <w:sz w:val="19"/>
              </w:rPr>
              <w:t>★</w:t>
            </w:r>
          </w:p>
        </w:tc>
      </w:tr>
      <w:tr>
        <w:tc>
          <w:tcPr>
            <w:tcW w:type="dxa" w:w="1247"/>
            <w:shd w:val="clear" w:color="auto" w:fill="FFFFFF"/>
            <w:vAlign w:val="center"/>
          </w:tcPr>
          <w:p>
            <w:pPr>
              <w:spacing w:before="30" w:after="30" w:line="276" w:lineRule="auto"/>
            </w:pPr>
            <w:r/>
            <w:r>
              <w:rPr>
                <w:rFonts w:ascii="微软雅黑" w:hAnsi="微软雅黑" w:eastAsia="微软雅黑"/>
                <w:b w:val="0"/>
                <w:i w:val="0"/>
                <w:color w:val="262626"/>
                <w:sz w:val="19"/>
              </w:rPr>
              <w:t>专题一</w:t>
            </w:r>
          </w:p>
        </w:tc>
        <w:tc>
          <w:tcPr>
            <w:tcW w:type="dxa" w:w="2608"/>
            <w:shd w:val="clear" w:color="auto" w:fill="FFFFFF"/>
            <w:vAlign w:val="center"/>
          </w:tcPr>
          <w:p>
            <w:pPr>
              <w:spacing w:before="30" w:after="30" w:line="276" w:lineRule="auto"/>
            </w:pPr>
            <w:r/>
            <w:r>
              <w:rPr>
                <w:rFonts w:ascii="微软雅黑" w:hAnsi="微软雅黑" w:eastAsia="微软雅黑"/>
                <w:b w:val="0"/>
                <w:i w:val="0"/>
                <w:color w:val="262626"/>
                <w:sz w:val="19"/>
              </w:rPr>
              <w:t>中西方古代与现代劳动观</w:t>
            </w:r>
          </w:p>
        </w:tc>
        <w:tc>
          <w:tcPr>
            <w:tcW w:type="dxa" w:w="4195"/>
            <w:shd w:val="clear" w:color="auto" w:fill="FFFFFF"/>
            <w:vAlign w:val="center"/>
          </w:tcPr>
          <w:p>
            <w:pPr>
              <w:spacing w:before="30" w:after="30" w:line="276" w:lineRule="auto"/>
            </w:pPr>
            <w:r/>
            <w:r>
              <w:rPr>
                <w:rFonts w:ascii="微软雅黑" w:hAnsi="微软雅黑" w:eastAsia="微软雅黑"/>
                <w:b w:val="0"/>
                <w:i w:val="0"/>
                <w:color w:val="262626"/>
                <w:sz w:val="19"/>
              </w:rPr>
              <w:t>马克思劳动定义 • 近代启蒙思想得失</w:t>
            </w:r>
          </w:p>
        </w:tc>
        <w:tc>
          <w:tcPr>
            <w:tcW w:type="dxa" w:w="1247"/>
            <w:shd w:val="clear" w:color="auto" w:fill="FFFFFF"/>
            <w:vAlign w:val="center"/>
          </w:tcPr>
          <w:p>
            <w:pPr>
              <w:spacing w:before="30" w:after="30" w:line="276" w:lineRule="auto"/>
            </w:pPr>
            <w:r/>
            <w:r>
              <w:rPr>
                <w:rFonts w:ascii="微软雅黑" w:hAnsi="微软雅黑" w:eastAsia="微软雅黑"/>
                <w:b w:val="0"/>
                <w:i w:val="0"/>
                <w:color w:val="262626"/>
                <w:sz w:val="19"/>
              </w:rPr>
              <w:t>★★★</w:t>
            </w:r>
          </w:p>
        </w:tc>
      </w:tr>
      <w:tr>
        <w:tc>
          <w:tcPr>
            <w:tcW w:type="dxa" w:w="1247"/>
            <w:shd w:val="clear" w:color="auto" w:fill="F2F6FB"/>
            <w:vAlign w:val="center"/>
          </w:tcPr>
          <w:p>
            <w:pPr>
              <w:spacing w:before="30" w:after="30" w:line="276" w:lineRule="auto"/>
            </w:pPr>
            <w:r/>
            <w:r>
              <w:rPr>
                <w:rFonts w:ascii="微软雅黑" w:hAnsi="微软雅黑" w:eastAsia="微软雅黑"/>
                <w:b w:val="0"/>
                <w:i w:val="0"/>
                <w:color w:val="262626"/>
                <w:sz w:val="19"/>
              </w:rPr>
              <w:t>专题二</w:t>
            </w:r>
          </w:p>
        </w:tc>
        <w:tc>
          <w:tcPr>
            <w:tcW w:type="dxa" w:w="2608"/>
            <w:shd w:val="clear" w:color="auto" w:fill="F2F6FB"/>
            <w:vAlign w:val="center"/>
          </w:tcPr>
          <w:p>
            <w:pPr>
              <w:spacing w:before="30" w:after="30" w:line="276" w:lineRule="auto"/>
            </w:pPr>
            <w:r/>
            <w:r>
              <w:rPr>
                <w:rFonts w:ascii="微软雅黑" w:hAnsi="微软雅黑" w:eastAsia="微软雅黑"/>
                <w:b w:val="0"/>
                <w:i w:val="0"/>
                <w:color w:val="262626"/>
                <w:sz w:val="19"/>
              </w:rPr>
              <w:t>马克思主义劳动观</w:t>
            </w:r>
          </w:p>
        </w:tc>
        <w:tc>
          <w:tcPr>
            <w:tcW w:type="dxa" w:w="4195"/>
            <w:shd w:val="clear" w:color="auto" w:fill="F2F6FB"/>
            <w:vAlign w:val="center"/>
          </w:tcPr>
          <w:p>
            <w:pPr>
              <w:spacing w:before="30" w:after="30" w:line="276" w:lineRule="auto"/>
            </w:pPr>
            <w:r/>
            <w:r>
              <w:rPr>
                <w:rFonts w:ascii="微软雅黑" w:hAnsi="微软雅黑" w:eastAsia="微软雅黑"/>
                <w:b w:val="0"/>
                <w:i w:val="0"/>
                <w:color w:val="262626"/>
                <w:sz w:val="19"/>
              </w:rPr>
              <w:t>异化劳动 • 劳动本质 • 劳动解放</w:t>
            </w:r>
          </w:p>
        </w:tc>
        <w:tc>
          <w:tcPr>
            <w:tcW w:type="dxa" w:w="1247"/>
            <w:shd w:val="clear" w:color="auto" w:fill="F2F6FB"/>
            <w:vAlign w:val="center"/>
          </w:tcPr>
          <w:p>
            <w:pPr>
              <w:spacing w:before="30" w:after="30" w:line="276" w:lineRule="auto"/>
            </w:pPr>
            <w:r/>
            <w:r>
              <w:rPr>
                <w:rFonts w:ascii="微软雅黑" w:hAnsi="微软雅黑" w:eastAsia="微软雅黑"/>
                <w:b w:val="0"/>
                <w:i w:val="0"/>
                <w:color w:val="262626"/>
                <w:sz w:val="19"/>
              </w:rPr>
              <w:t>★★★★</w:t>
            </w:r>
          </w:p>
        </w:tc>
      </w:tr>
      <w:tr>
        <w:tc>
          <w:tcPr>
            <w:tcW w:type="dxa" w:w="1247"/>
            <w:shd w:val="clear" w:color="auto" w:fill="FFFFFF"/>
            <w:vAlign w:val="center"/>
          </w:tcPr>
          <w:p>
            <w:pPr>
              <w:spacing w:before="30" w:after="30" w:line="276" w:lineRule="auto"/>
            </w:pPr>
            <w:r/>
            <w:r>
              <w:rPr>
                <w:rFonts w:ascii="微软雅黑" w:hAnsi="微软雅黑" w:eastAsia="微软雅黑"/>
                <w:b w:val="0"/>
                <w:i w:val="0"/>
                <w:color w:val="262626"/>
                <w:sz w:val="19"/>
              </w:rPr>
              <w:t>专题三</w:t>
            </w:r>
          </w:p>
        </w:tc>
        <w:tc>
          <w:tcPr>
            <w:tcW w:type="dxa" w:w="2608"/>
            <w:shd w:val="clear" w:color="auto" w:fill="FFFFFF"/>
            <w:vAlign w:val="center"/>
          </w:tcPr>
          <w:p>
            <w:pPr>
              <w:spacing w:before="30" w:after="30" w:line="276" w:lineRule="auto"/>
            </w:pPr>
            <w:r/>
            <w:r>
              <w:rPr>
                <w:rFonts w:ascii="微软雅黑" w:hAnsi="微软雅黑" w:eastAsia="微软雅黑"/>
                <w:b w:val="0"/>
                <w:i w:val="0"/>
                <w:color w:val="262626"/>
                <w:sz w:val="19"/>
              </w:rPr>
              <w:t>新中国劳动教育史</w:t>
            </w:r>
          </w:p>
        </w:tc>
        <w:tc>
          <w:tcPr>
            <w:tcW w:type="dxa" w:w="4195"/>
            <w:shd w:val="clear" w:color="auto" w:fill="FFFFFF"/>
            <w:vAlign w:val="center"/>
          </w:tcPr>
          <w:p>
            <w:pPr>
              <w:spacing w:before="30" w:after="30" w:line="276" w:lineRule="auto"/>
            </w:pPr>
            <w:r/>
            <w:r>
              <w:rPr>
                <w:rFonts w:ascii="微软雅黑" w:hAnsi="微软雅黑" w:eastAsia="微软雅黑"/>
                <w:b w:val="0"/>
                <w:i w:val="0"/>
                <w:color w:val="262626"/>
                <w:sz w:val="19"/>
              </w:rPr>
              <w:t>政治挂帅→经济引领→全面拓展 • 文件辨析</w:t>
            </w:r>
          </w:p>
        </w:tc>
        <w:tc>
          <w:tcPr>
            <w:tcW w:type="dxa" w:w="1247"/>
            <w:shd w:val="clear" w:color="auto" w:fill="FFFFFF"/>
            <w:vAlign w:val="center"/>
          </w:tcPr>
          <w:p>
            <w:pPr>
              <w:spacing w:before="30" w:after="30" w:line="276" w:lineRule="auto"/>
            </w:pPr>
            <w:r/>
            <w:r>
              <w:rPr>
                <w:rFonts w:ascii="微软雅黑" w:hAnsi="微软雅黑" w:eastAsia="微软雅黑"/>
                <w:b w:val="0"/>
                <w:i w:val="0"/>
                <w:color w:val="262626"/>
                <w:sz w:val="19"/>
              </w:rPr>
              <w:t>★★★</w:t>
            </w:r>
          </w:p>
        </w:tc>
      </w:tr>
      <w:tr>
        <w:tc>
          <w:tcPr>
            <w:tcW w:type="dxa" w:w="1247"/>
            <w:shd w:val="clear" w:color="auto" w:fill="F2F6FB"/>
            <w:vAlign w:val="center"/>
          </w:tcPr>
          <w:p>
            <w:pPr>
              <w:spacing w:before="30" w:after="30" w:line="276" w:lineRule="auto"/>
            </w:pPr>
            <w:r/>
            <w:r>
              <w:rPr>
                <w:rFonts w:ascii="微软雅黑" w:hAnsi="微软雅黑" w:eastAsia="微软雅黑"/>
                <w:b w:val="0"/>
                <w:i w:val="0"/>
                <w:color w:val="262626"/>
                <w:sz w:val="19"/>
              </w:rPr>
              <w:t>专题四</w:t>
            </w:r>
          </w:p>
        </w:tc>
        <w:tc>
          <w:tcPr>
            <w:tcW w:type="dxa" w:w="2608"/>
            <w:shd w:val="clear" w:color="auto" w:fill="F2F6FB"/>
            <w:vAlign w:val="center"/>
          </w:tcPr>
          <w:p>
            <w:pPr>
              <w:spacing w:before="30" w:after="30" w:line="276" w:lineRule="auto"/>
            </w:pPr>
            <w:r/>
            <w:r>
              <w:rPr>
                <w:rFonts w:ascii="微软雅黑" w:hAnsi="微软雅黑" w:eastAsia="微软雅黑"/>
                <w:b w:val="0"/>
                <w:i w:val="0"/>
                <w:color w:val="262626"/>
                <w:sz w:val="19"/>
              </w:rPr>
              <w:t>当代劳动形态</w:t>
            </w:r>
          </w:p>
        </w:tc>
        <w:tc>
          <w:tcPr>
            <w:tcW w:type="dxa" w:w="4195"/>
            <w:shd w:val="clear" w:color="auto" w:fill="F2F6FB"/>
            <w:vAlign w:val="center"/>
          </w:tcPr>
          <w:p>
            <w:pPr>
              <w:spacing w:before="30" w:after="30" w:line="276" w:lineRule="auto"/>
            </w:pPr>
            <w:r/>
            <w:r>
              <w:rPr>
                <w:rFonts w:ascii="微软雅黑" w:hAnsi="微软雅黑" w:eastAsia="微软雅黑"/>
                <w:b w:val="0"/>
                <w:i w:val="0"/>
                <w:color w:val="262626"/>
                <w:sz w:val="19"/>
              </w:rPr>
              <w:t>人工智能 • 数字劳动及其异化与治理</w:t>
            </w:r>
          </w:p>
        </w:tc>
        <w:tc>
          <w:tcPr>
            <w:tcW w:type="dxa" w:w="1247"/>
            <w:shd w:val="clear" w:color="auto" w:fill="F2F6FB"/>
            <w:vAlign w:val="center"/>
          </w:tcPr>
          <w:p>
            <w:pPr>
              <w:spacing w:before="30" w:after="30" w:line="276" w:lineRule="auto"/>
            </w:pPr>
            <w:r/>
            <w:r>
              <w:rPr>
                <w:rFonts w:ascii="微软雅黑" w:hAnsi="微软雅黑" w:eastAsia="微软雅黑"/>
                <w:b w:val="0"/>
                <w:i w:val="0"/>
                <w:color w:val="262626"/>
                <w:sz w:val="19"/>
              </w:rPr>
              <w:t>★★★</w:t>
            </w:r>
          </w:p>
        </w:tc>
      </w:tr>
      <w:tr>
        <w:tc>
          <w:tcPr>
            <w:tcW w:type="dxa" w:w="1247"/>
            <w:shd w:val="clear" w:color="auto" w:fill="FFFFFF"/>
            <w:vAlign w:val="center"/>
          </w:tcPr>
          <w:p>
            <w:pPr>
              <w:spacing w:before="30" w:after="30" w:line="276" w:lineRule="auto"/>
            </w:pPr>
            <w:r/>
            <w:r>
              <w:rPr>
                <w:rFonts w:ascii="微软雅黑" w:hAnsi="微软雅黑" w:eastAsia="微软雅黑"/>
                <w:b w:val="0"/>
                <w:i w:val="0"/>
                <w:color w:val="262626"/>
                <w:sz w:val="19"/>
              </w:rPr>
              <w:t>专题五</w:t>
            </w:r>
          </w:p>
        </w:tc>
        <w:tc>
          <w:tcPr>
            <w:tcW w:type="dxa" w:w="2608"/>
            <w:shd w:val="clear" w:color="auto" w:fill="FFFFFF"/>
            <w:vAlign w:val="center"/>
          </w:tcPr>
          <w:p>
            <w:pPr>
              <w:spacing w:before="30" w:after="30" w:line="276" w:lineRule="auto"/>
            </w:pPr>
            <w:r/>
            <w:r>
              <w:rPr>
                <w:rFonts w:ascii="微软雅黑" w:hAnsi="微软雅黑" w:eastAsia="微软雅黑"/>
                <w:b w:val="0"/>
                <w:i w:val="0"/>
                <w:color w:val="262626"/>
                <w:sz w:val="19"/>
              </w:rPr>
              <w:t>树立正确劳动观</w:t>
            </w:r>
          </w:p>
        </w:tc>
        <w:tc>
          <w:tcPr>
            <w:tcW w:type="dxa" w:w="4195"/>
            <w:shd w:val="clear" w:color="auto" w:fill="FFFFFF"/>
            <w:vAlign w:val="center"/>
          </w:tcPr>
          <w:p>
            <w:pPr>
              <w:spacing w:before="30" w:after="30" w:line="276" w:lineRule="auto"/>
            </w:pPr>
            <w:r/>
            <w:r>
              <w:rPr>
                <w:rFonts w:ascii="微软雅黑" w:hAnsi="微软雅黑" w:eastAsia="微软雅黑"/>
                <w:b w:val="0"/>
                <w:i w:val="0"/>
                <w:color w:val="262626"/>
                <w:sz w:val="19"/>
              </w:rPr>
              <w:t>劳动四意义 • 四反对 • 《尚书·无逸》</w:t>
            </w:r>
          </w:p>
        </w:tc>
        <w:tc>
          <w:tcPr>
            <w:tcW w:type="dxa" w:w="1247"/>
            <w:shd w:val="clear" w:color="auto" w:fill="FFFFFF"/>
            <w:vAlign w:val="center"/>
          </w:tcPr>
          <w:p>
            <w:pPr>
              <w:spacing w:before="30" w:after="30" w:line="276" w:lineRule="auto"/>
            </w:pPr>
            <w:r/>
            <w:r>
              <w:rPr>
                <w:rFonts w:ascii="微软雅黑" w:hAnsi="微软雅黑" w:eastAsia="微软雅黑"/>
                <w:b w:val="0"/>
                <w:i w:val="0"/>
                <w:color w:val="262626"/>
                <w:sz w:val="19"/>
              </w:rPr>
              <w:t>★★★</w:t>
            </w:r>
          </w:p>
        </w:tc>
      </w:tr>
      <w:tr>
        <w:tc>
          <w:tcPr>
            <w:tcW w:type="dxa" w:w="1247"/>
            <w:shd w:val="clear" w:color="auto" w:fill="F2F6FB"/>
            <w:vAlign w:val="center"/>
          </w:tcPr>
          <w:p>
            <w:pPr>
              <w:spacing w:before="30" w:after="30" w:line="276" w:lineRule="auto"/>
            </w:pPr>
            <w:r/>
            <w:r>
              <w:rPr>
                <w:rFonts w:ascii="微软雅黑" w:hAnsi="微软雅黑" w:eastAsia="微软雅黑"/>
                <w:b w:val="0"/>
                <w:i w:val="0"/>
                <w:color w:val="262626"/>
                <w:sz w:val="19"/>
              </w:rPr>
              <w:t>专题六</w:t>
            </w:r>
          </w:p>
        </w:tc>
        <w:tc>
          <w:tcPr>
            <w:tcW w:type="dxa" w:w="2608"/>
            <w:shd w:val="clear" w:color="auto" w:fill="F2F6FB"/>
            <w:vAlign w:val="center"/>
          </w:tcPr>
          <w:p>
            <w:pPr>
              <w:spacing w:before="30" w:after="30" w:line="276" w:lineRule="auto"/>
            </w:pPr>
            <w:r/>
            <w:r>
              <w:rPr>
                <w:rFonts w:ascii="微软雅黑" w:hAnsi="微软雅黑" w:eastAsia="微软雅黑"/>
                <w:b w:val="0"/>
                <w:i w:val="0"/>
                <w:color w:val="262626"/>
                <w:sz w:val="19"/>
              </w:rPr>
              <w:t>劳动职业与个人发展</w:t>
            </w:r>
          </w:p>
        </w:tc>
        <w:tc>
          <w:tcPr>
            <w:tcW w:type="dxa" w:w="4195"/>
            <w:shd w:val="clear" w:color="auto" w:fill="F2F6FB"/>
            <w:vAlign w:val="center"/>
          </w:tcPr>
          <w:p>
            <w:pPr>
              <w:spacing w:before="30" w:after="30" w:line="276" w:lineRule="auto"/>
            </w:pPr>
            <w:r/>
            <w:r>
              <w:rPr>
                <w:rFonts w:ascii="微软雅黑" w:hAnsi="微软雅黑" w:eastAsia="微软雅黑"/>
                <w:b w:val="0"/>
                <w:i w:val="0"/>
                <w:color w:val="262626"/>
                <w:sz w:val="19"/>
              </w:rPr>
              <w:t>体面劳动 • 职业体系与个人能力互动</w:t>
            </w:r>
          </w:p>
        </w:tc>
        <w:tc>
          <w:tcPr>
            <w:tcW w:type="dxa" w:w="1247"/>
            <w:shd w:val="clear" w:color="auto" w:fill="F2F6FB"/>
            <w:vAlign w:val="center"/>
          </w:tcPr>
          <w:p>
            <w:pPr>
              <w:spacing w:before="30" w:after="30" w:line="276" w:lineRule="auto"/>
            </w:pPr>
            <w:r/>
            <w:r>
              <w:rPr>
                <w:rFonts w:ascii="微软雅黑" w:hAnsi="微软雅黑" w:eastAsia="微软雅黑"/>
                <w:b w:val="0"/>
                <w:i w:val="0"/>
                <w:color w:val="262626"/>
                <w:sz w:val="19"/>
              </w:rPr>
              <w:t>★★</w:t>
            </w:r>
          </w:p>
        </w:tc>
      </w:tr>
      <w:tr>
        <w:tc>
          <w:tcPr>
            <w:tcW w:type="dxa" w:w="1247"/>
            <w:shd w:val="clear" w:color="auto" w:fill="FFFFFF"/>
            <w:vAlign w:val="center"/>
          </w:tcPr>
          <w:p>
            <w:pPr>
              <w:spacing w:before="30" w:after="30" w:line="276" w:lineRule="auto"/>
            </w:pPr>
            <w:r/>
            <w:r>
              <w:rPr>
                <w:rFonts w:ascii="微软雅黑" w:hAnsi="微软雅黑" w:eastAsia="微软雅黑"/>
                <w:b w:val="0"/>
                <w:i w:val="0"/>
                <w:color w:val="262626"/>
                <w:sz w:val="19"/>
              </w:rPr>
              <w:t>专题七</w:t>
            </w:r>
          </w:p>
        </w:tc>
        <w:tc>
          <w:tcPr>
            <w:tcW w:type="dxa" w:w="2608"/>
            <w:shd w:val="clear" w:color="auto" w:fill="FFFFFF"/>
            <w:vAlign w:val="center"/>
          </w:tcPr>
          <w:p>
            <w:pPr>
              <w:spacing w:before="30" w:after="30" w:line="276" w:lineRule="auto"/>
            </w:pPr>
            <w:r/>
            <w:r>
              <w:rPr>
                <w:rFonts w:ascii="微软雅黑" w:hAnsi="微软雅黑" w:eastAsia="微软雅黑"/>
                <w:b w:val="0"/>
                <w:i w:val="0"/>
                <w:color w:val="262626"/>
                <w:sz w:val="19"/>
              </w:rPr>
              <w:t>劳动就业概论</w:t>
            </w:r>
          </w:p>
        </w:tc>
        <w:tc>
          <w:tcPr>
            <w:tcW w:type="dxa" w:w="4195"/>
            <w:shd w:val="clear" w:color="auto" w:fill="FFFFFF"/>
            <w:vAlign w:val="center"/>
          </w:tcPr>
          <w:p>
            <w:pPr>
              <w:spacing w:before="30" w:after="30" w:line="276" w:lineRule="auto"/>
            </w:pPr>
            <w:r/>
            <w:r>
              <w:rPr>
                <w:rFonts w:ascii="微软雅黑" w:hAnsi="微软雅黑" w:eastAsia="微软雅黑"/>
                <w:b w:val="0"/>
                <w:i w:val="0"/>
                <w:color w:val="262626"/>
                <w:sz w:val="19"/>
              </w:rPr>
              <w:t>失业类型 • 五降一升 • 劳动供给 • 就业对策</w:t>
            </w:r>
          </w:p>
        </w:tc>
        <w:tc>
          <w:tcPr>
            <w:tcW w:type="dxa" w:w="1247"/>
            <w:shd w:val="clear" w:color="auto" w:fill="FFFFFF"/>
            <w:vAlign w:val="center"/>
          </w:tcPr>
          <w:p>
            <w:pPr>
              <w:spacing w:before="30" w:after="30" w:line="276" w:lineRule="auto"/>
            </w:pPr>
            <w:r/>
            <w:r>
              <w:rPr>
                <w:rFonts w:ascii="微软雅黑" w:hAnsi="微软雅黑" w:eastAsia="微软雅黑"/>
                <w:b w:val="0"/>
                <w:i w:val="0"/>
                <w:color w:val="262626"/>
                <w:sz w:val="19"/>
              </w:rPr>
              <w:t>★★★★</w:t>
            </w:r>
          </w:p>
        </w:tc>
      </w:tr>
    </w:tbl>
    <w:p>
      <w:pPr>
        <w:spacing w:after="40"/>
      </w:pPr>
    </w:p>
    <w:p>
      <w:r>
        <w:br w:type="page"/>
      </w:r>
    </w:p>
    <w:p>
      <w:pPr>
        <w:pStyle w:val="Heading1"/>
        <w:spacing w:before="320" w:after="160"/>
        <w:pBdr>
          <w:bottom w:val="single" w:sz="8" w:space="2" w:color="4F81BD"/>
        </w:pBdr>
      </w:pPr>
      <w:r>
        <w:rPr>
          <w:rFonts w:ascii="微软雅黑" w:hAnsi="微软雅黑" w:eastAsia="微软雅黑"/>
          <w:b/>
          <w:i w:val="0"/>
          <w:color w:val="376092"/>
          <w:sz w:val="30"/>
        </w:rPr>
        <w:t>导论 · 劳动与人生</w:t>
      </w:r>
    </w:p>
    <w:p>
      <w:pPr>
        <w:spacing w:before="40" w:after="40" w:line="300" w:lineRule="auto"/>
      </w:pPr>
      <w:r>
        <w:rPr>
          <w:rFonts w:ascii="微软雅黑" w:hAnsi="微软雅黑" w:eastAsia="微软雅黑"/>
          <w:b/>
          <w:i w:val="0"/>
          <w:color w:val="4F81BD"/>
          <w:sz w:val="21"/>
        </w:rPr>
        <w:t>【概述】</w:t>
      </w:r>
      <w:r>
        <w:rPr>
          <w:rFonts w:ascii="微软雅黑" w:hAnsi="微软雅黑" w:eastAsia="微软雅黑"/>
          <w:b w:val="0"/>
          <w:i w:val="0"/>
          <w:color w:val="262626"/>
          <w:sz w:val="21"/>
        </w:rPr>
        <w:t>本部分回答“为何要劳动、劳动对人有何意义”，是全课程价值观的逻辑起点。</w:t>
      </w:r>
    </w:p>
    <w:p>
      <w:pPr>
        <w:pStyle w:val="Heading2"/>
        <w:spacing w:before="200" w:after="80"/>
      </w:pPr>
      <w:r>
        <w:rPr>
          <w:rFonts w:ascii="微软雅黑" w:hAnsi="微软雅黑" w:eastAsia="微软雅黑"/>
          <w:b/>
          <w:i w:val="0"/>
          <w:color w:val="17375E"/>
          <w:sz w:val="25"/>
        </w:rPr>
        <w:t>一、核心论述（判断题高频）</w:t>
      </w:r>
    </w:p>
    <w:p>
      <w:pPr>
        <w:spacing w:before="40" w:after="40" w:line="300" w:lineRule="auto"/>
      </w:pPr>
      <w:r>
        <w:rPr>
          <w:rFonts w:ascii="微软雅黑" w:hAnsi="微软雅黑" w:eastAsia="微软雅黑"/>
          <w:b/>
          <w:i w:val="0"/>
          <w:color w:val="1E6B33"/>
          <w:sz w:val="21"/>
        </w:rPr>
        <w:t>【结论】</w:t>
      </w:r>
      <w:r>
        <w:rPr>
          <w:rFonts w:ascii="微软雅黑" w:hAnsi="微软雅黑" w:eastAsia="微软雅黑"/>
          <w:b w:val="0"/>
          <w:i w:val="0"/>
          <w:color w:val="262626"/>
          <w:sz w:val="21"/>
        </w:rPr>
        <w:t>生产性劳动是不断拓展我们的生存环境、提升我们的生存质量、改造世界甚至改造宇宙的重大力量。（正确）</w:t>
      </w:r>
    </w:p>
    <w:p>
      <w:pPr>
        <w:spacing w:before="40" w:after="40" w:line="300" w:lineRule="auto"/>
      </w:pPr>
      <w:r>
        <w:rPr>
          <w:rFonts w:ascii="微软雅黑" w:hAnsi="微软雅黑" w:eastAsia="微软雅黑"/>
          <w:b/>
          <w:i w:val="0"/>
          <w:color w:val="1E6B33"/>
          <w:sz w:val="21"/>
        </w:rPr>
        <w:t>【结论】</w:t>
      </w:r>
      <w:r>
        <w:rPr>
          <w:rFonts w:ascii="微软雅黑" w:hAnsi="微软雅黑" w:eastAsia="微软雅黑"/>
          <w:b w:val="0"/>
          <w:i w:val="0"/>
          <w:color w:val="262626"/>
          <w:sz w:val="21"/>
        </w:rPr>
        <w:t>在改造环境和创造生活的实践中，也就是在劳动中，才会有真正的理想，理想也才能发挥其强大的精神力量。（正确）</w:t>
      </w:r>
    </w:p>
    <w:p>
      <w:pPr>
        <w:spacing w:before="40" w:after="40" w:line="300" w:lineRule="auto"/>
      </w:pPr>
      <w:r>
        <w:rPr>
          <w:rFonts w:ascii="微软雅黑" w:hAnsi="微软雅黑" w:eastAsia="微软雅黑"/>
          <w:b/>
          <w:i w:val="0"/>
          <w:color w:val="376092"/>
          <w:sz w:val="21"/>
        </w:rPr>
        <w:t>【重点】</w:t>
      </w:r>
      <w:r>
        <w:rPr>
          <w:rFonts w:ascii="微软雅黑" w:hAnsi="微软雅黑" w:eastAsia="微软雅黑"/>
          <w:b w:val="0"/>
          <w:i w:val="0"/>
          <w:color w:val="262626"/>
          <w:sz w:val="21"/>
        </w:rPr>
        <w:t>崇尚劳动，并不要求抬高体力劳动的价值，而是把改造社会、提升人类幸福这个任务主动地扛在肩上。（正确）</w:t>
      </w:r>
    </w:p>
    <w:p>
      <w:pPr>
        <w:pStyle w:val="Heading2"/>
        <w:spacing w:before="200" w:after="80"/>
      </w:pPr>
      <w:r>
        <w:rPr>
          <w:rFonts w:ascii="微软雅黑" w:hAnsi="微软雅黑" w:eastAsia="微软雅黑"/>
          <w:b/>
          <w:i w:val="0"/>
          <w:color w:val="17375E"/>
          <w:sz w:val="25"/>
        </w:rPr>
        <w:t>二、易错辨析</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手捏青苗种福田，低头便见水中天。六根清净方成稻，后退原来是向前”——布袋和尚以插秧动作阐明进退辩证法，“很好地诠释了通过家务劳动而形成的生存智慧”为【错误】表述。插秧属生产劳动，并非“家务劳动”。</w:t>
      </w:r>
    </w:p>
    <w:p>
      <w:r>
        <w:br w:type="page"/>
      </w:r>
    </w:p>
    <w:p>
      <w:pPr>
        <w:pStyle w:val="Heading1"/>
        <w:spacing w:before="320" w:after="160"/>
        <w:pBdr>
          <w:bottom w:val="single" w:sz="8" w:space="2" w:color="4F81BD"/>
        </w:pBdr>
      </w:pPr>
      <w:r>
        <w:rPr>
          <w:rFonts w:ascii="微软雅黑" w:hAnsi="微软雅黑" w:eastAsia="微软雅黑"/>
          <w:b/>
          <w:i w:val="0"/>
          <w:color w:val="376092"/>
          <w:sz w:val="30"/>
        </w:rPr>
        <w:t>专题一 · 中西方古代思想与近代史思想中的劳动观</w:t>
      </w:r>
    </w:p>
    <w:p>
      <w:pPr>
        <w:spacing w:before="40" w:after="40" w:line="300" w:lineRule="auto"/>
      </w:pPr>
      <w:r>
        <w:rPr>
          <w:rFonts w:ascii="微软雅黑" w:hAnsi="微软雅黑" w:eastAsia="微软雅黑"/>
          <w:b/>
          <w:i w:val="0"/>
          <w:color w:val="4F81BD"/>
          <w:sz w:val="21"/>
        </w:rPr>
        <w:t>【概述】</w:t>
      </w:r>
      <w:r>
        <w:rPr>
          <w:rFonts w:ascii="微软雅黑" w:hAnsi="微软雅黑" w:eastAsia="微软雅黑"/>
          <w:b w:val="0"/>
          <w:i w:val="0"/>
          <w:color w:val="262626"/>
          <w:sz w:val="21"/>
        </w:rPr>
        <w:t>纵览中西方古代与近代思想史对劳动的看法，核心是两条线索：劳动的定义、以及古人/启蒙思想家对劳动的态度的“得”与“失”。</w:t>
      </w:r>
    </w:p>
    <w:p>
      <w:pPr>
        <w:pStyle w:val="Heading2"/>
        <w:spacing w:before="200" w:after="80"/>
      </w:pPr>
      <w:r>
        <w:rPr>
          <w:rFonts w:ascii="微软雅黑" w:hAnsi="微软雅黑" w:eastAsia="微软雅黑"/>
          <w:b/>
          <w:i w:val="0"/>
          <w:color w:val="17375E"/>
          <w:sz w:val="25"/>
        </w:rPr>
        <w:t>一、马克思主义哲学对劳动的定义（全选必背）</w:t>
      </w:r>
    </w:p>
    <w:p>
      <w:pPr>
        <w:spacing w:before="120" w:after="40"/>
        <w:jc w:val="center"/>
      </w:pPr>
      <w:r>
        <w:rPr>
          <w:rFonts w:ascii="微软雅黑" w:hAnsi="微软雅黑" w:eastAsia="微软雅黑"/>
          <w:b/>
          <w:i w:val="0"/>
          <w:color w:val="17375E"/>
          <w:sz w:val="19"/>
        </w:rPr>
        <w:t>表 2  马克思哲学对“劳动”的四重定义</w:t>
      </w:r>
    </w:p>
    <w:tbl>
      <w:tblPr>
        <w:tblStyle w:val="TableGrid"/>
        <w:tblW w:type="auto" w:w="0"/>
        <w:jc w:val="center"/>
        <w:tblLook w:firstColumn="1" w:firstRow="1" w:lastColumn="0" w:lastRow="0" w:noHBand="0" w:noVBand="1" w:val="04A0"/>
        <w:tblBorders>
          <w:top w:val="single" w:sz="4" w:space="0" w:color="9BB7D4"/>
          <w:left w:val="single" w:sz="4" w:space="0" w:color="9BB7D4"/>
          <w:bottom w:val="single" w:sz="4" w:space="0" w:color="9BB7D4"/>
          <w:right w:val="single" w:sz="4" w:space="0" w:color="9BB7D4"/>
          <w:insideH w:val="single" w:sz="4" w:space="0" w:color="9BB7D4"/>
          <w:insideV w:val="single" w:sz="4" w:space="0" w:color="9BB7D4"/>
        </w:tblBorders>
      </w:tblPr>
      <w:tblGrid>
        <w:gridCol w:w="4706"/>
        <w:gridCol w:w="4706"/>
      </w:tblGrid>
      <w:tr>
        <w:tc>
          <w:tcPr>
            <w:tcW w:type="dxa" w:w="1474"/>
            <w:shd w:val="clear" w:color="auto" w:fill="376092"/>
            <w:vAlign w:val="center"/>
          </w:tcPr>
          <w:p>
            <w:pPr>
              <w:spacing w:before="30" w:after="30" w:line="276" w:lineRule="auto"/>
              <w:jc w:val="center"/>
            </w:pPr>
            <w:r/>
            <w:r>
              <w:rPr>
                <w:rFonts w:ascii="微软雅黑" w:hAnsi="微软雅黑" w:eastAsia="微软雅黑"/>
                <w:b/>
                <w:i w:val="0"/>
                <w:color w:val="FFFFFF"/>
                <w:sz w:val="19"/>
              </w:rPr>
              <w:t>要点</w:t>
            </w:r>
          </w:p>
        </w:tc>
        <w:tc>
          <w:tcPr>
            <w:tcW w:type="dxa" w:w="7257"/>
            <w:shd w:val="clear" w:color="auto" w:fill="376092"/>
            <w:vAlign w:val="center"/>
          </w:tcPr>
          <w:p>
            <w:pPr>
              <w:spacing w:before="30" w:after="30" w:line="276" w:lineRule="auto"/>
              <w:jc w:val="center"/>
            </w:pPr>
            <w:r/>
            <w:r>
              <w:rPr>
                <w:rFonts w:ascii="微软雅黑" w:hAnsi="微软雅黑" w:eastAsia="微软雅黑"/>
                <w:b/>
                <w:i w:val="0"/>
                <w:color w:val="FFFFFF"/>
                <w:sz w:val="19"/>
              </w:rPr>
              <w:t>内容</w:t>
            </w:r>
          </w:p>
        </w:tc>
      </w:tr>
      <w:tr>
        <w:tc>
          <w:tcPr>
            <w:tcW w:type="dxa" w:w="1474"/>
            <w:shd w:val="clear" w:color="auto" w:fill="F2F6FB"/>
            <w:vAlign w:val="center"/>
          </w:tcPr>
          <w:p>
            <w:pPr>
              <w:spacing w:before="30" w:after="30" w:line="276" w:lineRule="auto"/>
            </w:pPr>
            <w:r/>
            <w:r>
              <w:rPr>
                <w:rFonts w:ascii="微软雅黑" w:hAnsi="微软雅黑" w:eastAsia="微软雅黑"/>
                <w:b w:val="0"/>
                <w:i w:val="0"/>
                <w:color w:val="262626"/>
                <w:sz w:val="19"/>
              </w:rPr>
              <w:t>① 实践性</w:t>
            </w:r>
          </w:p>
        </w:tc>
        <w:tc>
          <w:tcPr>
            <w:tcW w:type="dxa" w:w="7257"/>
            <w:shd w:val="clear" w:color="auto" w:fill="F2F6FB"/>
            <w:vAlign w:val="center"/>
          </w:tcPr>
          <w:p>
            <w:pPr>
              <w:spacing w:before="30" w:after="30" w:line="276" w:lineRule="auto"/>
            </w:pPr>
            <w:r/>
            <w:r>
              <w:rPr>
                <w:rFonts w:ascii="微软雅黑" w:hAnsi="微软雅黑" w:eastAsia="微软雅黑"/>
                <w:b w:val="0"/>
                <w:i w:val="0"/>
                <w:color w:val="262626"/>
                <w:sz w:val="19"/>
              </w:rPr>
              <w:t>人类特有的一种有意识、有目的的社会实践活动</w:t>
            </w:r>
          </w:p>
        </w:tc>
      </w:tr>
      <w:tr>
        <w:tc>
          <w:tcPr>
            <w:tcW w:type="dxa" w:w="1474"/>
            <w:shd w:val="clear" w:color="auto" w:fill="FFFFFF"/>
            <w:vAlign w:val="center"/>
          </w:tcPr>
          <w:p>
            <w:pPr>
              <w:spacing w:before="30" w:after="30" w:line="276" w:lineRule="auto"/>
            </w:pPr>
            <w:r/>
            <w:r>
              <w:rPr>
                <w:rFonts w:ascii="微软雅黑" w:hAnsi="微软雅黑" w:eastAsia="微软雅黑"/>
                <w:b w:val="0"/>
                <w:i w:val="0"/>
                <w:color w:val="262626"/>
                <w:sz w:val="19"/>
              </w:rPr>
              <w:t>② 交换性</w:t>
            </w:r>
          </w:p>
        </w:tc>
        <w:tc>
          <w:tcPr>
            <w:tcW w:type="dxa" w:w="7257"/>
            <w:shd w:val="clear" w:color="auto" w:fill="FFFFFF"/>
            <w:vAlign w:val="center"/>
          </w:tcPr>
          <w:p>
            <w:pPr>
              <w:spacing w:before="30" w:after="30" w:line="276" w:lineRule="auto"/>
            </w:pPr>
            <w:r/>
            <w:r>
              <w:rPr>
                <w:rFonts w:ascii="微软雅黑" w:hAnsi="微软雅黑" w:eastAsia="微软雅黑"/>
                <w:b w:val="0"/>
                <w:i w:val="0"/>
                <w:color w:val="262626"/>
                <w:sz w:val="19"/>
              </w:rPr>
              <w:t>人用自己的体力和脑力，以自身的活动来调整和控制人与自然之间的物质、能量、信息的交换过程</w:t>
            </w:r>
          </w:p>
        </w:tc>
      </w:tr>
      <w:tr>
        <w:tc>
          <w:tcPr>
            <w:tcW w:type="dxa" w:w="1474"/>
            <w:shd w:val="clear" w:color="auto" w:fill="F2F6FB"/>
            <w:vAlign w:val="center"/>
          </w:tcPr>
          <w:p>
            <w:pPr>
              <w:spacing w:before="30" w:after="30" w:line="276" w:lineRule="auto"/>
            </w:pPr>
            <w:r/>
            <w:r>
              <w:rPr>
                <w:rFonts w:ascii="微软雅黑" w:hAnsi="微软雅黑" w:eastAsia="微软雅黑"/>
                <w:b w:val="0"/>
                <w:i w:val="0"/>
                <w:color w:val="262626"/>
                <w:sz w:val="19"/>
              </w:rPr>
              <w:t>③ 存在论</w:t>
            </w:r>
          </w:p>
        </w:tc>
        <w:tc>
          <w:tcPr>
            <w:tcW w:type="dxa" w:w="7257"/>
            <w:shd w:val="clear" w:color="auto" w:fill="F2F6FB"/>
            <w:vAlign w:val="center"/>
          </w:tcPr>
          <w:p>
            <w:pPr>
              <w:spacing w:before="30" w:after="30" w:line="276" w:lineRule="auto"/>
            </w:pPr>
            <w:r/>
            <w:r>
              <w:rPr>
                <w:rFonts w:ascii="微软雅黑" w:hAnsi="微软雅黑" w:eastAsia="微软雅黑"/>
                <w:b w:val="0"/>
                <w:i w:val="0"/>
                <w:color w:val="262626"/>
                <w:sz w:val="19"/>
              </w:rPr>
              <w:t>人的生存条件和存在方式</w:t>
            </w:r>
          </w:p>
        </w:tc>
      </w:tr>
      <w:tr>
        <w:tc>
          <w:tcPr>
            <w:tcW w:type="dxa" w:w="1474"/>
            <w:shd w:val="clear" w:color="auto" w:fill="FFFFFF"/>
            <w:vAlign w:val="center"/>
          </w:tcPr>
          <w:p>
            <w:pPr>
              <w:spacing w:before="30" w:after="30" w:line="276" w:lineRule="auto"/>
            </w:pPr>
            <w:r/>
            <w:r>
              <w:rPr>
                <w:rFonts w:ascii="微软雅黑" w:hAnsi="微软雅黑" w:eastAsia="微软雅黑"/>
                <w:b w:val="0"/>
                <w:i w:val="0"/>
                <w:color w:val="262626"/>
                <w:sz w:val="19"/>
              </w:rPr>
              <w:t>④ 基础论</w:t>
            </w:r>
          </w:p>
        </w:tc>
        <w:tc>
          <w:tcPr>
            <w:tcW w:type="dxa" w:w="7257"/>
            <w:shd w:val="clear" w:color="auto" w:fill="FFFFFF"/>
            <w:vAlign w:val="center"/>
          </w:tcPr>
          <w:p>
            <w:pPr>
              <w:spacing w:before="30" w:after="30" w:line="276" w:lineRule="auto"/>
            </w:pPr>
            <w:r/>
            <w:r>
              <w:rPr>
                <w:rFonts w:ascii="微软雅黑" w:hAnsi="微软雅黑" w:eastAsia="微软雅黑"/>
                <w:b w:val="0"/>
                <w:i w:val="0"/>
                <w:color w:val="262626"/>
                <w:sz w:val="19"/>
              </w:rPr>
              <w:t>社会存在和发展的基础</w:t>
            </w:r>
          </w:p>
        </w:tc>
      </w:tr>
    </w:tbl>
    <w:p>
      <w:pPr>
        <w:spacing w:after="40"/>
      </w:pPr>
    </w:p>
    <w:p>
      <w:pPr>
        <w:pStyle w:val="Heading2"/>
        <w:spacing w:before="200" w:after="80"/>
      </w:pPr>
      <w:r>
        <w:rPr>
          <w:rFonts w:ascii="微软雅黑" w:hAnsi="微软雅黑" w:eastAsia="微软雅黑"/>
          <w:b/>
          <w:i w:val="0"/>
          <w:color w:val="17375E"/>
          <w:sz w:val="25"/>
        </w:rPr>
        <w:t>二、关于劳动的“正确认识”（多选）</w:t>
      </w: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正确的三项：① 分工只是从物质劳动和精神劳动分离的时候起才真正成为分工；② 脑力劳动和体力劳动是内在统一的；③ 在共产主义社会中，劳动将真正成为确证人的本质的自由自觉的活动。</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“劳动最光荣是自古以来的美德”为【错误】——劳动光荣是历史形成的价值判断，并非“自古以来”的天赋美德。</w:t>
      </w:r>
    </w:p>
    <w:p>
      <w:pPr>
        <w:pStyle w:val="Heading2"/>
        <w:spacing w:before="200" w:after="80"/>
      </w:pPr>
      <w:r>
        <w:rPr>
          <w:rFonts w:ascii="微软雅黑" w:hAnsi="微软雅黑" w:eastAsia="微软雅黑"/>
          <w:b/>
          <w:i w:val="0"/>
          <w:color w:val="17375E"/>
          <w:sz w:val="25"/>
        </w:rPr>
        <w:t>三、近代启蒙思想的劳动观：贡献与局限</w:t>
      </w:r>
    </w:p>
    <w:p>
      <w:pPr>
        <w:spacing w:before="40" w:after="40" w:line="300" w:lineRule="auto"/>
      </w:pPr>
      <w:r>
        <w:rPr>
          <w:rFonts w:ascii="微软雅黑" w:hAnsi="微软雅黑" w:eastAsia="微软雅黑"/>
          <w:b/>
          <w:i w:val="0"/>
          <w:color w:val="C55A11"/>
          <w:sz w:val="21"/>
        </w:rPr>
        <w:t>【考点·贡献】</w:t>
      </w:r>
      <w:r>
        <w:rPr>
          <w:rFonts w:ascii="微软雅黑" w:hAnsi="微软雅黑" w:eastAsia="微软雅黑"/>
          <w:b w:val="0"/>
          <w:i w:val="0"/>
          <w:color w:val="262626"/>
          <w:sz w:val="21"/>
        </w:rPr>
        <w:t>正确表述（肯定贡献）：① 肯定了劳动对于个体的价值与意义；② 肯定了劳动对于社会所具有的意义；③ 开始将劳动作为分析社会运行规律的切入点。</w:t>
      </w:r>
    </w:p>
    <w:p>
      <w:pPr>
        <w:spacing w:before="40" w:after="40" w:line="300" w:lineRule="auto"/>
      </w:pPr>
      <w:r>
        <w:rPr>
          <w:rFonts w:ascii="微软雅黑" w:hAnsi="微软雅黑" w:eastAsia="微软雅黑"/>
          <w:b/>
          <w:i w:val="0"/>
          <w:color w:val="C55A11"/>
          <w:sz w:val="21"/>
        </w:rPr>
        <w:t>【考点·局限】</w:t>
      </w:r>
      <w:r>
        <w:rPr>
          <w:rFonts w:ascii="微软雅黑" w:hAnsi="微软雅黑" w:eastAsia="微软雅黑"/>
          <w:b w:val="0"/>
          <w:i w:val="0"/>
          <w:color w:val="262626"/>
          <w:sz w:val="21"/>
        </w:rPr>
        <w:t>正确表述（指出局限）：近代启蒙思想对劳动的态度是直观的、缺少历史的辩证的观点；对劳动的理解较为抽象，看不到历史过程中劳动形式的变化；在肯定劳动的同时，却没有赋予劳动者应有的肯定和尊重。</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“近代启蒙思想已经（或应）将劳动放置于社会关系中加以讨论”为【错误】——将劳动放入社会关系中是马克思主义才完成的突破。</w:t>
      </w:r>
    </w:p>
    <w:p>
      <w:pPr>
        <w:pStyle w:val="Heading2"/>
        <w:spacing w:before="200" w:after="80"/>
      </w:pPr>
      <w:r>
        <w:rPr>
          <w:rFonts w:ascii="微软雅黑" w:hAnsi="微软雅黑" w:eastAsia="微软雅黑"/>
          <w:b/>
          <w:i w:val="0"/>
          <w:color w:val="17375E"/>
          <w:sz w:val="25"/>
        </w:rPr>
        <w:t>四、古代劳动观的易错点</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“在古代，因生产力水平相对低下，往往更推崇体力劳动、贬低脑力劳动”为【错误】。中西方古代思想恰恰常表现出对精神性/脑力劳动的推崇（如“劳心者治人，劳力者治于人”），而非抬高体力劳动。</w:t>
      </w:r>
    </w:p>
    <w:p>
      <w:r>
        <w:br w:type="page"/>
      </w:r>
    </w:p>
    <w:p>
      <w:pPr>
        <w:pStyle w:val="Heading1"/>
        <w:spacing w:before="320" w:after="160"/>
        <w:pBdr>
          <w:bottom w:val="single" w:sz="8" w:space="2" w:color="4F81BD"/>
        </w:pBdr>
      </w:pPr>
      <w:r>
        <w:rPr>
          <w:rFonts w:ascii="微软雅黑" w:hAnsi="微软雅黑" w:eastAsia="微软雅黑"/>
          <w:b/>
          <w:i w:val="0"/>
          <w:color w:val="376092"/>
          <w:sz w:val="30"/>
        </w:rPr>
        <w:t>专题二 · 马克思主义理论中的劳动观</w:t>
      </w:r>
    </w:p>
    <w:p>
      <w:pPr>
        <w:spacing w:before="40" w:after="40" w:line="300" w:lineRule="auto"/>
      </w:pPr>
      <w:r>
        <w:rPr>
          <w:rFonts w:ascii="微软雅黑" w:hAnsi="微软雅黑" w:eastAsia="微软雅黑"/>
          <w:b/>
          <w:i w:val="0"/>
          <w:color w:val="4F81BD"/>
          <w:sz w:val="21"/>
        </w:rPr>
        <w:t>【概述】</w:t>
      </w:r>
      <w:r>
        <w:rPr>
          <w:rFonts w:ascii="微软雅黑" w:hAnsi="微软雅黑" w:eastAsia="微软雅黑"/>
          <w:b w:val="0"/>
          <w:i w:val="0"/>
          <w:color w:val="262626"/>
          <w:sz w:val="21"/>
        </w:rPr>
        <w:t>马克思主义劳动观是本课程的理论基石，围绕“异化劳动—劳动解放”展开。</w:t>
      </w:r>
    </w:p>
    <w:p>
      <w:pPr>
        <w:pStyle w:val="Heading2"/>
        <w:spacing w:before="200" w:after="80"/>
      </w:pPr>
      <w:r>
        <w:rPr>
          <w:rFonts w:ascii="微软雅黑" w:hAnsi="微软雅黑" w:eastAsia="微软雅黑"/>
          <w:b/>
          <w:i w:val="0"/>
          <w:color w:val="17375E"/>
          <w:sz w:val="25"/>
        </w:rPr>
        <w:t>一、异化劳动（理论核心）</w:t>
      </w:r>
    </w:p>
    <w:p>
      <w:pPr>
        <w:spacing w:before="40" w:after="40" w:line="300" w:lineRule="auto"/>
      </w:pPr>
      <w:r>
        <w:rPr>
          <w:rFonts w:ascii="微软雅黑" w:hAnsi="微软雅黑" w:eastAsia="微软雅黑"/>
          <w:b/>
          <w:i w:val="0"/>
          <w:color w:val="376092"/>
          <w:sz w:val="21"/>
        </w:rPr>
        <w:t>【重点·本质】</w:t>
      </w:r>
      <w:r>
        <w:rPr>
          <w:rFonts w:ascii="微软雅黑" w:hAnsi="微软雅黑" w:eastAsia="微软雅黑"/>
          <w:b w:val="0"/>
          <w:i w:val="0"/>
          <w:color w:val="262626"/>
          <w:sz w:val="21"/>
        </w:rPr>
        <w:t>异化劳动，本质上是劳动的自我分裂。</w:t>
      </w:r>
    </w:p>
    <w:p>
      <w:pPr>
        <w:spacing w:before="40" w:after="40" w:line="300" w:lineRule="auto"/>
      </w:pPr>
      <w:r>
        <w:rPr>
          <w:rFonts w:ascii="微软雅黑" w:hAnsi="微软雅黑" w:eastAsia="微软雅黑"/>
          <w:b/>
          <w:i w:val="0"/>
          <w:color w:val="C55A11"/>
          <w:sz w:val="21"/>
        </w:rPr>
        <w:t>【考点·表现】</w:t>
      </w:r>
      <w:r>
        <w:rPr>
          <w:rFonts w:ascii="微软雅黑" w:hAnsi="微软雅黑" w:eastAsia="微软雅黑"/>
          <w:b w:val="0"/>
          <w:i w:val="0"/>
          <w:color w:val="262626"/>
          <w:sz w:val="21"/>
        </w:rPr>
        <w:t>异化劳动的三种表现（三个“劳动者”开头）：① 劳动者与劳动过程相对立；② 劳动者与劳动产品相对立；③ 劳动者与资本家相对立。</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“异化劳动是一种处于矛盾对立关系中的劳动”作为“表现”的选项为【错误/不选】——它是对异化劳动的描述性概括，不是其具体表现。</w:t>
      </w:r>
    </w:p>
    <w:p>
      <w:pPr>
        <w:pStyle w:val="Heading2"/>
        <w:spacing w:before="200" w:after="80"/>
      </w:pPr>
      <w:r>
        <w:rPr>
          <w:rFonts w:ascii="微软雅黑" w:hAnsi="微软雅黑" w:eastAsia="微软雅黑"/>
          <w:b/>
          <w:i w:val="0"/>
          <w:color w:val="17375E"/>
          <w:sz w:val="25"/>
        </w:rPr>
        <w:t>二、异化劳动的辩证定位</w:t>
      </w:r>
    </w:p>
    <w:p>
      <w:pPr>
        <w:spacing w:before="120" w:after="40"/>
        <w:jc w:val="center"/>
      </w:pPr>
      <w:r>
        <w:rPr>
          <w:rFonts w:ascii="微软雅黑" w:hAnsi="微软雅黑" w:eastAsia="微软雅黑"/>
          <w:b/>
          <w:i w:val="0"/>
          <w:color w:val="17375E"/>
          <w:sz w:val="19"/>
        </w:rPr>
        <w:t>表 3  异化劳动的辩证定位速查</w:t>
      </w:r>
    </w:p>
    <w:tbl>
      <w:tblPr>
        <w:tblStyle w:val="TableGrid"/>
        <w:tblW w:type="auto" w:w="0"/>
        <w:jc w:val="center"/>
        <w:tblLook w:firstColumn="1" w:firstRow="1" w:lastColumn="0" w:lastRow="0" w:noHBand="0" w:noVBand="1" w:val="04A0"/>
        <w:tblBorders>
          <w:top w:val="single" w:sz="4" w:space="0" w:color="9BB7D4"/>
          <w:left w:val="single" w:sz="4" w:space="0" w:color="9BB7D4"/>
          <w:bottom w:val="single" w:sz="4" w:space="0" w:color="9BB7D4"/>
          <w:right w:val="single" w:sz="4" w:space="0" w:color="9BB7D4"/>
          <w:insideH w:val="single" w:sz="4" w:space="0" w:color="9BB7D4"/>
          <w:insideV w:val="single" w:sz="4" w:space="0" w:color="9BB7D4"/>
        </w:tblBorders>
      </w:tblPr>
      <w:tblGrid>
        <w:gridCol w:w="4706"/>
        <w:gridCol w:w="4706"/>
      </w:tblGrid>
      <w:tr>
        <w:tc>
          <w:tcPr>
            <w:tcW w:type="dxa" w:w="7143"/>
            <w:shd w:val="clear" w:color="auto" w:fill="376092"/>
            <w:vAlign w:val="center"/>
          </w:tcPr>
          <w:p>
            <w:pPr>
              <w:spacing w:before="30" w:after="30" w:line="276" w:lineRule="auto"/>
              <w:jc w:val="center"/>
            </w:pPr>
            <w:r/>
            <w:r>
              <w:rPr>
                <w:rFonts w:ascii="微软雅黑" w:hAnsi="微软雅黑" w:eastAsia="微软雅黑"/>
                <w:b/>
                <w:i w:val="0"/>
                <w:color w:val="FFFFFF"/>
                <w:sz w:val="19"/>
              </w:rPr>
              <w:t>命题</w:t>
            </w:r>
          </w:p>
        </w:tc>
        <w:tc>
          <w:tcPr>
            <w:tcW w:type="dxa" w:w="1587"/>
            <w:shd w:val="clear" w:color="auto" w:fill="376092"/>
            <w:vAlign w:val="center"/>
          </w:tcPr>
          <w:p>
            <w:pPr>
              <w:spacing w:before="30" w:after="30" w:line="276" w:lineRule="auto"/>
              <w:jc w:val="center"/>
            </w:pPr>
            <w:r/>
            <w:r>
              <w:rPr>
                <w:rFonts w:ascii="微软雅黑" w:hAnsi="微软雅黑" w:eastAsia="微软雅黑"/>
                <w:b/>
                <w:i w:val="0"/>
                <w:color w:val="FFFFFF"/>
                <w:sz w:val="19"/>
              </w:rPr>
              <w:t>判断</w:t>
            </w:r>
          </w:p>
        </w:tc>
      </w:tr>
      <w:tr>
        <w:tc>
          <w:tcPr>
            <w:tcW w:type="dxa" w:w="7143"/>
            <w:shd w:val="clear" w:color="auto" w:fill="F2F6FB"/>
            <w:vAlign w:val="center"/>
          </w:tcPr>
          <w:p>
            <w:pPr>
              <w:spacing w:before="30" w:after="30" w:line="276" w:lineRule="auto"/>
            </w:pPr>
            <w:r/>
            <w:r>
              <w:rPr>
                <w:rFonts w:ascii="微软雅黑" w:hAnsi="微软雅黑" w:eastAsia="微软雅黑"/>
                <w:b w:val="0"/>
                <w:i w:val="0"/>
                <w:color w:val="262626"/>
                <w:sz w:val="19"/>
              </w:rPr>
              <w:t>劳动的分裂表明劳动形态的发展还处于一个相对低级的阶段</w:t>
            </w:r>
          </w:p>
        </w:tc>
        <w:tc>
          <w:tcPr>
            <w:tcW w:type="dxa" w:w="158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7143"/>
            <w:shd w:val="clear" w:color="auto" w:fill="FFFFFF"/>
            <w:vAlign w:val="center"/>
          </w:tcPr>
          <w:p>
            <w:pPr>
              <w:spacing w:before="30" w:after="30" w:line="276" w:lineRule="auto"/>
            </w:pPr>
            <w:r/>
            <w:r>
              <w:rPr>
                <w:rFonts w:ascii="微软雅黑" w:hAnsi="微软雅黑" w:eastAsia="微软雅黑"/>
                <w:b w:val="0"/>
                <w:i w:val="0"/>
                <w:color w:val="262626"/>
                <w:sz w:val="19"/>
              </w:rPr>
              <w:t>异化劳动曾是历史进步的重要杠杆（劳动的异化是历史进步的重要杠杆）</w:t>
            </w:r>
          </w:p>
        </w:tc>
        <w:tc>
          <w:tcPr>
            <w:tcW w:type="dxa" w:w="1587"/>
            <w:shd w:val="clear" w:color="auto" w:fill="FFFFFF"/>
            <w:vAlign w:val="center"/>
          </w:tcPr>
          <w:p>
            <w:pPr>
              <w:spacing w:before="30" w:after="30" w:line="276" w:lineRule="auto"/>
            </w:pPr>
            <w:r/>
            <w:r>
              <w:rPr>
                <w:rFonts w:ascii="微软雅黑" w:hAnsi="微软雅黑" w:eastAsia="微软雅黑"/>
                <w:b w:val="0"/>
                <w:i w:val="0"/>
                <w:color w:val="262626"/>
                <w:sz w:val="19"/>
              </w:rPr>
              <w:t>正确</w:t>
            </w:r>
          </w:p>
        </w:tc>
      </w:tr>
      <w:tr>
        <w:tc>
          <w:tcPr>
            <w:tcW w:type="dxa" w:w="7143"/>
            <w:shd w:val="clear" w:color="auto" w:fill="F2F6FB"/>
            <w:vAlign w:val="center"/>
          </w:tcPr>
          <w:p>
            <w:pPr>
              <w:spacing w:before="30" w:after="30" w:line="276" w:lineRule="auto"/>
            </w:pPr>
            <w:r/>
            <w:r>
              <w:rPr>
                <w:rFonts w:ascii="微软雅黑" w:hAnsi="微软雅黑" w:eastAsia="微软雅黑"/>
                <w:b w:val="0"/>
                <w:i w:val="0"/>
                <w:color w:val="262626"/>
                <w:sz w:val="19"/>
              </w:rPr>
              <w:t>生产力的发展将为异化劳动向自由劳动的过渡提供坚实基础</w:t>
            </w:r>
          </w:p>
        </w:tc>
        <w:tc>
          <w:tcPr>
            <w:tcW w:type="dxa" w:w="158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7143"/>
            <w:shd w:val="clear" w:color="auto" w:fill="FFFFFF"/>
            <w:vAlign w:val="center"/>
          </w:tcPr>
          <w:p>
            <w:pPr>
              <w:spacing w:before="30" w:after="30" w:line="276" w:lineRule="auto"/>
            </w:pPr>
            <w:r/>
            <w:r>
              <w:rPr>
                <w:rFonts w:ascii="微软雅黑" w:hAnsi="微软雅黑" w:eastAsia="微软雅黑"/>
                <w:b w:val="0"/>
                <w:i w:val="0"/>
                <w:color w:val="262626"/>
                <w:sz w:val="19"/>
              </w:rPr>
              <w:t>异化劳动所孕育的反抗精神将推动资本主义社会向共产主义社会过渡</w:t>
            </w:r>
          </w:p>
        </w:tc>
        <w:tc>
          <w:tcPr>
            <w:tcW w:type="dxa" w:w="1587"/>
            <w:shd w:val="clear" w:color="auto" w:fill="FFFFFF"/>
            <w:vAlign w:val="center"/>
          </w:tcPr>
          <w:p>
            <w:pPr>
              <w:spacing w:before="30" w:after="30" w:line="276" w:lineRule="auto"/>
            </w:pPr>
            <w:r/>
            <w:r>
              <w:rPr>
                <w:rFonts w:ascii="微软雅黑" w:hAnsi="微软雅黑" w:eastAsia="微软雅黑"/>
                <w:b w:val="0"/>
                <w:i w:val="0"/>
                <w:color w:val="262626"/>
                <w:sz w:val="19"/>
              </w:rPr>
              <w:t>正确</w:t>
            </w:r>
          </w:p>
        </w:tc>
      </w:tr>
      <w:tr>
        <w:tc>
          <w:tcPr>
            <w:tcW w:type="dxa" w:w="7143"/>
            <w:shd w:val="clear" w:color="auto" w:fill="F2F6FB"/>
            <w:vAlign w:val="center"/>
          </w:tcPr>
          <w:p>
            <w:pPr>
              <w:spacing w:before="30" w:after="30" w:line="276" w:lineRule="auto"/>
            </w:pPr>
            <w:r/>
            <w:r>
              <w:rPr>
                <w:rFonts w:ascii="微软雅黑" w:hAnsi="微软雅黑" w:eastAsia="微软雅黑"/>
                <w:b w:val="0"/>
                <w:i w:val="0"/>
                <w:color w:val="262626"/>
                <w:sz w:val="19"/>
              </w:rPr>
              <w:t>劳动时间是衡量社会财富的永恒尺度</w:t>
            </w:r>
          </w:p>
        </w:tc>
        <w:tc>
          <w:tcPr>
            <w:tcW w:type="dxa" w:w="1587"/>
            <w:shd w:val="clear" w:color="auto" w:fill="F2F6FB"/>
            <w:vAlign w:val="center"/>
          </w:tcPr>
          <w:p>
            <w:pPr>
              <w:spacing w:before="30" w:after="30" w:line="276" w:lineRule="auto"/>
            </w:pPr>
            <w:r/>
            <w:r>
              <w:rPr>
                <w:rFonts w:ascii="微软雅黑" w:hAnsi="微软雅黑" w:eastAsia="微软雅黑"/>
                <w:b w:val="0"/>
                <w:i w:val="0"/>
                <w:color w:val="262626"/>
                <w:sz w:val="19"/>
              </w:rPr>
              <w:t>错误（非永恒尺度）</w:t>
            </w:r>
          </w:p>
        </w:tc>
      </w:tr>
    </w:tbl>
    <w:p>
      <w:pPr>
        <w:spacing w:after="40"/>
      </w:pPr>
    </w:p>
    <w:p>
      <w:pPr>
        <w:pStyle w:val="Heading2"/>
        <w:spacing w:before="200" w:after="80"/>
      </w:pPr>
      <w:r>
        <w:rPr>
          <w:rFonts w:ascii="微软雅黑" w:hAnsi="微软雅黑" w:eastAsia="微软雅黑"/>
          <w:b/>
          <w:i w:val="0"/>
          <w:color w:val="17375E"/>
          <w:sz w:val="25"/>
        </w:rPr>
        <w:t>三、劳动的本质（多选必背）</w:t>
      </w: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全选四项：① 劳动乃是人的本质力量的对象化；② 人只有通过劳动才能获得自由，只有在劳动中才能感受到自己的力量；③ 工业发展的历史也就是一本打开了的关于人的本质力量的书；④ 整个所谓世界历史不外是人通过人的劳动而诞生的过程。</w:t>
      </w:r>
    </w:p>
    <w:p>
      <w:pPr>
        <w:spacing w:before="40" w:after="40" w:line="300" w:lineRule="auto"/>
      </w:pPr>
      <w:r>
        <w:rPr>
          <w:rFonts w:ascii="微软雅黑" w:hAnsi="微软雅黑" w:eastAsia="微软雅黑"/>
          <w:b/>
          <w:i w:val="0"/>
          <w:color w:val="376092"/>
          <w:sz w:val="21"/>
        </w:rPr>
        <w:t>【重点】</w:t>
      </w:r>
      <w:r>
        <w:rPr>
          <w:rFonts w:ascii="微软雅黑" w:hAnsi="微软雅黑" w:eastAsia="微软雅黑"/>
          <w:b w:val="0"/>
          <w:i w:val="0"/>
          <w:color w:val="262626"/>
          <w:sz w:val="21"/>
        </w:rPr>
        <w:t>劳动的本质实际上已经预示了劳动陷入分裂的可能。</w:t>
      </w:r>
    </w:p>
    <w:p>
      <w:pPr>
        <w:pStyle w:val="Heading2"/>
        <w:spacing w:before="200" w:after="80"/>
      </w:pPr>
      <w:r>
        <w:rPr>
          <w:rFonts w:ascii="微软雅黑" w:hAnsi="微软雅黑" w:eastAsia="微软雅黑"/>
          <w:b/>
          <w:i w:val="0"/>
          <w:color w:val="17375E"/>
          <w:sz w:val="25"/>
        </w:rPr>
        <w:t>四、劳动的解放</w:t>
      </w:r>
    </w:p>
    <w:p>
      <w:pPr>
        <w:spacing w:before="40" w:after="40" w:line="300" w:lineRule="auto"/>
      </w:pPr>
      <w:r>
        <w:rPr>
          <w:rFonts w:ascii="微软雅黑" w:hAnsi="微软雅黑" w:eastAsia="微软雅黑"/>
          <w:b/>
          <w:i w:val="0"/>
          <w:color w:val="1E6B33"/>
          <w:sz w:val="21"/>
        </w:rPr>
        <w:t>【结论】</w:t>
      </w:r>
      <w:r>
        <w:rPr>
          <w:rFonts w:ascii="微软雅黑" w:hAnsi="微软雅黑" w:eastAsia="微软雅黑"/>
          <w:b w:val="0"/>
          <w:i w:val="0"/>
          <w:color w:val="262626"/>
          <w:sz w:val="21"/>
        </w:rPr>
        <w:t>劳动的解放并不依靠什么外部力量，而是依靠劳动自身的历史发展；劳动的异化和异化劳动的扬弃走的是同一条道路。（正确）</w:t>
      </w:r>
    </w:p>
    <w:p>
      <w:r>
        <w:br w:type="page"/>
      </w:r>
    </w:p>
    <w:p>
      <w:pPr>
        <w:pStyle w:val="Heading1"/>
        <w:spacing w:before="320" w:after="160"/>
        <w:pBdr>
          <w:bottom w:val="single" w:sz="8" w:space="2" w:color="4F81BD"/>
        </w:pBdr>
      </w:pPr>
      <w:r>
        <w:rPr>
          <w:rFonts w:ascii="微软雅黑" w:hAnsi="微软雅黑" w:eastAsia="微软雅黑"/>
          <w:b/>
          <w:i w:val="0"/>
          <w:color w:val="376092"/>
          <w:sz w:val="30"/>
        </w:rPr>
        <w:t>专题三 · 新中国劳动教育的历史与逻辑</w:t>
      </w:r>
    </w:p>
    <w:p>
      <w:pPr>
        <w:spacing w:before="40" w:after="40" w:line="300" w:lineRule="auto"/>
      </w:pPr>
      <w:r>
        <w:rPr>
          <w:rFonts w:ascii="微软雅黑" w:hAnsi="微软雅黑" w:eastAsia="微软雅黑"/>
          <w:b/>
          <w:i w:val="0"/>
          <w:color w:val="4F81BD"/>
          <w:sz w:val="21"/>
        </w:rPr>
        <w:t>【概述】</w:t>
      </w:r>
      <w:r>
        <w:rPr>
          <w:rFonts w:ascii="微软雅黑" w:hAnsi="微软雅黑" w:eastAsia="微软雅黑"/>
          <w:b w:val="0"/>
          <w:i w:val="0"/>
          <w:color w:val="262626"/>
          <w:sz w:val="21"/>
        </w:rPr>
        <w:t>梳理新中国成立以来劳动教育的方针演进与三阶段特征，考点集中在“文件/人物/提法”的精准记忆。</w:t>
      </w:r>
    </w:p>
    <w:p>
      <w:pPr>
        <w:jc w:val="center"/>
      </w:pPr>
      <w:r>
        <w:drawing>
          <wp:inline xmlns:a="http://schemas.openxmlformats.org/drawingml/2006/main" xmlns:pic="http://schemas.openxmlformats.org/drawingml/2006/picture">
            <wp:extent cx="5760000" cy="2288219"/>
            <wp:docPr id="1" name="Picture 1"/>
            <wp:cNvGraphicFramePr>
              <a:graphicFrameLocks noChangeAspect="1"/>
            </wp:cNvGraphicFramePr>
            <a:graphic>
              <a:graphicData uri="http://schemas.openxmlformats.org/drawingml/2006/picture">
                <pic:pic>
                  <pic:nvPicPr>
                    <pic:cNvPr id="0" name="timeline.png"/>
                    <pic:cNvPicPr/>
                  </pic:nvPicPr>
                  <pic:blipFill>
                    <a:blip r:embed="rId10"/>
                    <a:stretch>
                      <a:fillRect/>
                    </a:stretch>
                  </pic:blipFill>
                  <pic:spPr>
                    <a:xfrm>
                      <a:off x="0" y="0"/>
                      <a:ext cx="5760000" cy="2288219"/>
                    </a:xfrm>
                    <a:prstGeom prst="rect"/>
                  </pic:spPr>
                </pic:pic>
              </a:graphicData>
            </a:graphic>
          </wp:inline>
        </w:drawing>
      </w:r>
    </w:p>
    <w:p>
      <w:pPr>
        <w:pStyle w:val="Heading2"/>
        <w:spacing w:before="200" w:after="80"/>
      </w:pPr>
      <w:r>
        <w:rPr>
          <w:rFonts w:ascii="微软雅黑" w:hAnsi="微软雅黑" w:eastAsia="微软雅黑"/>
          <w:b/>
          <w:i w:val="0"/>
          <w:color w:val="17375E"/>
          <w:sz w:val="25"/>
        </w:rPr>
        <w:t>一、关键节点与文件（精确记忆）</w:t>
      </w:r>
    </w:p>
    <w:p>
      <w:pPr>
        <w:spacing w:before="120" w:after="40"/>
        <w:jc w:val="center"/>
      </w:pPr>
      <w:r>
        <w:rPr>
          <w:rFonts w:ascii="微软雅黑" w:hAnsi="微软雅黑" w:eastAsia="微软雅黑"/>
          <w:b/>
          <w:i w:val="0"/>
          <w:color w:val="17375E"/>
          <w:sz w:val="19"/>
        </w:rPr>
        <w:t>表 4  新中国劳动教育关键节点速查</w:t>
      </w:r>
    </w:p>
    <w:tbl>
      <w:tblPr>
        <w:tblStyle w:val="TableGrid"/>
        <w:tblW w:type="auto" w:w="0"/>
        <w:jc w:val="center"/>
        <w:tblLook w:firstColumn="1" w:firstRow="1" w:lastColumn="0" w:lastRow="0" w:noHBand="0" w:noVBand="1" w:val="04A0"/>
        <w:tblBorders>
          <w:top w:val="single" w:sz="4" w:space="0" w:color="9BB7D4"/>
          <w:left w:val="single" w:sz="4" w:space="0" w:color="9BB7D4"/>
          <w:bottom w:val="single" w:sz="4" w:space="0" w:color="9BB7D4"/>
          <w:right w:val="single" w:sz="4" w:space="0" w:color="9BB7D4"/>
          <w:insideH w:val="single" w:sz="4" w:space="0" w:color="9BB7D4"/>
          <w:insideV w:val="single" w:sz="4" w:space="0" w:color="9BB7D4"/>
        </w:tblBorders>
      </w:tblPr>
      <w:tblGrid>
        <w:gridCol w:w="2353"/>
        <w:gridCol w:w="2353"/>
        <w:gridCol w:w="2353"/>
        <w:gridCol w:w="2353"/>
      </w:tblGrid>
      <w:tr>
        <w:tc>
          <w:tcPr>
            <w:tcW w:type="dxa" w:w="1020"/>
            <w:shd w:val="clear" w:color="auto" w:fill="376092"/>
            <w:vAlign w:val="center"/>
          </w:tcPr>
          <w:p>
            <w:pPr>
              <w:spacing w:before="30" w:after="30" w:line="276" w:lineRule="auto"/>
              <w:jc w:val="center"/>
            </w:pPr>
            <w:r/>
            <w:r>
              <w:rPr>
                <w:rFonts w:ascii="微软雅黑" w:hAnsi="微软雅黑" w:eastAsia="微软雅黑"/>
                <w:b/>
                <w:i w:val="0"/>
                <w:color w:val="FFFFFF"/>
                <w:sz w:val="19"/>
              </w:rPr>
              <w:t>时间</w:t>
            </w:r>
          </w:p>
        </w:tc>
        <w:tc>
          <w:tcPr>
            <w:tcW w:type="dxa" w:w="3061"/>
            <w:shd w:val="clear" w:color="auto" w:fill="376092"/>
            <w:vAlign w:val="center"/>
          </w:tcPr>
          <w:p>
            <w:pPr>
              <w:spacing w:before="30" w:after="30" w:line="276" w:lineRule="auto"/>
              <w:jc w:val="center"/>
            </w:pPr>
            <w:r/>
            <w:r>
              <w:rPr>
                <w:rFonts w:ascii="微软雅黑" w:hAnsi="微软雅黑" w:eastAsia="微软雅黑"/>
                <w:b/>
                <w:i w:val="0"/>
                <w:color w:val="FFFFFF"/>
                <w:sz w:val="19"/>
              </w:rPr>
              <w:t>主体/文件</w:t>
            </w:r>
          </w:p>
        </w:tc>
        <w:tc>
          <w:tcPr>
            <w:tcW w:type="dxa" w:w="3515"/>
            <w:shd w:val="clear" w:color="auto" w:fill="376092"/>
            <w:vAlign w:val="center"/>
          </w:tcPr>
          <w:p>
            <w:pPr>
              <w:spacing w:before="30" w:after="30" w:line="276" w:lineRule="auto"/>
              <w:jc w:val="center"/>
            </w:pPr>
            <w:r/>
            <w:r>
              <w:rPr>
                <w:rFonts w:ascii="微软雅黑" w:hAnsi="微软雅黑" w:eastAsia="微软雅黑"/>
                <w:b/>
                <w:i w:val="0"/>
                <w:color w:val="FFFFFF"/>
                <w:sz w:val="19"/>
              </w:rPr>
              <w:t>核心提法</w:t>
            </w:r>
          </w:p>
        </w:tc>
        <w:tc>
          <w:tcPr>
            <w:tcW w:type="dxa" w:w="2494"/>
            <w:shd w:val="clear" w:color="auto" w:fill="376092"/>
            <w:vAlign w:val="center"/>
          </w:tcPr>
          <w:p>
            <w:pPr>
              <w:spacing w:before="30" w:after="30" w:line="276" w:lineRule="auto"/>
              <w:jc w:val="center"/>
            </w:pPr>
            <w:r/>
            <w:r>
              <w:rPr>
                <w:rFonts w:ascii="微软雅黑" w:hAnsi="微软雅黑" w:eastAsia="微软雅黑"/>
                <w:b/>
                <w:i w:val="0"/>
                <w:color w:val="FFFFFF"/>
                <w:sz w:val="19"/>
              </w:rPr>
              <w:t>易错点</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1949.12</w:t>
            </w:r>
          </w:p>
        </w:tc>
        <w:tc>
          <w:tcPr>
            <w:tcW w:type="dxa" w:w="3061"/>
            <w:shd w:val="clear" w:color="auto" w:fill="F2F6FB"/>
            <w:vAlign w:val="center"/>
          </w:tcPr>
          <w:p>
            <w:pPr>
              <w:spacing w:before="30" w:after="30" w:line="276" w:lineRule="auto"/>
            </w:pPr>
            <w:r/>
            <w:r>
              <w:rPr>
                <w:rFonts w:ascii="微软雅黑" w:hAnsi="微软雅黑" w:eastAsia="微软雅黑"/>
                <w:b w:val="0"/>
                <w:i w:val="0"/>
                <w:color w:val="262626"/>
                <w:sz w:val="19"/>
              </w:rPr>
              <w:t>第一次全国教育工作会议</w:t>
            </w:r>
          </w:p>
        </w:tc>
        <w:tc>
          <w:tcPr>
            <w:tcW w:type="dxa" w:w="3515"/>
            <w:shd w:val="clear" w:color="auto" w:fill="F2F6FB"/>
            <w:vAlign w:val="center"/>
          </w:tcPr>
          <w:p>
            <w:pPr>
              <w:spacing w:before="30" w:after="30" w:line="276" w:lineRule="auto"/>
            </w:pPr>
            <w:r/>
            <w:r>
              <w:rPr>
                <w:rFonts w:ascii="微软雅黑" w:hAnsi="微软雅黑" w:eastAsia="微软雅黑"/>
                <w:b w:val="0"/>
                <w:i w:val="0"/>
                <w:color w:val="262626"/>
                <w:sz w:val="19"/>
              </w:rPr>
              <w:t>坚持教育为工农服务、为生产建设服务</w:t>
            </w:r>
          </w:p>
        </w:tc>
        <w:tc>
          <w:tcPr>
            <w:tcW w:type="dxa" w:w="2494"/>
            <w:shd w:val="clear" w:color="auto" w:fill="F2F6FB"/>
            <w:vAlign w:val="center"/>
          </w:tcPr>
          <w:p>
            <w:pPr>
              <w:spacing w:before="30" w:after="30" w:line="276" w:lineRule="auto"/>
            </w:pPr>
            <w:r/>
            <w:r>
              <w:rPr>
                <w:rFonts w:ascii="微软雅黑" w:hAnsi="微软雅黑" w:eastAsia="微软雅黑"/>
                <w:b w:val="0"/>
                <w:i w:val="0"/>
                <w:color w:val="262626"/>
                <w:sz w:val="19"/>
              </w:rPr>
              <w:t>不是“教育与生产劳动相结合”</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1957</w:t>
            </w:r>
          </w:p>
        </w:tc>
        <w:tc>
          <w:tcPr>
            <w:tcW w:type="dxa" w:w="3061"/>
            <w:shd w:val="clear" w:color="auto" w:fill="FFFFFF"/>
            <w:vAlign w:val="center"/>
          </w:tcPr>
          <w:p>
            <w:pPr>
              <w:spacing w:before="30" w:after="30" w:line="276" w:lineRule="auto"/>
            </w:pPr>
            <w:r/>
            <w:r>
              <w:rPr>
                <w:rFonts w:ascii="微软雅黑" w:hAnsi="微软雅黑" w:eastAsia="微软雅黑"/>
                <w:b w:val="0"/>
                <w:i w:val="0"/>
                <w:color w:val="262626"/>
                <w:sz w:val="19"/>
              </w:rPr>
              <w:t>毛泽东《关于正确处理人民内部矛盾的问题》</w:t>
            </w:r>
          </w:p>
        </w:tc>
        <w:tc>
          <w:tcPr>
            <w:tcW w:type="dxa" w:w="3515"/>
            <w:shd w:val="clear" w:color="auto" w:fill="FFFFFF"/>
            <w:vAlign w:val="center"/>
          </w:tcPr>
          <w:p>
            <w:pPr>
              <w:spacing w:before="30" w:after="30" w:line="276" w:lineRule="auto"/>
            </w:pPr>
            <w:r/>
            <w:r>
              <w:rPr>
                <w:rFonts w:ascii="微软雅黑" w:hAnsi="微软雅黑" w:eastAsia="微软雅黑"/>
                <w:b w:val="0"/>
                <w:i w:val="0"/>
                <w:color w:val="262626"/>
                <w:sz w:val="19"/>
              </w:rPr>
              <w:t>德、智、体几方面全面发展，培养有文化、有社会主义觉悟的劳动者</w:t>
            </w:r>
          </w:p>
        </w:tc>
        <w:tc>
          <w:tcPr>
            <w:tcW w:type="dxa" w:w="2494"/>
            <w:shd w:val="clear" w:color="auto" w:fill="FFFFFF"/>
            <w:vAlign w:val="center"/>
          </w:tcPr>
          <w:p>
            <w:pPr>
              <w:spacing w:before="30" w:after="30" w:line="276" w:lineRule="auto"/>
            </w:pPr>
            <w:r/>
            <w:r>
              <w:rPr>
                <w:rFonts w:ascii="微软雅黑" w:hAnsi="微软雅黑" w:eastAsia="微软雅黑"/>
                <w:b w:val="0"/>
                <w:i w:val="0"/>
                <w:color w:val="262626"/>
                <w:sz w:val="19"/>
              </w:rPr>
              <w:t>是“德智体”非“德智体美劳”</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2002</w:t>
            </w:r>
          </w:p>
        </w:tc>
        <w:tc>
          <w:tcPr>
            <w:tcW w:type="dxa" w:w="3061"/>
            <w:shd w:val="clear" w:color="auto" w:fill="F2F6FB"/>
            <w:vAlign w:val="center"/>
          </w:tcPr>
          <w:p>
            <w:pPr>
              <w:spacing w:before="30" w:after="30" w:line="276" w:lineRule="auto"/>
            </w:pPr>
            <w:r/>
            <w:r>
              <w:rPr>
                <w:rFonts w:ascii="微软雅黑" w:hAnsi="微软雅黑" w:eastAsia="微软雅黑"/>
                <w:b w:val="0"/>
                <w:i w:val="0"/>
                <w:color w:val="262626"/>
                <w:sz w:val="19"/>
              </w:rPr>
              <w:t>中共十六大报告</w:t>
            </w:r>
          </w:p>
        </w:tc>
        <w:tc>
          <w:tcPr>
            <w:tcW w:type="dxa" w:w="3515"/>
            <w:shd w:val="clear" w:color="auto" w:fill="F2F6FB"/>
            <w:vAlign w:val="center"/>
          </w:tcPr>
          <w:p>
            <w:pPr>
              <w:spacing w:before="30" w:after="30" w:line="276" w:lineRule="auto"/>
            </w:pPr>
            <w:r/>
            <w:r>
              <w:rPr>
                <w:rFonts w:ascii="微软雅黑" w:hAnsi="微软雅黑" w:eastAsia="微软雅黑"/>
                <w:b w:val="0"/>
                <w:i w:val="0"/>
                <w:color w:val="262626"/>
                <w:sz w:val="19"/>
              </w:rPr>
              <w:t>“四个尊重”：尊重劳动、尊重知识、尊重人才、尊重创造</w:t>
            </w:r>
          </w:p>
        </w:tc>
        <w:tc>
          <w:tcPr>
            <w:tcW w:type="dxa" w:w="2494"/>
            <w:shd w:val="clear" w:color="auto" w:fill="F2F6FB"/>
            <w:vAlign w:val="center"/>
          </w:tcPr>
          <w:p>
            <w:pPr>
              <w:spacing w:before="30" w:after="30" w:line="276" w:lineRule="auto"/>
            </w:pPr>
            <w:r/>
            <w:r>
              <w:rPr>
                <w:rFonts w:ascii="微软雅黑" w:hAnsi="微软雅黑" w:eastAsia="微软雅黑"/>
                <w:b w:val="0"/>
                <w:i w:val="0"/>
                <w:color w:val="262626"/>
                <w:sz w:val="19"/>
              </w:rPr>
              <w:t>——</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2020.3</w:t>
            </w:r>
          </w:p>
        </w:tc>
        <w:tc>
          <w:tcPr>
            <w:tcW w:type="dxa" w:w="3061"/>
            <w:shd w:val="clear" w:color="auto" w:fill="FFFFFF"/>
            <w:vAlign w:val="center"/>
          </w:tcPr>
          <w:p>
            <w:pPr>
              <w:spacing w:before="30" w:after="30" w:line="276" w:lineRule="auto"/>
            </w:pPr>
            <w:r/>
            <w:r>
              <w:rPr>
                <w:rFonts w:ascii="微软雅黑" w:hAnsi="微软雅黑" w:eastAsia="微软雅黑"/>
                <w:b w:val="0"/>
                <w:i w:val="0"/>
                <w:color w:val="262626"/>
                <w:sz w:val="19"/>
              </w:rPr>
              <w:t>《关于全面加强新时代大中小学劳动教育的意见》</w:t>
            </w:r>
          </w:p>
        </w:tc>
        <w:tc>
          <w:tcPr>
            <w:tcW w:type="dxa" w:w="3515"/>
            <w:shd w:val="clear" w:color="auto" w:fill="FFFFFF"/>
            <w:vAlign w:val="center"/>
          </w:tcPr>
          <w:p>
            <w:pPr>
              <w:spacing w:before="30" w:after="30" w:line="276" w:lineRule="auto"/>
            </w:pPr>
            <w:r/>
            <w:r>
              <w:rPr>
                <w:rFonts w:ascii="微软雅黑" w:hAnsi="微软雅黑" w:eastAsia="微软雅黑"/>
                <w:b w:val="0"/>
                <w:i w:val="0"/>
                <w:color w:val="262626"/>
                <w:sz w:val="19"/>
              </w:rPr>
              <w:t>劳动教育与德智体美劳“融合”，探索中国特色劳动教育模式</w:t>
            </w:r>
          </w:p>
        </w:tc>
        <w:tc>
          <w:tcPr>
            <w:tcW w:type="dxa" w:w="2494"/>
            <w:shd w:val="clear" w:color="auto" w:fill="FFFFFF"/>
            <w:vAlign w:val="center"/>
          </w:tcPr>
          <w:p>
            <w:pPr>
              <w:spacing w:before="30" w:after="30" w:line="276" w:lineRule="auto"/>
            </w:pPr>
            <w:r/>
            <w:r>
              <w:rPr>
                <w:rFonts w:ascii="微软雅黑" w:hAnsi="微软雅黑" w:eastAsia="微软雅黑"/>
                <w:b w:val="0"/>
                <w:i w:val="0"/>
                <w:color w:val="262626"/>
                <w:sz w:val="19"/>
              </w:rPr>
              <w:t>不是《关于深化教育改革全面推进素质教育的决定》</w:t>
            </w:r>
          </w:p>
        </w:tc>
      </w:tr>
    </w:tbl>
    <w:p>
      <w:pPr>
        <w:spacing w:after="40"/>
      </w:pPr>
    </w:p>
    <w:p>
      <w:pPr>
        <w:pStyle w:val="Heading2"/>
        <w:spacing w:before="200" w:after="80"/>
      </w:pPr>
      <w:r>
        <w:rPr>
          <w:rFonts w:ascii="微软雅黑" w:hAnsi="微软雅黑" w:eastAsia="微软雅黑"/>
          <w:b/>
          <w:i w:val="0"/>
          <w:color w:val="17375E"/>
          <w:sz w:val="25"/>
        </w:rPr>
        <w:t>二、三阶段特征（判断常考）</w:t>
      </w:r>
    </w:p>
    <w:p>
      <w:pPr>
        <w:spacing w:before="40" w:after="40" w:line="300" w:lineRule="auto"/>
      </w:pPr>
      <w:r>
        <w:rPr>
          <w:rFonts w:ascii="微软雅黑" w:hAnsi="微软雅黑" w:eastAsia="微软雅黑"/>
          <w:b/>
          <w:i w:val="0"/>
          <w:color w:val="376092"/>
          <w:sz w:val="21"/>
        </w:rPr>
        <w:t>【重点】</w:t>
      </w:r>
      <w:r>
        <w:rPr>
          <w:rFonts w:ascii="微软雅黑" w:hAnsi="微软雅黑" w:eastAsia="微软雅黑"/>
          <w:b w:val="0"/>
          <w:i w:val="0"/>
          <w:color w:val="262626"/>
          <w:sz w:val="21"/>
        </w:rPr>
        <w:t>新中国成立初期劳动教育表现为“政治挂帅”；改革开放后体现为“经济引领”；新时代“全面拓展”——以德智体美劳全面发展的现代教育体系为基础，兼具政治与经济功能，肩负满足社会需要和人的需要双重任务。</w:t>
      </w:r>
    </w:p>
    <w:p>
      <w:pPr>
        <w:pStyle w:val="Heading2"/>
        <w:spacing w:before="200" w:after="80"/>
      </w:pPr>
      <w:r>
        <w:rPr>
          <w:rFonts w:ascii="微软雅黑" w:hAnsi="微软雅黑" w:eastAsia="微软雅黑"/>
          <w:b/>
          <w:i w:val="0"/>
          <w:color w:val="17375E"/>
          <w:sz w:val="25"/>
        </w:rPr>
        <w:t>三、1978 年以来劳动教育的特点</w:t>
      </w: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正确表述：① 劳动教育重申脑体结合；② 经济巨变挑战劳动教育；③ 新时代劳动教育全面拓展；④ 在经济发展新时期，劳动教育的社会功能开始从集体主义转向兼顾个性发展，学生的个体需要得到重视。</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“劳动培养社会主义接班人”在部分题目中为【干扰项】，不作为“1978年以来劳动教育特点”的正确选项。</w:t>
      </w:r>
    </w:p>
    <w:p>
      <w:r>
        <w:br w:type="page"/>
      </w:r>
    </w:p>
    <w:p>
      <w:pPr>
        <w:pStyle w:val="Heading1"/>
        <w:spacing w:before="320" w:after="160"/>
        <w:pBdr>
          <w:bottom w:val="single" w:sz="8" w:space="2" w:color="4F81BD"/>
        </w:pBdr>
      </w:pPr>
      <w:r>
        <w:rPr>
          <w:rFonts w:ascii="微软雅黑" w:hAnsi="微软雅黑" w:eastAsia="微软雅黑"/>
          <w:b/>
          <w:i w:val="0"/>
          <w:color w:val="376092"/>
          <w:sz w:val="30"/>
        </w:rPr>
        <w:t>专题四 · 当代劳动形态的特征</w:t>
      </w:r>
    </w:p>
    <w:p>
      <w:pPr>
        <w:spacing w:before="40" w:after="40" w:line="300" w:lineRule="auto"/>
      </w:pPr>
      <w:r>
        <w:rPr>
          <w:rFonts w:ascii="微软雅黑" w:hAnsi="微软雅黑" w:eastAsia="微软雅黑"/>
          <w:b/>
          <w:i w:val="0"/>
          <w:color w:val="4F81BD"/>
          <w:sz w:val="21"/>
        </w:rPr>
        <w:t>【概述】</w:t>
      </w:r>
      <w:r>
        <w:rPr>
          <w:rFonts w:ascii="微软雅黑" w:hAnsi="微软雅黑" w:eastAsia="微软雅黑"/>
          <w:b w:val="0"/>
          <w:i w:val="0"/>
          <w:color w:val="262626"/>
          <w:sz w:val="21"/>
        </w:rPr>
        <w:t>聚焦人工智能与数字劳动两大当代劳动形态，并反思其带来的劳动异化与治理路径。</w:t>
      </w:r>
    </w:p>
    <w:p>
      <w:pPr>
        <w:pStyle w:val="Heading2"/>
        <w:spacing w:before="200" w:after="80"/>
      </w:pPr>
      <w:r>
        <w:rPr>
          <w:rFonts w:ascii="微软雅黑" w:hAnsi="微软雅黑" w:eastAsia="微软雅黑"/>
          <w:b/>
          <w:i w:val="0"/>
          <w:color w:val="17375E"/>
          <w:sz w:val="25"/>
        </w:rPr>
        <w:t>一、人工智能与劳动</w:t>
      </w: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关于人工智能的正确三项：① 可使人类摆脱部分繁重的体力劳动和危险性高的劳动；② 对劳动力就业造成一定冲击；③ 可增进人类劳动的自由度，推动由必然王国向自由王国的飞跃。</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“智能劳动与人类劳动之间的矛盾已到无法调和的地步”为【错误】。</w:t>
      </w:r>
    </w:p>
    <w:p>
      <w:pPr>
        <w:spacing w:before="40" w:after="40" w:line="300" w:lineRule="auto"/>
      </w:pPr>
      <w:r>
        <w:rPr>
          <w:rFonts w:ascii="微软雅黑" w:hAnsi="微软雅黑" w:eastAsia="微软雅黑"/>
          <w:b/>
          <w:i w:val="0"/>
          <w:color w:val="1E6B33"/>
          <w:sz w:val="21"/>
        </w:rPr>
        <w:t>【结论】</w:t>
      </w:r>
      <w:r>
        <w:rPr>
          <w:rFonts w:ascii="微软雅黑" w:hAnsi="微软雅黑" w:eastAsia="微软雅黑"/>
          <w:b w:val="0"/>
          <w:i w:val="0"/>
          <w:color w:val="262626"/>
          <w:sz w:val="21"/>
        </w:rPr>
        <w:t>人工智能使人摆脱部分繁重体力劳动、增进劳动自由度，对单调性重复性劳动的替代提高了劳动生产率；但同时对就业产生极大冲击，传统劳资关系被颠覆，新的劳动异化使劳动者成为机器控制下的孤立个体。（正确）</w:t>
      </w:r>
    </w:p>
    <w:p>
      <w:pPr>
        <w:pStyle w:val="Heading2"/>
        <w:spacing w:before="200" w:after="80"/>
      </w:pPr>
      <w:r>
        <w:rPr>
          <w:rFonts w:ascii="微软雅黑" w:hAnsi="微软雅黑" w:eastAsia="微软雅黑"/>
          <w:b/>
          <w:i w:val="0"/>
          <w:color w:val="17375E"/>
          <w:sz w:val="25"/>
        </w:rPr>
        <w:t>二、数字劳动</w:t>
      </w:r>
    </w:p>
    <w:p>
      <w:pPr>
        <w:spacing w:before="40" w:after="40" w:line="300" w:lineRule="auto"/>
      </w:pPr>
      <w:r>
        <w:rPr>
          <w:rFonts w:ascii="微软雅黑" w:hAnsi="微软雅黑" w:eastAsia="微软雅黑"/>
          <w:b/>
          <w:i w:val="0"/>
          <w:color w:val="376092"/>
          <w:sz w:val="21"/>
        </w:rPr>
        <w:t>【定义】</w:t>
      </w:r>
      <w:r>
        <w:rPr>
          <w:rFonts w:ascii="微软雅黑" w:hAnsi="微软雅黑" w:eastAsia="微软雅黑"/>
          <w:b w:val="0"/>
          <w:i w:val="0"/>
          <w:color w:val="262626"/>
          <w:sz w:val="21"/>
        </w:rPr>
        <w:t>数字劳动：网络用户以数字化信息为生产资料，利用数字技术手段，主动或被动地提供无偿劳动的隐性劳动形式；狭义上特指社交平台、互联网和移动终端使用者的日常网络信息活动。（正确）</w:t>
      </w: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互联网产业绝大部分资本积累来自三类数字劳动：众包平台劳动、受众劳动、玩乐劳动（“专业劳动”为干扰项，不选）。</w:t>
      </w:r>
    </w:p>
    <w:p>
      <w:pPr>
        <w:pStyle w:val="Heading2"/>
        <w:spacing w:before="200" w:after="80"/>
      </w:pPr>
      <w:r>
        <w:rPr>
          <w:rFonts w:ascii="微软雅黑" w:hAnsi="微软雅黑" w:eastAsia="微软雅黑"/>
          <w:b/>
          <w:i w:val="0"/>
          <w:color w:val="17375E"/>
          <w:sz w:val="25"/>
        </w:rPr>
        <w:t>三、数字劳动的异化与治理</w:t>
      </w:r>
    </w:p>
    <w:p>
      <w:pPr>
        <w:spacing w:before="40" w:after="40" w:line="300" w:lineRule="auto"/>
      </w:pPr>
      <w:r>
        <w:rPr>
          <w:rFonts w:ascii="微软雅黑" w:hAnsi="微软雅黑" w:eastAsia="微软雅黑"/>
          <w:b/>
          <w:i w:val="0"/>
          <w:color w:val="C55A11"/>
          <w:sz w:val="21"/>
        </w:rPr>
        <w:t>【考点·异化表现·全选】</w:t>
      </w:r>
      <w:r>
        <w:rPr>
          <w:rFonts w:ascii="微软雅黑" w:hAnsi="微软雅黑" w:eastAsia="微软雅黑"/>
          <w:b w:val="0"/>
          <w:i w:val="0"/>
          <w:color w:val="262626"/>
          <w:sz w:val="21"/>
        </w:rPr>
        <w:t>① 劳动者愈发依赖科技产品，逐渐丢失解析和辨知能力；② 科技增进劳动自由度的同时，也对人类劳动本身提出更高要求；③ 劳动者休闲活动的快感享受被转化为无偿数字劳动，并生产着对自身的剥削；④ 数字劳动将治理权力让渡给科技系统，导致劳动门槛越来越高。</w:t>
      </w:r>
    </w:p>
    <w:p>
      <w:pPr>
        <w:spacing w:before="40" w:after="40" w:line="300" w:lineRule="auto"/>
      </w:pPr>
      <w:r>
        <w:rPr>
          <w:rFonts w:ascii="微软雅黑" w:hAnsi="微软雅黑" w:eastAsia="微软雅黑"/>
          <w:b/>
          <w:i w:val="0"/>
          <w:color w:val="376092"/>
          <w:sz w:val="21"/>
        </w:rPr>
        <w:t>【重点·治理】</w:t>
      </w:r>
      <w:r>
        <w:rPr>
          <w:rFonts w:ascii="微软雅黑" w:hAnsi="微软雅黑" w:eastAsia="微软雅黑"/>
          <w:b w:val="0"/>
          <w:i w:val="0"/>
          <w:color w:val="262626"/>
          <w:sz w:val="21"/>
        </w:rPr>
        <w:t>数字劳动异化的解决：将数据监控权力从私营部门转向公共部门，利用政府监管限制互联网平台对数字劳动的无偿索取，同时劳动者将伦理思考纳入数字技术的运用过程，塑造自身劳动行为。</w:t>
      </w:r>
    </w:p>
    <w:p>
      <w:pPr>
        <w:pStyle w:val="Heading2"/>
        <w:spacing w:before="200" w:after="80"/>
      </w:pPr>
      <w:r>
        <w:rPr>
          <w:rFonts w:ascii="微软雅黑" w:hAnsi="微软雅黑" w:eastAsia="微软雅黑"/>
          <w:b/>
          <w:i w:val="0"/>
          <w:color w:val="17375E"/>
          <w:sz w:val="25"/>
        </w:rPr>
        <w:t>四、第三次技术革命与科技价值观</w:t>
      </w: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第三次技术革命带来的劳动变革实现了劳动生产方式的：自动化、信息化、智能化（不含“机械化”）。</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“科学技术只是一种客观的、普遍的知识及其技能，本身并无善恶，只有使用技术的人的行为才有善恶之分”为【错误】——技术本身亦蕴含价值向度，并非价值中立。</w:t>
      </w:r>
    </w:p>
    <w:p>
      <w:r>
        <w:br w:type="page"/>
      </w:r>
    </w:p>
    <w:p>
      <w:pPr>
        <w:pStyle w:val="Heading1"/>
        <w:spacing w:before="320" w:after="160"/>
        <w:pBdr>
          <w:bottom w:val="single" w:sz="8" w:space="2" w:color="4F81BD"/>
        </w:pBdr>
      </w:pPr>
      <w:r>
        <w:rPr>
          <w:rFonts w:ascii="微软雅黑" w:hAnsi="微软雅黑" w:eastAsia="微软雅黑"/>
          <w:b/>
          <w:i w:val="0"/>
          <w:color w:val="376092"/>
          <w:sz w:val="30"/>
        </w:rPr>
        <w:t>专题五 · 树立正确的劳动观，献身新时代中国特色社主义伟大事业</w:t>
      </w:r>
    </w:p>
    <w:p>
      <w:pPr>
        <w:spacing w:before="40" w:after="40" w:line="300" w:lineRule="auto"/>
      </w:pPr>
      <w:r>
        <w:rPr>
          <w:rFonts w:ascii="微软雅黑" w:hAnsi="微软雅黑" w:eastAsia="微软雅黑"/>
          <w:b/>
          <w:i w:val="0"/>
          <w:color w:val="4F81BD"/>
          <w:sz w:val="21"/>
        </w:rPr>
        <w:t>【概述】</w:t>
      </w:r>
      <w:r>
        <w:rPr>
          <w:rFonts w:ascii="微软雅黑" w:hAnsi="微软雅黑" w:eastAsia="微软雅黑"/>
          <w:b w:val="0"/>
          <w:i w:val="0"/>
          <w:color w:val="262626"/>
          <w:sz w:val="21"/>
        </w:rPr>
        <w:t>回答“劳动有何意义、如何树立正确劳动观”，是全课程的价值落脚点。</w:t>
      </w:r>
    </w:p>
    <w:p>
      <w:pPr>
        <w:pStyle w:val="Heading2"/>
        <w:spacing w:before="200" w:after="80"/>
      </w:pPr>
      <w:r>
        <w:rPr>
          <w:rFonts w:ascii="微软雅黑" w:hAnsi="微软雅黑" w:eastAsia="微软雅黑"/>
          <w:b/>
          <w:i w:val="0"/>
          <w:color w:val="17375E"/>
          <w:sz w:val="25"/>
        </w:rPr>
        <w:t>一、劳动的四重意义</w:t>
      </w:r>
    </w:p>
    <w:p>
      <w:pPr>
        <w:spacing w:before="120" w:after="40"/>
        <w:jc w:val="center"/>
      </w:pPr>
      <w:r>
        <w:rPr>
          <w:rFonts w:ascii="微软雅黑" w:hAnsi="微软雅黑" w:eastAsia="微软雅黑"/>
          <w:b/>
          <w:i w:val="0"/>
          <w:color w:val="17375E"/>
          <w:sz w:val="19"/>
        </w:rPr>
        <w:t>表 5  劳动的四重意义</w:t>
      </w:r>
    </w:p>
    <w:tbl>
      <w:tblPr>
        <w:tblStyle w:val="TableGrid"/>
        <w:tblW w:type="auto" w:w="0"/>
        <w:jc w:val="center"/>
        <w:tblLook w:firstColumn="1" w:firstRow="1" w:lastColumn="0" w:lastRow="0" w:noHBand="0" w:noVBand="1" w:val="04A0"/>
        <w:tblBorders>
          <w:top w:val="single" w:sz="4" w:space="0" w:color="9BB7D4"/>
          <w:left w:val="single" w:sz="4" w:space="0" w:color="9BB7D4"/>
          <w:bottom w:val="single" w:sz="4" w:space="0" w:color="9BB7D4"/>
          <w:right w:val="single" w:sz="4" w:space="0" w:color="9BB7D4"/>
          <w:insideH w:val="single" w:sz="4" w:space="0" w:color="9BB7D4"/>
          <w:insideV w:val="single" w:sz="4" w:space="0" w:color="9BB7D4"/>
        </w:tblBorders>
      </w:tblPr>
      <w:tblGrid>
        <w:gridCol w:w="4706"/>
        <w:gridCol w:w="4706"/>
      </w:tblGrid>
      <w:tr>
        <w:tc>
          <w:tcPr>
            <w:tcW w:type="dxa" w:w="3969"/>
            <w:shd w:val="clear" w:color="auto" w:fill="376092"/>
            <w:vAlign w:val="center"/>
          </w:tcPr>
          <w:p>
            <w:pPr>
              <w:spacing w:before="30" w:after="30" w:line="276" w:lineRule="auto"/>
              <w:jc w:val="center"/>
            </w:pPr>
            <w:r/>
            <w:r>
              <w:rPr>
                <w:rFonts w:ascii="微软雅黑" w:hAnsi="微软雅黑" w:eastAsia="微软雅黑"/>
                <w:b/>
                <w:i w:val="0"/>
                <w:color w:val="FFFFFF"/>
                <w:sz w:val="19"/>
              </w:rPr>
              <w:t>意义</w:t>
            </w:r>
          </w:p>
        </w:tc>
        <w:tc>
          <w:tcPr>
            <w:tcW w:type="dxa" w:w="4762"/>
            <w:shd w:val="clear" w:color="auto" w:fill="376092"/>
            <w:vAlign w:val="center"/>
          </w:tcPr>
          <w:p>
            <w:pPr>
              <w:spacing w:before="30" w:after="30" w:line="276" w:lineRule="auto"/>
              <w:jc w:val="center"/>
            </w:pPr>
            <w:r/>
            <w:r>
              <w:rPr>
                <w:rFonts w:ascii="微软雅黑" w:hAnsi="微软雅黑" w:eastAsia="微软雅黑"/>
                <w:b/>
                <w:i w:val="0"/>
                <w:color w:val="FFFFFF"/>
                <w:sz w:val="19"/>
              </w:rPr>
              <w:t>定位</w:t>
            </w:r>
          </w:p>
        </w:tc>
      </w:tr>
      <w:tr>
        <w:tc>
          <w:tcPr>
            <w:tcW w:type="dxa" w:w="3969"/>
            <w:shd w:val="clear" w:color="auto" w:fill="F2F6FB"/>
            <w:vAlign w:val="center"/>
          </w:tcPr>
          <w:p>
            <w:pPr>
              <w:spacing w:before="30" w:after="30" w:line="276" w:lineRule="auto"/>
            </w:pPr>
            <w:r/>
            <w:r>
              <w:rPr>
                <w:rFonts w:ascii="微软雅黑" w:hAnsi="微软雅黑" w:eastAsia="微软雅黑"/>
                <w:b w:val="0"/>
                <w:i w:val="0"/>
                <w:color w:val="262626"/>
                <w:sz w:val="19"/>
              </w:rPr>
              <w:t>劳动是实现民族复兴的基石</w:t>
            </w:r>
          </w:p>
        </w:tc>
        <w:tc>
          <w:tcPr>
            <w:tcW w:type="dxa" w:w="4762"/>
            <w:shd w:val="clear" w:color="auto" w:fill="F2F6FB"/>
            <w:vAlign w:val="center"/>
          </w:tcPr>
          <w:p>
            <w:pPr>
              <w:spacing w:before="30" w:after="30" w:line="276" w:lineRule="auto"/>
            </w:pPr>
            <w:r/>
            <w:r>
              <w:rPr>
                <w:rFonts w:ascii="微软雅黑" w:hAnsi="微软雅黑" w:eastAsia="微软雅黑"/>
                <w:b w:val="0"/>
                <w:i w:val="0"/>
                <w:color w:val="262626"/>
                <w:sz w:val="19"/>
              </w:rPr>
              <w:t>民族层面</w:t>
            </w:r>
          </w:p>
        </w:tc>
      </w:tr>
      <w:tr>
        <w:tc>
          <w:tcPr>
            <w:tcW w:type="dxa" w:w="3969"/>
            <w:shd w:val="clear" w:color="auto" w:fill="FFFFFF"/>
            <w:vAlign w:val="center"/>
          </w:tcPr>
          <w:p>
            <w:pPr>
              <w:spacing w:before="30" w:after="30" w:line="276" w:lineRule="auto"/>
            </w:pPr>
            <w:r/>
            <w:r>
              <w:rPr>
                <w:rFonts w:ascii="微软雅黑" w:hAnsi="微软雅黑" w:eastAsia="微软雅黑"/>
                <w:b w:val="0"/>
                <w:i w:val="0"/>
                <w:color w:val="262626"/>
                <w:sz w:val="19"/>
              </w:rPr>
              <w:t>劳动是促进社会团结的纽带</w:t>
            </w:r>
          </w:p>
        </w:tc>
        <w:tc>
          <w:tcPr>
            <w:tcW w:type="dxa" w:w="4762"/>
            <w:shd w:val="clear" w:color="auto" w:fill="FFFFFF"/>
            <w:vAlign w:val="center"/>
          </w:tcPr>
          <w:p>
            <w:pPr>
              <w:spacing w:before="30" w:after="30" w:line="276" w:lineRule="auto"/>
            </w:pPr>
            <w:r/>
            <w:r>
              <w:rPr>
                <w:rFonts w:ascii="微软雅黑" w:hAnsi="微软雅黑" w:eastAsia="微软雅黑"/>
                <w:b w:val="0"/>
                <w:i w:val="0"/>
                <w:color w:val="262626"/>
                <w:sz w:val="19"/>
              </w:rPr>
              <w:t>社会层面（最体现“劳动分工”意义）</w:t>
            </w:r>
          </w:p>
        </w:tc>
      </w:tr>
      <w:tr>
        <w:tc>
          <w:tcPr>
            <w:tcW w:type="dxa" w:w="3969"/>
            <w:shd w:val="clear" w:color="auto" w:fill="F2F6FB"/>
            <w:vAlign w:val="center"/>
          </w:tcPr>
          <w:p>
            <w:pPr>
              <w:spacing w:before="30" w:after="30" w:line="276" w:lineRule="auto"/>
            </w:pPr>
            <w:r/>
            <w:r>
              <w:rPr>
                <w:rFonts w:ascii="微软雅黑" w:hAnsi="微软雅黑" w:eastAsia="微软雅黑"/>
                <w:b w:val="0"/>
                <w:i w:val="0"/>
                <w:color w:val="262626"/>
                <w:sz w:val="19"/>
              </w:rPr>
              <w:t>劳动是实现人生价值的保证</w:t>
            </w:r>
          </w:p>
        </w:tc>
        <w:tc>
          <w:tcPr>
            <w:tcW w:type="dxa" w:w="4762"/>
            <w:shd w:val="clear" w:color="auto" w:fill="F2F6FB"/>
            <w:vAlign w:val="center"/>
          </w:tcPr>
          <w:p>
            <w:pPr>
              <w:spacing w:before="30" w:after="30" w:line="276" w:lineRule="auto"/>
            </w:pPr>
            <w:r/>
            <w:r>
              <w:rPr>
                <w:rFonts w:ascii="微软雅黑" w:hAnsi="微软雅黑" w:eastAsia="微软雅黑"/>
                <w:b w:val="0"/>
                <w:i w:val="0"/>
                <w:color w:val="262626"/>
                <w:sz w:val="19"/>
              </w:rPr>
              <w:t>个人层面</w:t>
            </w:r>
          </w:p>
        </w:tc>
      </w:tr>
      <w:tr>
        <w:tc>
          <w:tcPr>
            <w:tcW w:type="dxa" w:w="3969"/>
            <w:shd w:val="clear" w:color="auto" w:fill="FFFFFF"/>
            <w:vAlign w:val="center"/>
          </w:tcPr>
          <w:p>
            <w:pPr>
              <w:spacing w:before="30" w:after="30" w:line="276" w:lineRule="auto"/>
            </w:pPr>
            <w:r/>
            <w:r>
              <w:rPr>
                <w:rFonts w:ascii="微软雅黑" w:hAnsi="微软雅黑" w:eastAsia="微软雅黑"/>
                <w:b w:val="0"/>
                <w:i w:val="0"/>
                <w:color w:val="262626"/>
                <w:sz w:val="19"/>
              </w:rPr>
              <w:t>劳动是获取生存资料的源泉</w:t>
            </w:r>
          </w:p>
        </w:tc>
        <w:tc>
          <w:tcPr>
            <w:tcW w:type="dxa" w:w="4762"/>
            <w:shd w:val="clear" w:color="auto" w:fill="FFFFFF"/>
            <w:vAlign w:val="center"/>
          </w:tcPr>
          <w:p>
            <w:pPr>
              <w:spacing w:before="30" w:after="30" w:line="276" w:lineRule="auto"/>
            </w:pPr>
            <w:r/>
            <w:r>
              <w:rPr>
                <w:rFonts w:ascii="微软雅黑" w:hAnsi="微软雅黑" w:eastAsia="微软雅黑"/>
                <w:b w:val="0"/>
                <w:i w:val="0"/>
                <w:color w:val="262626"/>
                <w:sz w:val="19"/>
              </w:rPr>
              <w:t>生存层面</w:t>
            </w:r>
          </w:p>
        </w:tc>
      </w:tr>
    </w:tbl>
    <w:p>
      <w:pPr>
        <w:spacing w:after="40"/>
      </w:pP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最能体现“劳动分工”重要性的是——劳动是促进社会团结的纽带。</w:t>
      </w:r>
    </w:p>
    <w:p>
      <w:pPr>
        <w:pStyle w:val="Heading2"/>
        <w:spacing w:before="200" w:after="80"/>
      </w:pPr>
      <w:r>
        <w:rPr>
          <w:rFonts w:ascii="微软雅黑" w:hAnsi="微软雅黑" w:eastAsia="微软雅黑"/>
          <w:b/>
          <w:i w:val="0"/>
          <w:color w:val="17375E"/>
          <w:sz w:val="25"/>
        </w:rPr>
        <w:t>二、如何树立正确的劳动观（“四反对”必背）</w:t>
      </w:r>
    </w:p>
    <w:p>
      <w:pPr>
        <w:spacing w:before="40" w:after="40" w:line="300" w:lineRule="auto"/>
      </w:pPr>
      <w:r>
        <w:rPr>
          <w:rFonts w:ascii="微软雅黑" w:hAnsi="微软雅黑" w:eastAsia="微软雅黑"/>
          <w:b/>
          <w:i w:val="0"/>
          <w:color w:val="C55A11"/>
          <w:sz w:val="21"/>
        </w:rPr>
        <w:t>【考点·全选】</w:t>
      </w:r>
      <w:r>
        <w:rPr>
          <w:rFonts w:ascii="微软雅黑" w:hAnsi="微软雅黑" w:eastAsia="微软雅黑"/>
          <w:b w:val="0"/>
          <w:i w:val="0"/>
          <w:color w:val="262626"/>
          <w:sz w:val="21"/>
        </w:rPr>
        <w:t>① 热爱劳动，反对贪图享乐；② 尊重劳动，反对职业歧视；③ 诚实劳动，反对投机取巧；④ 辛勤劳动，反对懒惰懈怠。</w:t>
      </w:r>
    </w:p>
    <w:p>
      <w:pPr>
        <w:spacing w:before="40" w:after="40" w:line="300" w:lineRule="auto"/>
      </w:pPr>
      <w:r>
        <w:rPr>
          <w:rFonts w:ascii="微软雅黑" w:hAnsi="微软雅黑" w:eastAsia="微软雅黑"/>
          <w:b/>
          <w:i w:val="0"/>
          <w:color w:val="5B2D86"/>
          <w:sz w:val="21"/>
        </w:rPr>
        <w:t>【记忆】</w:t>
      </w:r>
      <w:r>
        <w:rPr>
          <w:rFonts w:ascii="微软雅黑" w:hAnsi="微软雅黑" w:eastAsia="微软雅黑"/>
          <w:b w:val="0"/>
          <w:i w:val="0"/>
          <w:color w:val="262626"/>
          <w:sz w:val="21"/>
        </w:rPr>
        <w:t>助记：热（热爱）· 尊（尊重）· 诚（诚实）· 勤（辛勤）。</w:t>
      </w:r>
    </w:p>
    <w:p>
      <w:pPr>
        <w:pStyle w:val="Heading2"/>
        <w:spacing w:before="200" w:after="80"/>
      </w:pPr>
      <w:r>
        <w:rPr>
          <w:rFonts w:ascii="微软雅黑" w:hAnsi="微软雅黑" w:eastAsia="微软雅黑"/>
          <w:b/>
          <w:i w:val="0"/>
          <w:color w:val="17375E"/>
          <w:sz w:val="25"/>
        </w:rPr>
        <w:t>三、经典名言与案例</w:t>
      </w:r>
    </w:p>
    <w:p>
      <w:pPr>
        <w:spacing w:before="40" w:after="40" w:line="300" w:lineRule="auto"/>
      </w:pPr>
      <w:r>
        <w:rPr>
          <w:rFonts w:ascii="微软雅黑" w:hAnsi="微软雅黑" w:eastAsia="微软雅黑"/>
          <w:b/>
          <w:i w:val="0"/>
          <w:color w:val="376092"/>
          <w:sz w:val="21"/>
        </w:rPr>
        <w:t>【重点·《尚书·无逸》】</w:t>
      </w:r>
      <w:r>
        <w:rPr>
          <w:rFonts w:ascii="微软雅黑" w:hAnsi="微软雅黑" w:eastAsia="微软雅黑"/>
          <w:b w:val="0"/>
          <w:i w:val="0"/>
          <w:color w:val="262626"/>
          <w:sz w:val="21"/>
        </w:rPr>
        <w:t>周公《无逸》：“生则逸，弗知稼穑之艰难，弗闻小人之劳，惟耽乐之从。”启示：热爱劳动、尊重劳动、辛勤劳动、诚实劳动（同“四反对”）。</w:t>
      </w:r>
    </w:p>
    <w:p>
      <w:pPr>
        <w:spacing w:before="40" w:after="40" w:line="300" w:lineRule="auto"/>
      </w:pPr>
      <w:r>
        <w:rPr>
          <w:rFonts w:ascii="微软雅黑" w:hAnsi="微软雅黑" w:eastAsia="微软雅黑"/>
          <w:b/>
          <w:i w:val="0"/>
          <w:color w:val="1E6B33"/>
          <w:sz w:val="21"/>
        </w:rPr>
        <w:t>【结论】</w:t>
      </w:r>
      <w:r>
        <w:rPr>
          <w:rFonts w:ascii="微软雅黑" w:hAnsi="微软雅黑" w:eastAsia="微软雅黑"/>
          <w:b w:val="0"/>
          <w:i w:val="0"/>
          <w:color w:val="262626"/>
          <w:sz w:val="21"/>
        </w:rPr>
        <w:t>人生的幸福和成功与劳动存在内在必然联系：幸福快乐是劳动的收获，事业成功是劳动的回报。（正确）</w:t>
      </w:r>
    </w:p>
    <w:p>
      <w:pPr>
        <w:spacing w:before="40" w:after="40" w:line="300" w:lineRule="auto"/>
      </w:pPr>
      <w:r>
        <w:rPr>
          <w:rFonts w:ascii="微软雅黑" w:hAnsi="微软雅黑" w:eastAsia="微软雅黑"/>
          <w:b/>
          <w:i w:val="0"/>
          <w:color w:val="4F81BD"/>
          <w:sz w:val="21"/>
        </w:rPr>
        <w:t>【案例】</w:t>
      </w:r>
      <w:r>
        <w:rPr>
          <w:rFonts w:ascii="微软雅黑" w:hAnsi="微软雅黑" w:eastAsia="微软雅黑"/>
          <w:b w:val="0"/>
          <w:i w:val="0"/>
          <w:color w:val="262626"/>
          <w:sz w:val="21"/>
        </w:rPr>
        <w:t>“北斗”团队扎根山区 20 年研制北斗一号、打破 GPS 垄断；塞罕坝林场建设者建成世界最大人工林——说明唯有勤奋学习、扎实劳动、攻坚克难才能实现中华民族伟大复兴。</w:t>
      </w:r>
    </w:p>
    <w:p>
      <w:r>
        <w:br w:type="page"/>
      </w:r>
    </w:p>
    <w:p>
      <w:pPr>
        <w:pStyle w:val="Heading1"/>
        <w:spacing w:before="320" w:after="160"/>
        <w:pBdr>
          <w:bottom w:val="single" w:sz="8" w:space="2" w:color="4F81BD"/>
        </w:pBdr>
      </w:pPr>
      <w:r>
        <w:rPr>
          <w:rFonts w:ascii="微软雅黑" w:hAnsi="微软雅黑" w:eastAsia="微软雅黑"/>
          <w:b/>
          <w:i w:val="0"/>
          <w:color w:val="376092"/>
          <w:sz w:val="30"/>
        </w:rPr>
        <w:t>专题六 · 劳动职业与个人发展</w:t>
      </w:r>
    </w:p>
    <w:p>
      <w:pPr>
        <w:spacing w:before="40" w:after="40" w:line="300" w:lineRule="auto"/>
      </w:pPr>
      <w:r>
        <w:rPr>
          <w:rFonts w:ascii="微软雅黑" w:hAnsi="微软雅黑" w:eastAsia="微软雅黑"/>
          <w:b/>
          <w:i w:val="0"/>
          <w:color w:val="4F81BD"/>
          <w:sz w:val="21"/>
        </w:rPr>
        <w:t>【概述】</w:t>
      </w:r>
      <w:r>
        <w:rPr>
          <w:rFonts w:ascii="微软雅黑" w:hAnsi="微软雅黑" w:eastAsia="微软雅黑"/>
          <w:b w:val="0"/>
          <w:i w:val="0"/>
          <w:color w:val="262626"/>
          <w:sz w:val="21"/>
        </w:rPr>
        <w:t>讨论“好工作”的标准（体面劳动）、职业的要件，以及职业体系与个人能力的互动关系。</w:t>
      </w:r>
    </w:p>
    <w:p>
      <w:pPr>
        <w:pStyle w:val="Heading2"/>
        <w:spacing w:before="200" w:after="80"/>
      </w:pPr>
      <w:r>
        <w:rPr>
          <w:rFonts w:ascii="微软雅黑" w:hAnsi="微软雅黑" w:eastAsia="微软雅黑"/>
          <w:b/>
          <w:i w:val="0"/>
          <w:color w:val="17375E"/>
          <w:sz w:val="25"/>
        </w:rPr>
        <w:t>一、体面劳动</w:t>
      </w:r>
    </w:p>
    <w:p>
      <w:pPr>
        <w:spacing w:before="40" w:after="40" w:line="300" w:lineRule="auto"/>
      </w:pPr>
      <w:r>
        <w:rPr>
          <w:rFonts w:ascii="微软雅黑" w:hAnsi="微软雅黑" w:eastAsia="微软雅黑"/>
          <w:b/>
          <w:i w:val="0"/>
          <w:color w:val="376092"/>
          <w:sz w:val="21"/>
        </w:rPr>
        <w:t>【定义】</w:t>
      </w:r>
      <w:r>
        <w:rPr>
          <w:rFonts w:ascii="微软雅黑" w:hAnsi="微软雅黑" w:eastAsia="微软雅黑"/>
          <w:b w:val="0"/>
          <w:i w:val="0"/>
          <w:color w:val="262626"/>
          <w:sz w:val="21"/>
        </w:rPr>
        <w:t>体面劳动：生产性劳动，包括劳动者的权利得到保护、有足够的收入、充分的社会保护和足够的工作岗位。</w:t>
      </w:r>
    </w:p>
    <w:p>
      <w:pPr>
        <w:spacing w:before="40" w:after="40" w:line="300" w:lineRule="auto"/>
      </w:pPr>
      <w:r>
        <w:rPr>
          <w:rFonts w:ascii="微软雅黑" w:hAnsi="微软雅黑" w:eastAsia="微软雅黑"/>
          <w:b/>
          <w:i w:val="0"/>
          <w:color w:val="C55A11"/>
          <w:sz w:val="21"/>
        </w:rPr>
        <w:t>【考点·六方面·全选】</w:t>
      </w:r>
      <w:r>
        <w:rPr>
          <w:rFonts w:ascii="微软雅黑" w:hAnsi="微软雅黑" w:eastAsia="微软雅黑"/>
          <w:b w:val="0"/>
          <w:i w:val="0"/>
          <w:color w:val="262626"/>
          <w:sz w:val="21"/>
        </w:rPr>
        <w:t>① 就业渠道：提供给劳动者自愿的机会；② 公正平等待遇：没有歧视；③ 安全的工作环境；④ 应有失业保障；⑤ 应有就业培训机会；⑥ 应有参与和激励。</w:t>
      </w:r>
    </w:p>
    <w:p>
      <w:pPr>
        <w:pStyle w:val="Heading2"/>
        <w:spacing w:before="200" w:after="80"/>
      </w:pPr>
      <w:r>
        <w:rPr>
          <w:rFonts w:ascii="微软雅黑" w:hAnsi="微软雅黑" w:eastAsia="微软雅黑"/>
          <w:b/>
          <w:i w:val="0"/>
          <w:color w:val="17375E"/>
          <w:sz w:val="25"/>
        </w:rPr>
        <w:t>二、职业的要件</w:t>
      </w: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作为职业的工作须具备三个条件：① 劳动者相对稳定地从事的工作；② 能给劳动者带来较固定经济收入的工作；③ 劳动者从事的专门性工作。</w:t>
      </w:r>
    </w:p>
    <w:p>
      <w:pPr>
        <w:pStyle w:val="Heading2"/>
        <w:spacing w:before="200" w:after="80"/>
      </w:pPr>
      <w:r>
        <w:rPr>
          <w:rFonts w:ascii="微软雅黑" w:hAnsi="微软雅黑" w:eastAsia="微软雅黑"/>
          <w:b/>
          <w:i w:val="0"/>
          <w:color w:val="17375E"/>
          <w:sz w:val="25"/>
        </w:rPr>
        <w:t>三、职业体系与个人能力的互动</w:t>
      </w: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互动的正确表述（三方面）：① 职业体系发展对个人能力发展提出客观要求；② 职业体系的发展促进个人能力的发展；③ 个人能力发展为职业体系发展提供主体条件。</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“职业体系的变化依赖于就业者的能力状况和努力程度”为【不选】干扰项。</w:t>
      </w:r>
    </w:p>
    <w:p>
      <w:pPr>
        <w:spacing w:before="40" w:after="40" w:line="300" w:lineRule="auto"/>
      </w:pPr>
      <w:r>
        <w:rPr>
          <w:rFonts w:ascii="微软雅黑" w:hAnsi="微软雅黑" w:eastAsia="微软雅黑"/>
          <w:b/>
          <w:i w:val="0"/>
          <w:color w:val="1E6B33"/>
          <w:sz w:val="21"/>
        </w:rPr>
        <w:t>【结论】</w:t>
      </w:r>
      <w:r>
        <w:rPr>
          <w:rFonts w:ascii="微软雅黑" w:hAnsi="微软雅黑" w:eastAsia="微软雅黑"/>
          <w:b w:val="0"/>
          <w:i w:val="0"/>
          <w:color w:val="262626"/>
          <w:sz w:val="21"/>
        </w:rPr>
        <w:t>个人在职业体系中是作为主体出现的，个人能力发展对职业体系发展具有决定作用（主体能动性）。</w:t>
      </w:r>
    </w:p>
    <w:p>
      <w:pPr>
        <w:pStyle w:val="Heading2"/>
        <w:spacing w:before="200" w:after="80"/>
      </w:pPr>
      <w:r>
        <w:rPr>
          <w:rFonts w:ascii="微软雅黑" w:hAnsi="微软雅黑" w:eastAsia="微软雅黑"/>
          <w:b/>
          <w:i w:val="0"/>
          <w:color w:val="17375E"/>
          <w:sz w:val="25"/>
        </w:rPr>
        <w:t>四、社会主义市场经济与职业体系动态发展</w:t>
      </w:r>
    </w:p>
    <w:p>
      <w:pPr>
        <w:spacing w:before="40" w:after="40" w:line="300" w:lineRule="auto"/>
      </w:pPr>
      <w:r>
        <w:rPr>
          <w:rFonts w:ascii="微软雅黑" w:hAnsi="微软雅黑" w:eastAsia="微软雅黑"/>
          <w:b/>
          <w:i w:val="0"/>
          <w:color w:val="376092"/>
          <w:sz w:val="21"/>
        </w:rPr>
        <w:t>【重点】</w:t>
      </w:r>
      <w:r>
        <w:rPr>
          <w:rFonts w:ascii="微软雅黑" w:hAnsi="微软雅黑" w:eastAsia="微软雅黑"/>
          <w:b w:val="0"/>
          <w:i w:val="0"/>
          <w:color w:val="262626"/>
          <w:sz w:val="21"/>
        </w:rPr>
        <w:t>社会主义市场经济促进职业体系的动态发展：横向上，职业体系包括第一、二、三产业中的职业；纵向上，包括传统产业和新兴产业中的职业，从而形成纵横交错、不断变化的庞大体系。（正确）</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“我国拥有大量的职业客体而职业主体严重不足，是就业压力巨大的根本原因”为【错误】——实际是劳动力（职业主体）供给相对过剩、就业岗位（职业客体）相对不足。</w:t>
      </w:r>
    </w:p>
    <w:p>
      <w:r>
        <w:br w:type="page"/>
      </w:r>
    </w:p>
    <w:p>
      <w:pPr>
        <w:pStyle w:val="Heading1"/>
        <w:spacing w:before="320" w:after="160"/>
        <w:pBdr>
          <w:bottom w:val="single" w:sz="8" w:space="2" w:color="4F81BD"/>
        </w:pBdr>
      </w:pPr>
      <w:r>
        <w:rPr>
          <w:rFonts w:ascii="微软雅黑" w:hAnsi="微软雅黑" w:eastAsia="微软雅黑"/>
          <w:b/>
          <w:i w:val="0"/>
          <w:color w:val="376092"/>
          <w:sz w:val="30"/>
        </w:rPr>
        <w:t>专题七 · 劳动就业问题概论</w:t>
      </w:r>
    </w:p>
    <w:p>
      <w:pPr>
        <w:spacing w:before="40" w:after="40" w:line="300" w:lineRule="auto"/>
      </w:pPr>
      <w:r>
        <w:rPr>
          <w:rFonts w:ascii="微软雅黑" w:hAnsi="微软雅黑" w:eastAsia="微软雅黑"/>
          <w:b/>
          <w:i w:val="0"/>
          <w:color w:val="4F81BD"/>
          <w:sz w:val="21"/>
        </w:rPr>
        <w:t>【概述】</w:t>
      </w:r>
      <w:r>
        <w:rPr>
          <w:rFonts w:ascii="微软雅黑" w:hAnsi="微软雅黑" w:eastAsia="微软雅黑"/>
          <w:b w:val="0"/>
          <w:i w:val="0"/>
          <w:color w:val="262626"/>
          <w:sz w:val="21"/>
        </w:rPr>
        <w:t>从经济学视角分析就业问题：失业的类型与成因、劳动力供求（五降一升）、劳动供给影响因素及就业对策。</w:t>
      </w:r>
    </w:p>
    <w:p>
      <w:pPr>
        <w:pStyle w:val="Heading2"/>
        <w:spacing w:before="200" w:after="80"/>
      </w:pPr>
      <w:r>
        <w:rPr>
          <w:rFonts w:ascii="微软雅黑" w:hAnsi="微软雅黑" w:eastAsia="微软雅黑"/>
          <w:b/>
          <w:i w:val="0"/>
          <w:color w:val="17375E"/>
          <w:sz w:val="25"/>
        </w:rPr>
        <w:t>一、我国劳动就业的主要问题</w:t>
      </w:r>
    </w:p>
    <w:p>
      <w:pPr>
        <w:spacing w:before="40" w:after="40" w:line="300" w:lineRule="auto"/>
      </w:pPr>
      <w:r>
        <w:rPr>
          <w:rFonts w:ascii="微软雅黑" w:hAnsi="微软雅黑" w:eastAsia="微软雅黑"/>
          <w:b/>
          <w:i w:val="0"/>
          <w:color w:val="C55A11"/>
          <w:sz w:val="21"/>
        </w:rPr>
        <w:t>【考点·全选】</w:t>
      </w:r>
      <w:r>
        <w:rPr>
          <w:rFonts w:ascii="微软雅黑" w:hAnsi="微软雅黑" w:eastAsia="微软雅黑"/>
          <w:b w:val="0"/>
          <w:i w:val="0"/>
          <w:color w:val="262626"/>
          <w:sz w:val="21"/>
        </w:rPr>
        <w:t>① 就业人口增长过快，失业率较高，就业形势严峻；② 劳动力市场发育不成熟；③ 产业结构不合理导致就业岗位不足；④ 劳动者素质与就业岗位需求不匹配。</w:t>
      </w:r>
    </w:p>
    <w:p>
      <w:pPr>
        <w:pStyle w:val="Heading2"/>
        <w:spacing w:before="200" w:after="80"/>
      </w:pPr>
      <w:r>
        <w:rPr>
          <w:rFonts w:ascii="微软雅黑" w:hAnsi="微软雅黑" w:eastAsia="微软雅黑"/>
          <w:b/>
          <w:i w:val="0"/>
          <w:color w:val="17375E"/>
          <w:sz w:val="25"/>
        </w:rPr>
        <w:t>二、失业的类型（核心考点）</w:t>
      </w:r>
    </w:p>
    <w:p>
      <w:pPr>
        <w:spacing w:before="120" w:after="40"/>
        <w:jc w:val="center"/>
      </w:pPr>
      <w:r>
        <w:rPr>
          <w:rFonts w:ascii="微软雅黑" w:hAnsi="微软雅黑" w:eastAsia="微软雅黑"/>
          <w:b/>
          <w:i w:val="0"/>
          <w:color w:val="17375E"/>
          <w:sz w:val="19"/>
        </w:rPr>
        <w:t>表 6  失业类型对比（摩擦性为高频考点）</w:t>
      </w:r>
    </w:p>
    <w:tbl>
      <w:tblPr>
        <w:tblStyle w:val="TableGrid"/>
        <w:tblW w:type="auto" w:w="0"/>
        <w:jc w:val="center"/>
        <w:tblLook w:firstColumn="1" w:firstRow="1" w:lastColumn="0" w:lastRow="0" w:noHBand="0" w:noVBand="1" w:val="04A0"/>
        <w:tblBorders>
          <w:top w:val="single" w:sz="4" w:space="0" w:color="9BB7D4"/>
          <w:left w:val="single" w:sz="4" w:space="0" w:color="9BB7D4"/>
          <w:bottom w:val="single" w:sz="4" w:space="0" w:color="9BB7D4"/>
          <w:right w:val="single" w:sz="4" w:space="0" w:color="9BB7D4"/>
          <w:insideH w:val="single" w:sz="4" w:space="0" w:color="9BB7D4"/>
          <w:insideV w:val="single" w:sz="4" w:space="0" w:color="9BB7D4"/>
        </w:tblBorders>
      </w:tblPr>
      <w:tblGrid>
        <w:gridCol w:w="3137"/>
        <w:gridCol w:w="3137"/>
        <w:gridCol w:w="3137"/>
      </w:tblGrid>
      <w:tr>
        <w:tc>
          <w:tcPr>
            <w:tcW w:type="dxa" w:w="1474"/>
            <w:shd w:val="clear" w:color="auto" w:fill="376092"/>
            <w:vAlign w:val="center"/>
          </w:tcPr>
          <w:p>
            <w:pPr>
              <w:spacing w:before="30" w:after="30" w:line="276" w:lineRule="auto"/>
              <w:jc w:val="center"/>
            </w:pPr>
            <w:r/>
            <w:r>
              <w:rPr>
                <w:rFonts w:ascii="微软雅黑" w:hAnsi="微软雅黑" w:eastAsia="微软雅黑"/>
                <w:b/>
                <w:i w:val="0"/>
                <w:color w:val="FFFFFF"/>
                <w:sz w:val="19"/>
              </w:rPr>
              <w:t>类型</w:t>
            </w:r>
          </w:p>
        </w:tc>
        <w:tc>
          <w:tcPr>
            <w:tcW w:type="dxa" w:w="4309"/>
            <w:shd w:val="clear" w:color="auto" w:fill="376092"/>
            <w:vAlign w:val="center"/>
          </w:tcPr>
          <w:p>
            <w:pPr>
              <w:spacing w:before="30" w:after="30" w:line="276" w:lineRule="auto"/>
              <w:jc w:val="center"/>
            </w:pPr>
            <w:r/>
            <w:r>
              <w:rPr>
                <w:rFonts w:ascii="微软雅黑" w:hAnsi="微软雅黑" w:eastAsia="微软雅黑"/>
                <w:b/>
                <w:i w:val="0"/>
                <w:color w:val="FFFFFF"/>
                <w:sz w:val="19"/>
              </w:rPr>
              <w:t>成因 / 特征</w:t>
            </w:r>
          </w:p>
        </w:tc>
        <w:tc>
          <w:tcPr>
            <w:tcW w:type="dxa" w:w="2948"/>
            <w:shd w:val="clear" w:color="auto" w:fill="376092"/>
            <w:vAlign w:val="center"/>
          </w:tcPr>
          <w:p>
            <w:pPr>
              <w:spacing w:before="30" w:after="30" w:line="276" w:lineRule="auto"/>
              <w:jc w:val="center"/>
            </w:pPr>
            <w:r/>
            <w:r>
              <w:rPr>
                <w:rFonts w:ascii="微软雅黑" w:hAnsi="微软雅黑" w:eastAsia="微软雅黑"/>
                <w:b/>
                <w:i w:val="0"/>
                <w:color w:val="FFFFFF"/>
                <w:sz w:val="19"/>
              </w:rPr>
              <w:t>典型情形</w:t>
            </w:r>
          </w:p>
        </w:tc>
      </w:tr>
      <w:tr>
        <w:tc>
          <w:tcPr>
            <w:tcW w:type="dxa" w:w="1474"/>
            <w:shd w:val="clear" w:color="auto" w:fill="F2F6FB"/>
            <w:vAlign w:val="center"/>
          </w:tcPr>
          <w:p>
            <w:pPr>
              <w:spacing w:before="30" w:after="30" w:line="276" w:lineRule="auto"/>
            </w:pPr>
            <w:r/>
            <w:r>
              <w:rPr>
                <w:rFonts w:ascii="微软雅黑" w:hAnsi="微软雅黑" w:eastAsia="微软雅黑"/>
                <w:b w:val="0"/>
                <w:i w:val="0"/>
                <w:color w:val="262626"/>
                <w:sz w:val="19"/>
              </w:rPr>
              <w:t>摩擦性失业</w:t>
            </w:r>
          </w:p>
        </w:tc>
        <w:tc>
          <w:tcPr>
            <w:tcW w:type="dxa" w:w="4309"/>
            <w:shd w:val="clear" w:color="auto" w:fill="F2F6FB"/>
            <w:vAlign w:val="center"/>
          </w:tcPr>
          <w:p>
            <w:pPr>
              <w:spacing w:before="30" w:after="30" w:line="276" w:lineRule="auto"/>
            </w:pPr>
            <w:r/>
            <w:r>
              <w:rPr>
                <w:rFonts w:ascii="微软雅黑" w:hAnsi="微软雅黑" w:eastAsia="微软雅黑"/>
                <w:b w:val="0"/>
                <w:i w:val="0"/>
                <w:color w:val="262626"/>
                <w:sz w:val="19"/>
              </w:rPr>
              <w:t>求职者与岗位在时间上的差异、劳动力市场动态属性、信息不对称、相互寻找需时间</w:t>
            </w:r>
          </w:p>
        </w:tc>
        <w:tc>
          <w:tcPr>
            <w:tcW w:type="dxa" w:w="2948"/>
            <w:shd w:val="clear" w:color="auto" w:fill="F2F6FB"/>
            <w:vAlign w:val="center"/>
          </w:tcPr>
          <w:p>
            <w:pPr>
              <w:spacing w:before="30" w:after="30" w:line="276" w:lineRule="auto"/>
            </w:pPr>
            <w:r/>
            <w:r>
              <w:rPr>
                <w:rFonts w:ascii="微软雅黑" w:hAnsi="微软雅黑" w:eastAsia="微软雅黑"/>
                <w:b w:val="0"/>
                <w:i w:val="0"/>
                <w:color w:val="262626"/>
                <w:sz w:val="19"/>
              </w:rPr>
              <w:t>新生劳动力找不到工作、转换岗位的工作中断</w:t>
            </w:r>
          </w:p>
        </w:tc>
      </w:tr>
      <w:tr>
        <w:tc>
          <w:tcPr>
            <w:tcW w:type="dxa" w:w="1474"/>
            <w:shd w:val="clear" w:color="auto" w:fill="FFFFFF"/>
            <w:vAlign w:val="center"/>
          </w:tcPr>
          <w:p>
            <w:pPr>
              <w:spacing w:before="30" w:after="30" w:line="276" w:lineRule="auto"/>
            </w:pPr>
            <w:r/>
            <w:r>
              <w:rPr>
                <w:rFonts w:ascii="微软雅黑" w:hAnsi="微软雅黑" w:eastAsia="微软雅黑"/>
                <w:b w:val="0"/>
                <w:i w:val="0"/>
                <w:color w:val="262626"/>
                <w:sz w:val="19"/>
              </w:rPr>
              <w:t>结构性失业</w:t>
            </w:r>
          </w:p>
        </w:tc>
        <w:tc>
          <w:tcPr>
            <w:tcW w:type="dxa" w:w="4309"/>
            <w:shd w:val="clear" w:color="auto" w:fill="FFFFFF"/>
            <w:vAlign w:val="center"/>
          </w:tcPr>
          <w:p>
            <w:pPr>
              <w:spacing w:before="30" w:after="30" w:line="276" w:lineRule="auto"/>
            </w:pPr>
            <w:r/>
            <w:r>
              <w:rPr>
                <w:rFonts w:ascii="微软雅黑" w:hAnsi="微软雅黑" w:eastAsia="微软雅黑"/>
                <w:b w:val="0"/>
                <w:i w:val="0"/>
                <w:color w:val="262626"/>
                <w:sz w:val="19"/>
              </w:rPr>
              <w:t>产业结构调整导致劳动者技能与岗位需求错位</w:t>
            </w:r>
          </w:p>
        </w:tc>
        <w:tc>
          <w:tcPr>
            <w:tcW w:type="dxa" w:w="2948"/>
            <w:shd w:val="clear" w:color="auto" w:fill="FFFFFF"/>
            <w:vAlign w:val="center"/>
          </w:tcPr>
          <w:p>
            <w:pPr>
              <w:spacing w:before="30" w:after="30" w:line="276" w:lineRule="auto"/>
            </w:pPr>
            <w:r/>
            <w:r>
              <w:rPr>
                <w:rFonts w:ascii="微软雅黑" w:hAnsi="微软雅黑" w:eastAsia="微软雅黑"/>
                <w:b w:val="0"/>
                <w:i w:val="0"/>
                <w:color w:val="262626"/>
                <w:sz w:val="19"/>
              </w:rPr>
              <w:t>产业升级中的“岗位空缺与失业并存”</w:t>
            </w:r>
          </w:p>
        </w:tc>
      </w:tr>
      <w:tr>
        <w:tc>
          <w:tcPr>
            <w:tcW w:type="dxa" w:w="1474"/>
            <w:shd w:val="clear" w:color="auto" w:fill="F2F6FB"/>
            <w:vAlign w:val="center"/>
          </w:tcPr>
          <w:p>
            <w:pPr>
              <w:spacing w:before="30" w:after="30" w:line="276" w:lineRule="auto"/>
            </w:pPr>
            <w:r/>
            <w:r>
              <w:rPr>
                <w:rFonts w:ascii="微软雅黑" w:hAnsi="微软雅黑" w:eastAsia="微软雅黑"/>
                <w:b w:val="0"/>
                <w:i w:val="0"/>
                <w:color w:val="262626"/>
                <w:sz w:val="19"/>
              </w:rPr>
              <w:t>周期性失业</w:t>
            </w:r>
          </w:p>
        </w:tc>
        <w:tc>
          <w:tcPr>
            <w:tcW w:type="dxa" w:w="4309"/>
            <w:shd w:val="clear" w:color="auto" w:fill="F2F6FB"/>
            <w:vAlign w:val="center"/>
          </w:tcPr>
          <w:p>
            <w:pPr>
              <w:spacing w:before="30" w:after="30" w:line="276" w:lineRule="auto"/>
            </w:pPr>
            <w:r/>
            <w:r>
              <w:rPr>
                <w:rFonts w:ascii="微软雅黑" w:hAnsi="微软雅黑" w:eastAsia="微软雅黑"/>
                <w:b w:val="0"/>
                <w:i w:val="0"/>
                <w:color w:val="262626"/>
                <w:sz w:val="19"/>
              </w:rPr>
              <w:t>经济周期波动、总需求不足导致就业岗位减少</w:t>
            </w:r>
          </w:p>
        </w:tc>
        <w:tc>
          <w:tcPr>
            <w:tcW w:type="dxa" w:w="2948"/>
            <w:shd w:val="clear" w:color="auto" w:fill="F2F6FB"/>
            <w:vAlign w:val="center"/>
          </w:tcPr>
          <w:p>
            <w:pPr>
              <w:spacing w:before="30" w:after="30" w:line="276" w:lineRule="auto"/>
            </w:pPr>
            <w:r/>
            <w:r>
              <w:rPr>
                <w:rFonts w:ascii="微软雅黑" w:hAnsi="微软雅黑" w:eastAsia="微软雅黑"/>
                <w:b w:val="0"/>
                <w:i w:val="0"/>
                <w:color w:val="262626"/>
                <w:sz w:val="19"/>
              </w:rPr>
              <w:t>经济衰退期的裁员</w:t>
            </w:r>
          </w:p>
        </w:tc>
      </w:tr>
      <w:tr>
        <w:tc>
          <w:tcPr>
            <w:tcW w:type="dxa" w:w="1474"/>
            <w:shd w:val="clear" w:color="auto" w:fill="FFFFFF"/>
            <w:vAlign w:val="center"/>
          </w:tcPr>
          <w:p>
            <w:pPr>
              <w:spacing w:before="30" w:after="30" w:line="276" w:lineRule="auto"/>
            </w:pPr>
            <w:r/>
            <w:r>
              <w:rPr>
                <w:rFonts w:ascii="微软雅黑" w:hAnsi="微软雅黑" w:eastAsia="微软雅黑"/>
                <w:b w:val="0"/>
                <w:i w:val="0"/>
                <w:color w:val="262626"/>
                <w:sz w:val="19"/>
              </w:rPr>
              <w:t>隐形失业</w:t>
            </w:r>
          </w:p>
        </w:tc>
        <w:tc>
          <w:tcPr>
            <w:tcW w:type="dxa" w:w="4309"/>
            <w:shd w:val="clear" w:color="auto" w:fill="FFFFFF"/>
            <w:vAlign w:val="center"/>
          </w:tcPr>
          <w:p>
            <w:pPr>
              <w:spacing w:before="30" w:after="30" w:line="276" w:lineRule="auto"/>
            </w:pPr>
            <w:r/>
            <w:r>
              <w:rPr>
                <w:rFonts w:ascii="微软雅黑" w:hAnsi="微软雅黑" w:eastAsia="微软雅黑"/>
                <w:b w:val="0"/>
                <w:i w:val="0"/>
                <w:color w:val="262626"/>
                <w:sz w:val="19"/>
              </w:rPr>
              <w:t>表面就业但劳动生产率低下、隐性过剩</w:t>
            </w:r>
          </w:p>
        </w:tc>
        <w:tc>
          <w:tcPr>
            <w:tcW w:type="dxa" w:w="2948"/>
            <w:shd w:val="clear" w:color="auto" w:fill="FFFFFF"/>
            <w:vAlign w:val="center"/>
          </w:tcPr>
          <w:p>
            <w:pPr>
              <w:spacing w:before="30" w:after="30" w:line="276" w:lineRule="auto"/>
            </w:pPr>
            <w:r/>
            <w:r>
              <w:rPr>
                <w:rFonts w:ascii="微软雅黑" w:hAnsi="微软雅黑" w:eastAsia="微软雅黑"/>
                <w:b w:val="0"/>
                <w:i w:val="0"/>
                <w:color w:val="262626"/>
                <w:sz w:val="19"/>
              </w:rPr>
              <w:t>冗员、在职失业</w:t>
            </w:r>
          </w:p>
        </w:tc>
      </w:tr>
    </w:tbl>
    <w:p>
      <w:pPr>
        <w:spacing w:after="40"/>
      </w:pPr>
    </w:p>
    <w:p>
      <w:pPr>
        <w:spacing w:before="40" w:after="40" w:line="300" w:lineRule="auto"/>
      </w:pPr>
      <w:r>
        <w:rPr>
          <w:rFonts w:ascii="微软雅黑" w:hAnsi="微软雅黑" w:eastAsia="微软雅黑"/>
          <w:b/>
          <w:i w:val="0"/>
          <w:color w:val="376092"/>
          <w:sz w:val="21"/>
        </w:rPr>
        <w:t>【定义】</w:t>
      </w:r>
      <w:r>
        <w:rPr>
          <w:rFonts w:ascii="微软雅黑" w:hAnsi="微软雅黑" w:eastAsia="微软雅黑"/>
          <w:b w:val="0"/>
          <w:i w:val="0"/>
          <w:color w:val="262626"/>
          <w:sz w:val="21"/>
        </w:rPr>
        <w:t>失业人员（国际劳工组织标准）：劳动年龄内（16 周岁以上）、有劳动能力、一定时期内未从事有收入劳动、当前有就业可能并以某种方式正在寻找工作的人员。（正确）</w:t>
      </w:r>
    </w:p>
    <w:p>
      <w:pPr>
        <w:spacing w:before="40" w:after="40" w:line="300" w:lineRule="auto"/>
      </w:pPr>
      <w:r>
        <w:rPr>
          <w:rFonts w:ascii="微软雅黑" w:hAnsi="微软雅黑" w:eastAsia="微软雅黑"/>
          <w:b/>
          <w:i w:val="0"/>
          <w:color w:val="376092"/>
          <w:sz w:val="21"/>
        </w:rPr>
        <w:t>【重点】</w:t>
      </w:r>
      <w:r>
        <w:rPr>
          <w:rFonts w:ascii="微软雅黑" w:hAnsi="微软雅黑" w:eastAsia="微软雅黑"/>
          <w:b w:val="0"/>
          <w:i w:val="0"/>
          <w:color w:val="262626"/>
          <w:sz w:val="21"/>
        </w:rPr>
        <w:t>技术进步与就业：只要生产扩张带来的“创造效应”大于技术进步的“替代效应”，就不会出现大规模失业。</w:t>
      </w:r>
    </w:p>
    <w:p>
      <w:pPr>
        <w:pStyle w:val="Heading2"/>
        <w:spacing w:before="200" w:after="80"/>
      </w:pPr>
      <w:r>
        <w:rPr>
          <w:rFonts w:ascii="微软雅黑" w:hAnsi="微软雅黑" w:eastAsia="微软雅黑"/>
          <w:b/>
          <w:i w:val="0"/>
          <w:color w:val="17375E"/>
          <w:sz w:val="25"/>
        </w:rPr>
        <w:t>三、劳动力供求“五降一升”</w:t>
      </w:r>
    </w:p>
    <w:p>
      <w:pPr>
        <w:spacing w:before="40" w:after="40" w:line="300" w:lineRule="auto"/>
      </w:pPr>
      <w:r>
        <w:rPr>
          <w:rFonts w:ascii="微软雅黑" w:hAnsi="微软雅黑" w:eastAsia="微软雅黑"/>
          <w:b/>
          <w:i w:val="0"/>
          <w:color w:val="C55A11"/>
          <w:sz w:val="21"/>
        </w:rPr>
        <w:t>【考点】</w:t>
      </w:r>
      <w:r>
        <w:rPr>
          <w:rFonts w:ascii="微软雅黑" w:hAnsi="微软雅黑" w:eastAsia="微软雅黑"/>
          <w:b w:val="0"/>
          <w:i w:val="0"/>
          <w:color w:val="262626"/>
          <w:sz w:val="21"/>
        </w:rPr>
        <w:t>“五降”：人口增速下降、适龄劳动人口下降、劳动力人口下降、劳动参与率下降、就业人数下降；“一升”：求人倍率上升。</w:t>
      </w:r>
    </w:p>
    <w:p>
      <w:pPr>
        <w:spacing w:before="40" w:after="40" w:line="300" w:lineRule="auto"/>
      </w:pPr>
      <w:r>
        <w:rPr>
          <w:rFonts w:ascii="微软雅黑" w:hAnsi="微软雅黑" w:eastAsia="微软雅黑"/>
          <w:b/>
          <w:i w:val="0"/>
          <w:color w:val="5B2D86"/>
          <w:sz w:val="21"/>
        </w:rPr>
        <w:t>【记忆】</w:t>
      </w:r>
      <w:r>
        <w:rPr>
          <w:rFonts w:ascii="微软雅黑" w:hAnsi="微软雅黑" w:eastAsia="微软雅黑"/>
          <w:b w:val="0"/>
          <w:i w:val="0"/>
          <w:color w:val="262626"/>
          <w:sz w:val="21"/>
        </w:rPr>
        <w:t>求人倍率 = 岗位空缺数 ÷ 求职人数；数值 &gt;1 表示劳动力供不应求，&lt;1 表示供过于求。</w:t>
      </w:r>
    </w:p>
    <w:p>
      <w:pPr>
        <w:pStyle w:val="Heading2"/>
        <w:spacing w:before="200" w:after="80"/>
      </w:pPr>
      <w:r>
        <w:rPr>
          <w:rFonts w:ascii="微软雅黑" w:hAnsi="微软雅黑" w:eastAsia="微软雅黑"/>
          <w:b/>
          <w:i w:val="0"/>
          <w:color w:val="17375E"/>
          <w:sz w:val="25"/>
        </w:rPr>
        <w:t>四、影响劳动供给的因素</w:t>
      </w:r>
    </w:p>
    <w:p>
      <w:pPr>
        <w:spacing w:before="40" w:after="40" w:line="300" w:lineRule="auto"/>
      </w:pPr>
      <w:r>
        <w:rPr>
          <w:rFonts w:ascii="微软雅黑" w:hAnsi="微软雅黑" w:eastAsia="微软雅黑"/>
          <w:b/>
          <w:i w:val="0"/>
          <w:color w:val="C55A11"/>
          <w:sz w:val="21"/>
        </w:rPr>
        <w:t>【考点·三因素】</w:t>
      </w:r>
      <w:r>
        <w:rPr>
          <w:rFonts w:ascii="微软雅黑" w:hAnsi="微软雅黑" w:eastAsia="微软雅黑"/>
          <w:b w:val="0"/>
          <w:i w:val="0"/>
          <w:color w:val="262626"/>
          <w:sz w:val="21"/>
        </w:rPr>
        <w:t>偏好、财产、工资（“市场”为干扰项，不选）。</w:t>
      </w:r>
    </w:p>
    <w:p>
      <w:pPr>
        <w:spacing w:before="40" w:after="40" w:line="300" w:lineRule="auto"/>
      </w:pPr>
      <w:r>
        <w:rPr>
          <w:rFonts w:ascii="微软雅黑" w:hAnsi="微软雅黑" w:eastAsia="微软雅黑"/>
          <w:b/>
          <w:i w:val="0"/>
          <w:color w:val="376092"/>
          <w:sz w:val="21"/>
        </w:rPr>
        <w:t>【重点·工资的“向后弯曲”供给】</w:t>
      </w:r>
      <w:r>
        <w:rPr>
          <w:rFonts w:ascii="微软雅黑" w:hAnsi="微软雅黑" w:eastAsia="微软雅黑"/>
          <w:b w:val="0"/>
          <w:i w:val="0"/>
          <w:color w:val="262626"/>
          <w:sz w:val="21"/>
        </w:rPr>
        <w:t>一般来说，工资低、收入低时，人会随工资上升而增加劳动供给；但当工资越过临界值后，工资进一步上升反而导致劳动供给减少。</w:t>
      </w:r>
    </w:p>
    <w:p>
      <w:pPr>
        <w:jc w:val="center"/>
      </w:pPr>
      <w:r>
        <w:drawing>
          <wp:inline xmlns:a="http://schemas.openxmlformats.org/drawingml/2006/main" xmlns:pic="http://schemas.openxmlformats.org/drawingml/2006/picture">
            <wp:extent cx="4500000" cy="3000000"/>
            <wp:docPr id="2" name="Picture 2"/>
            <wp:cNvGraphicFramePr>
              <a:graphicFrameLocks noChangeAspect="1"/>
            </wp:cNvGraphicFramePr>
            <a:graphic>
              <a:graphicData uri="http://schemas.openxmlformats.org/drawingml/2006/picture">
                <pic:pic>
                  <pic:nvPicPr>
                    <pic:cNvPr id="0" name="supply_curve.png"/>
                    <pic:cNvPicPr/>
                  </pic:nvPicPr>
                  <pic:blipFill>
                    <a:blip r:embed="rId11"/>
                    <a:stretch>
                      <a:fillRect/>
                    </a:stretch>
                  </pic:blipFill>
                  <pic:spPr>
                    <a:xfrm>
                      <a:off x="0" y="0"/>
                      <a:ext cx="4500000" cy="3000000"/>
                    </a:xfrm>
                    <a:prstGeom prst="rect"/>
                  </pic:spPr>
                </pic:pic>
              </a:graphicData>
            </a:graphic>
          </wp:inline>
        </w:drawing>
      </w:r>
    </w:p>
    <w:p>
      <w:pPr>
        <w:spacing w:before="40" w:after="40" w:line="300" w:lineRule="auto"/>
      </w:pPr>
      <w:r>
        <w:rPr>
          <w:rFonts w:ascii="微软雅黑" w:hAnsi="微软雅黑" w:eastAsia="微软雅黑"/>
          <w:b/>
          <w:i w:val="0"/>
          <w:color w:val="4F81BD"/>
          <w:sz w:val="21"/>
        </w:rPr>
        <w:t>【机制】</w:t>
      </w:r>
      <w:r>
        <w:rPr>
          <w:rFonts w:ascii="微软雅黑" w:hAnsi="微软雅黑" w:eastAsia="微软雅黑"/>
          <w:b w:val="0"/>
          <w:i w:val="0"/>
          <w:color w:val="262626"/>
          <w:sz w:val="21"/>
        </w:rPr>
        <w:t>背后的机制是替代效应与收入效应：工资较低时替代效应占优（闲暇成本高→多工作）；工资较高时收入效应占优（收入足够→更珍惜闲暇→少工作），故供给曲线向后弯曲。</w:t>
      </w:r>
    </w:p>
    <w:p>
      <w:pPr>
        <w:pStyle w:val="Heading2"/>
        <w:spacing w:before="200" w:after="80"/>
      </w:pPr>
      <w:r>
        <w:rPr>
          <w:rFonts w:ascii="微软雅黑" w:hAnsi="微软雅黑" w:eastAsia="微软雅黑"/>
          <w:b/>
          <w:i w:val="0"/>
          <w:color w:val="17375E"/>
          <w:sz w:val="25"/>
        </w:rPr>
        <w:t>五、就业政策与对策</w:t>
      </w:r>
    </w:p>
    <w:p>
      <w:pPr>
        <w:spacing w:before="40" w:after="40" w:line="300" w:lineRule="auto"/>
      </w:pPr>
      <w:r>
        <w:rPr>
          <w:rFonts w:ascii="微软雅黑" w:hAnsi="微软雅黑" w:eastAsia="微软雅黑"/>
          <w:b/>
          <w:i w:val="0"/>
          <w:color w:val="376092"/>
          <w:sz w:val="21"/>
        </w:rPr>
        <w:t>【重点·目标】</w:t>
      </w:r>
      <w:r>
        <w:rPr>
          <w:rFonts w:ascii="微软雅黑" w:hAnsi="微软雅黑" w:eastAsia="微软雅黑"/>
          <w:b w:val="0"/>
          <w:i w:val="0"/>
          <w:color w:val="262626"/>
          <w:sz w:val="21"/>
        </w:rPr>
        <w:t>就业政策的直接目标：一是解决失业人员的再就业问题；二是解决新生劳动力的初次就业问题。</w:t>
      </w:r>
    </w:p>
    <w:p>
      <w:pPr>
        <w:spacing w:before="40" w:after="40" w:line="300" w:lineRule="auto"/>
      </w:pPr>
      <w:r>
        <w:rPr>
          <w:rFonts w:ascii="微软雅黑" w:hAnsi="微软雅黑" w:eastAsia="微软雅黑"/>
          <w:b/>
          <w:i w:val="0"/>
          <w:color w:val="C00000"/>
          <w:sz w:val="21"/>
        </w:rPr>
        <w:t>【易错】</w:t>
      </w:r>
      <w:r>
        <w:rPr>
          <w:rFonts w:ascii="微软雅黑" w:hAnsi="微软雅黑" w:eastAsia="微软雅黑"/>
          <w:b/>
          <w:i w:val="0"/>
          <w:color w:val="262626"/>
          <w:sz w:val="21"/>
        </w:rPr>
        <w:t>“解决新生劳动力初次就业问题占据首要地位”为【错误】——占据首要地位的是失业人员再就业。</w:t>
      </w:r>
    </w:p>
    <w:p>
      <w:pPr>
        <w:pStyle w:val="Heading2"/>
        <w:spacing w:before="200" w:after="80"/>
      </w:pPr>
      <w:r>
        <w:rPr>
          <w:rFonts w:ascii="微软雅黑" w:hAnsi="微软雅黑" w:eastAsia="微软雅黑"/>
          <w:b/>
          <w:i w:val="0"/>
          <w:color w:val="17375E"/>
          <w:sz w:val="25"/>
        </w:rPr>
        <w:t>六、解决就业问题的对策（全选）</w:t>
      </w:r>
    </w:p>
    <w:p>
      <w:pPr>
        <w:spacing w:before="40" w:after="40" w:line="300" w:lineRule="auto"/>
      </w:pPr>
      <w:r>
        <w:rPr>
          <w:rFonts w:ascii="微软雅黑" w:hAnsi="微软雅黑" w:eastAsia="微软雅黑"/>
          <w:b/>
          <w:i w:val="0"/>
          <w:color w:val="C55A11"/>
          <w:sz w:val="21"/>
        </w:rPr>
        <w:t>【考点·全选】</w:t>
      </w:r>
      <w:r>
        <w:rPr>
          <w:rFonts w:ascii="微软雅黑" w:hAnsi="微软雅黑" w:eastAsia="微软雅黑"/>
          <w:b w:val="0"/>
          <w:i w:val="0"/>
          <w:color w:val="262626"/>
          <w:sz w:val="21"/>
        </w:rPr>
        <w:t>① 保持经济持续快速增长，积极调整和优化就业结构，培育新就业增长点；② 创造良好的就业环境；③ 健全劳动力市场功能，扩大职业选择机会，加快建立统一规范的人力资源市场；④ 建立有效的就业制度，大力发展教育培训，提高劳动力的人力资本价值和职业转换能力。</w:t>
      </w:r>
    </w:p>
    <w:p>
      <w:r>
        <w:br w:type="page"/>
      </w:r>
    </w:p>
    <w:p>
      <w:pPr>
        <w:pStyle w:val="Heading1"/>
        <w:spacing w:before="320" w:after="160"/>
        <w:pBdr>
          <w:bottom w:val="single" w:sz="8" w:space="2" w:color="4F81BD"/>
        </w:pBdr>
      </w:pPr>
      <w:r>
        <w:rPr>
          <w:rFonts w:ascii="微软雅黑" w:hAnsi="微软雅黑" w:eastAsia="微软雅黑"/>
          <w:b/>
          <w:i w:val="0"/>
          <w:color w:val="376092"/>
          <w:sz w:val="30"/>
        </w:rPr>
        <w:t>附录一 · 判断题速查表</w:t>
      </w:r>
    </w:p>
    <w:p>
      <w:pPr>
        <w:spacing w:before="120" w:after="40"/>
        <w:jc w:val="center"/>
      </w:pPr>
      <w:r>
        <w:rPr>
          <w:rFonts w:ascii="微软雅黑" w:hAnsi="微软雅黑" w:eastAsia="微软雅黑"/>
          <w:b/>
          <w:i w:val="0"/>
          <w:color w:val="17375E"/>
          <w:sz w:val="19"/>
        </w:rPr>
        <w:t>表 7  判断题速查（按专题排序）</w:t>
      </w:r>
    </w:p>
    <w:tbl>
      <w:tblPr>
        <w:tblStyle w:val="TableGrid"/>
        <w:tblW w:type="auto" w:w="0"/>
        <w:jc w:val="center"/>
        <w:tblLook w:firstColumn="1" w:firstRow="1" w:lastColumn="0" w:lastRow="0" w:noHBand="0" w:noVBand="1" w:val="04A0"/>
        <w:tblBorders>
          <w:top w:val="single" w:sz="4" w:space="0" w:color="9BB7D4"/>
          <w:left w:val="single" w:sz="4" w:space="0" w:color="9BB7D4"/>
          <w:bottom w:val="single" w:sz="4" w:space="0" w:color="9BB7D4"/>
          <w:right w:val="single" w:sz="4" w:space="0" w:color="9BB7D4"/>
          <w:insideH w:val="single" w:sz="4" w:space="0" w:color="9BB7D4"/>
          <w:insideV w:val="single" w:sz="4" w:space="0" w:color="9BB7D4"/>
        </w:tblBorders>
      </w:tblPr>
      <w:tblGrid>
        <w:gridCol w:w="3137"/>
        <w:gridCol w:w="3137"/>
        <w:gridCol w:w="3137"/>
      </w:tblGrid>
      <w:tr>
        <w:tc>
          <w:tcPr>
            <w:tcW w:type="dxa" w:w="1020"/>
            <w:shd w:val="clear" w:color="auto" w:fill="376092"/>
            <w:vAlign w:val="center"/>
          </w:tcPr>
          <w:p>
            <w:pPr>
              <w:spacing w:before="30" w:after="30" w:line="276" w:lineRule="auto"/>
              <w:jc w:val="center"/>
            </w:pPr>
            <w:r/>
            <w:r>
              <w:rPr>
                <w:rFonts w:ascii="微软雅黑" w:hAnsi="微软雅黑" w:eastAsia="微软雅黑"/>
                <w:b/>
                <w:i w:val="0"/>
                <w:color w:val="FFFFFF"/>
                <w:sz w:val="19"/>
              </w:rPr>
              <w:t>判断</w:t>
            </w:r>
          </w:p>
        </w:tc>
        <w:tc>
          <w:tcPr>
            <w:tcW w:type="dxa" w:w="5783"/>
            <w:shd w:val="clear" w:color="auto" w:fill="376092"/>
            <w:vAlign w:val="center"/>
          </w:tcPr>
          <w:p>
            <w:pPr>
              <w:spacing w:before="30" w:after="30" w:line="276" w:lineRule="auto"/>
              <w:jc w:val="center"/>
            </w:pPr>
            <w:r/>
            <w:r>
              <w:rPr>
                <w:rFonts w:ascii="微软雅黑" w:hAnsi="微软雅黑" w:eastAsia="微软雅黑"/>
                <w:b/>
                <w:i w:val="0"/>
                <w:color w:val="FFFFFF"/>
                <w:sz w:val="19"/>
              </w:rPr>
              <w:t>表述要点（截取）</w:t>
            </w:r>
          </w:p>
        </w:tc>
        <w:tc>
          <w:tcPr>
            <w:tcW w:type="dxa" w:w="907"/>
            <w:shd w:val="clear" w:color="auto" w:fill="376092"/>
            <w:vAlign w:val="center"/>
          </w:tcPr>
          <w:p>
            <w:pPr>
              <w:spacing w:before="30" w:after="30" w:line="276" w:lineRule="auto"/>
              <w:jc w:val="center"/>
            </w:pPr>
            <w:r/>
            <w:r>
              <w:rPr>
                <w:rFonts w:ascii="微软雅黑" w:hAnsi="微软雅黑" w:eastAsia="微软雅黑"/>
                <w:b/>
                <w:i w:val="0"/>
                <w:color w:val="FFFFFF"/>
                <w:sz w:val="19"/>
              </w:rPr>
              <w:t>结论</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导论</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生产性劳动是拓展生存环境、提升生存质量、改造世界的重大力量</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导论</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在改造环境和创造生活的实践中才会有真正的理想</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导论</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崇尚劳动＝把改造社会、提升人类幸福的任务主动扛在肩上</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导论</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布袋和尚插秧诗“诠释了通过家务劳动而形成的生存智慧”</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错误</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专题一</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近代启蒙思想对劳动的态度直观、缺少历史辩证观点</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专题一</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劳动最光荣是自古以来的美德</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错误</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专题一</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古代更推崇体力劳动、贬低脑力劳动</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错误</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专题二</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劳动的解放依靠劳动自身历史发展，异化与扬弃走同一条路</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专题二</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劳动的异化是历史进步的重要杠杆</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专题二</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劳动时间是衡量社会财富的永恒尺度</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错误</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专题三</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2002 年十六大强调“四个尊重”（劳动、知识、人才、创造）</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专题三</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1957 年毛泽东提“德、智、体”全面发展</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专题三</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1957 年毛泽东提“德、智、体、美、劳”全面发展</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错误</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专题三</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2020.3 发布《关于深化教育改革全面推进素质教育的决定》</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错误</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专题三</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建国初“政治挂帅”→改革开放“经济引领”→新时代“全面拓展”</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专题四</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数字劳动是主动或被动提供无偿劳动的隐性劳动形式</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专题四</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科学技术本身无善恶、价值中立</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错误</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专题四</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数字劳动异化解决：数据监控权力由私营转向公共部门</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专题五</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人生的幸福和成功与劳动存在内在必然联系</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专题六</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我国拥有大量职业客体而职业主体严重不足是就业压力根本原因</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错误</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专题七</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技术进步创造效应&gt;替代效应则不会出现大规模失业</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FFFFF"/>
            <w:vAlign w:val="center"/>
          </w:tcPr>
          <w:p>
            <w:pPr>
              <w:spacing w:before="30" w:after="30" w:line="276" w:lineRule="auto"/>
            </w:pPr>
            <w:r/>
            <w:r>
              <w:rPr>
                <w:rFonts w:ascii="微软雅黑" w:hAnsi="微软雅黑" w:eastAsia="微软雅黑"/>
                <w:b w:val="0"/>
                <w:i w:val="0"/>
                <w:color w:val="262626"/>
                <w:sz w:val="19"/>
              </w:rPr>
              <w:t>专题七</w:t>
            </w:r>
          </w:p>
        </w:tc>
        <w:tc>
          <w:tcPr>
            <w:tcW w:type="dxa" w:w="5783"/>
            <w:shd w:val="clear" w:color="auto" w:fill="FFFFFF"/>
            <w:vAlign w:val="center"/>
          </w:tcPr>
          <w:p>
            <w:pPr>
              <w:spacing w:before="30" w:after="30" w:line="276" w:lineRule="auto"/>
            </w:pPr>
            <w:r/>
            <w:r>
              <w:rPr>
                <w:rFonts w:ascii="微软雅黑" w:hAnsi="微软雅黑" w:eastAsia="微软雅黑"/>
                <w:b w:val="0"/>
                <w:i w:val="0"/>
                <w:color w:val="262626"/>
                <w:sz w:val="19"/>
              </w:rPr>
              <w:t>国际劳工组织标准：16 周岁以上、有劳动能力、正在寻找工作者</w:t>
            </w:r>
          </w:p>
        </w:tc>
        <w:tc>
          <w:tcPr>
            <w:tcW w:type="dxa" w:w="907"/>
            <w:shd w:val="clear" w:color="auto" w:fill="FFFFFF"/>
            <w:vAlign w:val="center"/>
          </w:tcPr>
          <w:p>
            <w:pPr>
              <w:spacing w:before="30" w:after="30" w:line="276" w:lineRule="auto"/>
            </w:pPr>
            <w:r/>
            <w:r>
              <w:rPr>
                <w:rFonts w:ascii="微软雅黑" w:hAnsi="微软雅黑" w:eastAsia="微软雅黑"/>
                <w:b w:val="0"/>
                <w:i w:val="0"/>
                <w:color w:val="262626"/>
                <w:sz w:val="19"/>
              </w:rPr>
              <w:t>正确</w:t>
            </w:r>
          </w:p>
        </w:tc>
      </w:tr>
      <w:tr>
        <w:tc>
          <w:tcPr>
            <w:tcW w:type="dxa" w:w="1020"/>
            <w:shd w:val="clear" w:color="auto" w:fill="F2F6FB"/>
            <w:vAlign w:val="center"/>
          </w:tcPr>
          <w:p>
            <w:pPr>
              <w:spacing w:before="30" w:after="30" w:line="276" w:lineRule="auto"/>
            </w:pPr>
            <w:r/>
            <w:r>
              <w:rPr>
                <w:rFonts w:ascii="微软雅黑" w:hAnsi="微软雅黑" w:eastAsia="微软雅黑"/>
                <w:b w:val="0"/>
                <w:i w:val="0"/>
                <w:color w:val="262626"/>
                <w:sz w:val="19"/>
              </w:rPr>
              <w:t>专题七</w:t>
            </w:r>
          </w:p>
        </w:tc>
        <w:tc>
          <w:tcPr>
            <w:tcW w:type="dxa" w:w="5783"/>
            <w:shd w:val="clear" w:color="auto" w:fill="F2F6FB"/>
            <w:vAlign w:val="center"/>
          </w:tcPr>
          <w:p>
            <w:pPr>
              <w:spacing w:before="30" w:after="30" w:line="276" w:lineRule="auto"/>
            </w:pPr>
            <w:r/>
            <w:r>
              <w:rPr>
                <w:rFonts w:ascii="微软雅黑" w:hAnsi="微软雅黑" w:eastAsia="微软雅黑"/>
                <w:b w:val="0"/>
                <w:i w:val="0"/>
                <w:color w:val="262626"/>
                <w:sz w:val="19"/>
              </w:rPr>
              <w:t>就业政策首要目标是解决新生劳动力初次就业</w:t>
            </w:r>
          </w:p>
        </w:tc>
        <w:tc>
          <w:tcPr>
            <w:tcW w:type="dxa" w:w="907"/>
            <w:shd w:val="clear" w:color="auto" w:fill="F2F6FB"/>
            <w:vAlign w:val="center"/>
          </w:tcPr>
          <w:p>
            <w:pPr>
              <w:spacing w:before="30" w:after="30" w:line="276" w:lineRule="auto"/>
            </w:pPr>
            <w:r/>
            <w:r>
              <w:rPr>
                <w:rFonts w:ascii="微软雅黑" w:hAnsi="微软雅黑" w:eastAsia="微软雅黑"/>
                <w:b w:val="0"/>
                <w:i w:val="0"/>
                <w:color w:val="262626"/>
                <w:sz w:val="19"/>
              </w:rPr>
              <w:t>错误</w:t>
            </w:r>
          </w:p>
        </w:tc>
      </w:tr>
    </w:tbl>
    <w:p>
      <w:pPr>
        <w:spacing w:after="40"/>
      </w:pPr>
    </w:p>
    <w:p>
      <w:pPr>
        <w:pStyle w:val="Heading1"/>
        <w:spacing w:before="320" w:after="160"/>
        <w:pBdr>
          <w:bottom w:val="single" w:sz="8" w:space="2" w:color="4F81BD"/>
        </w:pBdr>
      </w:pPr>
      <w:r>
        <w:rPr>
          <w:rFonts w:ascii="微软雅黑" w:hAnsi="微软雅黑" w:eastAsia="微软雅黑"/>
          <w:b/>
          <w:i w:val="0"/>
          <w:color w:val="376092"/>
          <w:sz w:val="30"/>
        </w:rPr>
        <w:t>附录二 · 高频多选速记</w:t>
      </w:r>
    </w:p>
    <w:p>
      <w:pPr>
        <w:spacing w:before="120" w:after="40"/>
        <w:jc w:val="center"/>
      </w:pPr>
      <w:r>
        <w:rPr>
          <w:rFonts w:ascii="微软雅黑" w:hAnsi="微软雅黑" w:eastAsia="微软雅黑"/>
          <w:b/>
          <w:i w:val="0"/>
          <w:color w:val="17375E"/>
          <w:sz w:val="19"/>
        </w:rPr>
        <w:t>表 8  高频多选口径速记</w:t>
      </w:r>
    </w:p>
    <w:tbl>
      <w:tblPr>
        <w:tblStyle w:val="TableGrid"/>
        <w:tblW w:type="auto" w:w="0"/>
        <w:jc w:val="center"/>
        <w:tblLook w:firstColumn="1" w:firstRow="1" w:lastColumn="0" w:lastRow="0" w:noHBand="0" w:noVBand="1" w:val="04A0"/>
        <w:tblBorders>
          <w:top w:val="single" w:sz="4" w:space="0" w:color="9BB7D4"/>
          <w:left w:val="single" w:sz="4" w:space="0" w:color="9BB7D4"/>
          <w:bottom w:val="single" w:sz="4" w:space="0" w:color="9BB7D4"/>
          <w:right w:val="single" w:sz="4" w:space="0" w:color="9BB7D4"/>
          <w:insideH w:val="single" w:sz="4" w:space="0" w:color="9BB7D4"/>
          <w:insideV w:val="single" w:sz="4" w:space="0" w:color="9BB7D4"/>
        </w:tblBorders>
      </w:tblPr>
      <w:tblGrid>
        <w:gridCol w:w="4706"/>
        <w:gridCol w:w="4706"/>
      </w:tblGrid>
      <w:tr>
        <w:tc>
          <w:tcPr>
            <w:tcW w:type="dxa" w:w="2721"/>
            <w:shd w:val="clear" w:color="auto" w:fill="376092"/>
            <w:vAlign w:val="center"/>
          </w:tcPr>
          <w:p>
            <w:pPr>
              <w:spacing w:before="30" w:after="30" w:line="276" w:lineRule="auto"/>
              <w:jc w:val="center"/>
            </w:pPr>
            <w:r/>
            <w:r>
              <w:rPr>
                <w:rFonts w:ascii="微软雅黑" w:hAnsi="微软雅黑" w:eastAsia="微软雅黑"/>
                <w:b/>
                <w:i w:val="0"/>
                <w:color w:val="FFFFFF"/>
                <w:sz w:val="19"/>
              </w:rPr>
              <w:t>主题</w:t>
            </w:r>
          </w:p>
        </w:tc>
        <w:tc>
          <w:tcPr>
            <w:tcW w:type="dxa" w:w="6009"/>
            <w:shd w:val="clear" w:color="auto" w:fill="376092"/>
            <w:vAlign w:val="center"/>
          </w:tcPr>
          <w:p>
            <w:pPr>
              <w:spacing w:before="30" w:after="30" w:line="276" w:lineRule="auto"/>
              <w:jc w:val="center"/>
            </w:pPr>
            <w:r/>
            <w:r>
              <w:rPr>
                <w:rFonts w:ascii="微软雅黑" w:hAnsi="微软雅黑" w:eastAsia="微软雅黑"/>
                <w:b/>
                <w:i w:val="0"/>
                <w:color w:val="FFFFFF"/>
                <w:sz w:val="19"/>
              </w:rPr>
              <w:t>正确选项口径</w:t>
            </w:r>
          </w:p>
        </w:tc>
      </w:tr>
      <w:tr>
        <w:tc>
          <w:tcPr>
            <w:tcW w:type="dxa" w:w="2721"/>
            <w:shd w:val="clear" w:color="auto" w:fill="F2F6FB"/>
            <w:vAlign w:val="center"/>
          </w:tcPr>
          <w:p>
            <w:pPr>
              <w:spacing w:before="30" w:after="30" w:line="276" w:lineRule="auto"/>
            </w:pPr>
            <w:r/>
            <w:r>
              <w:rPr>
                <w:rFonts w:ascii="微软雅黑" w:hAnsi="微软雅黑" w:eastAsia="微软雅黑"/>
                <w:b w:val="0"/>
                <w:i w:val="0"/>
                <w:color w:val="262626"/>
                <w:sz w:val="19"/>
              </w:rPr>
              <w:t>劳动定义（专题一）</w:t>
            </w:r>
          </w:p>
        </w:tc>
        <w:tc>
          <w:tcPr>
            <w:tcW w:type="dxa" w:w="6009"/>
            <w:shd w:val="clear" w:color="auto" w:fill="F2F6FB"/>
            <w:vAlign w:val="center"/>
          </w:tcPr>
          <w:p>
            <w:pPr>
              <w:spacing w:before="30" w:after="30" w:line="276" w:lineRule="auto"/>
            </w:pPr>
            <w:r/>
            <w:r>
              <w:rPr>
                <w:rFonts w:ascii="微软雅黑" w:hAnsi="微软雅黑" w:eastAsia="微软雅黑"/>
                <w:b w:val="0"/>
                <w:i w:val="0"/>
                <w:color w:val="262626"/>
                <w:sz w:val="19"/>
              </w:rPr>
              <w:t>实践性 + 交换性 + 存在论 + 基础论（4 选全对）</w:t>
            </w:r>
          </w:p>
        </w:tc>
      </w:tr>
      <w:tr>
        <w:tc>
          <w:tcPr>
            <w:tcW w:type="dxa" w:w="2721"/>
            <w:shd w:val="clear" w:color="auto" w:fill="FFFFFF"/>
            <w:vAlign w:val="center"/>
          </w:tcPr>
          <w:p>
            <w:pPr>
              <w:spacing w:before="30" w:after="30" w:line="276" w:lineRule="auto"/>
            </w:pPr>
            <w:r/>
            <w:r>
              <w:rPr>
                <w:rFonts w:ascii="微软雅黑" w:hAnsi="微软雅黑" w:eastAsia="微软雅黑"/>
                <w:b w:val="0"/>
                <w:i w:val="0"/>
                <w:color w:val="262626"/>
                <w:sz w:val="19"/>
              </w:rPr>
              <w:t>异化劳动表现（专题二）</w:t>
            </w:r>
          </w:p>
        </w:tc>
        <w:tc>
          <w:tcPr>
            <w:tcW w:type="dxa" w:w="6009"/>
            <w:shd w:val="clear" w:color="auto" w:fill="FFFFFF"/>
            <w:vAlign w:val="center"/>
          </w:tcPr>
          <w:p>
            <w:pPr>
              <w:spacing w:before="30" w:after="30" w:line="276" w:lineRule="auto"/>
            </w:pPr>
            <w:r/>
            <w:r>
              <w:rPr>
                <w:rFonts w:ascii="微软雅黑" w:hAnsi="微软雅黑" w:eastAsia="微软雅黑"/>
                <w:b w:val="0"/>
                <w:i w:val="0"/>
                <w:color w:val="262626"/>
                <w:sz w:val="19"/>
              </w:rPr>
              <w:t>三个“劳动者与……对立”（选 3，D 概括性选项不选）</w:t>
            </w:r>
          </w:p>
        </w:tc>
      </w:tr>
      <w:tr>
        <w:tc>
          <w:tcPr>
            <w:tcW w:type="dxa" w:w="2721"/>
            <w:shd w:val="clear" w:color="auto" w:fill="F2F6FB"/>
            <w:vAlign w:val="center"/>
          </w:tcPr>
          <w:p>
            <w:pPr>
              <w:spacing w:before="30" w:after="30" w:line="276" w:lineRule="auto"/>
            </w:pPr>
            <w:r/>
            <w:r>
              <w:rPr>
                <w:rFonts w:ascii="微软雅黑" w:hAnsi="微软雅黑" w:eastAsia="微软雅黑"/>
                <w:b w:val="0"/>
                <w:i w:val="0"/>
                <w:color w:val="262626"/>
                <w:sz w:val="19"/>
              </w:rPr>
              <w:t>劳动本质（专题二）</w:t>
            </w:r>
          </w:p>
        </w:tc>
        <w:tc>
          <w:tcPr>
            <w:tcW w:type="dxa" w:w="6009"/>
            <w:shd w:val="clear" w:color="auto" w:fill="F2F6FB"/>
            <w:vAlign w:val="center"/>
          </w:tcPr>
          <w:p>
            <w:pPr>
              <w:spacing w:before="30" w:after="30" w:line="276" w:lineRule="auto"/>
            </w:pPr>
            <w:r/>
            <w:r>
              <w:rPr>
                <w:rFonts w:ascii="微软雅黑" w:hAnsi="微软雅黑" w:eastAsia="微软雅黑"/>
                <w:b w:val="0"/>
                <w:i w:val="0"/>
                <w:color w:val="262626"/>
                <w:sz w:val="19"/>
              </w:rPr>
              <w:t>对象化 + 自由 + 工业史 + 世界史（4 选全对）</w:t>
            </w:r>
          </w:p>
        </w:tc>
      </w:tr>
      <w:tr>
        <w:tc>
          <w:tcPr>
            <w:tcW w:type="dxa" w:w="2721"/>
            <w:shd w:val="clear" w:color="auto" w:fill="FFFFFF"/>
            <w:vAlign w:val="center"/>
          </w:tcPr>
          <w:p>
            <w:pPr>
              <w:spacing w:before="30" w:after="30" w:line="276" w:lineRule="auto"/>
            </w:pPr>
            <w:r/>
            <w:r>
              <w:rPr>
                <w:rFonts w:ascii="微软雅黑" w:hAnsi="微软雅黑" w:eastAsia="微软雅黑"/>
                <w:b w:val="0"/>
                <w:i w:val="0"/>
                <w:color w:val="262626"/>
                <w:sz w:val="19"/>
              </w:rPr>
              <w:t>马克思主义劳动观（专题二）</w:t>
            </w:r>
          </w:p>
        </w:tc>
        <w:tc>
          <w:tcPr>
            <w:tcW w:type="dxa" w:w="6009"/>
            <w:shd w:val="clear" w:color="auto" w:fill="FFFFFF"/>
            <w:vAlign w:val="center"/>
          </w:tcPr>
          <w:p>
            <w:pPr>
              <w:spacing w:before="30" w:after="30" w:line="276" w:lineRule="auto"/>
            </w:pPr>
            <w:r/>
            <w:r>
              <w:rPr>
                <w:rFonts w:ascii="微软雅黑" w:hAnsi="微软雅黑" w:eastAsia="微软雅黑"/>
                <w:b w:val="0"/>
                <w:i w:val="0"/>
                <w:color w:val="262626"/>
                <w:sz w:val="19"/>
              </w:rPr>
              <w:t>同上 4 项口径（全选）</w:t>
            </w:r>
          </w:p>
        </w:tc>
      </w:tr>
      <w:tr>
        <w:tc>
          <w:tcPr>
            <w:tcW w:type="dxa" w:w="2721"/>
            <w:shd w:val="clear" w:color="auto" w:fill="F2F6FB"/>
            <w:vAlign w:val="center"/>
          </w:tcPr>
          <w:p>
            <w:pPr>
              <w:spacing w:before="30" w:after="30" w:line="276" w:lineRule="auto"/>
            </w:pPr>
            <w:r/>
            <w:r>
              <w:rPr>
                <w:rFonts w:ascii="微软雅黑" w:hAnsi="微软雅黑" w:eastAsia="微软雅黑"/>
                <w:b w:val="0"/>
                <w:i w:val="0"/>
                <w:color w:val="262626"/>
                <w:sz w:val="19"/>
              </w:rPr>
              <w:t>人工智能（专题四）</w:t>
            </w:r>
          </w:p>
        </w:tc>
        <w:tc>
          <w:tcPr>
            <w:tcW w:type="dxa" w:w="6009"/>
            <w:shd w:val="clear" w:color="auto" w:fill="F2F6FB"/>
            <w:vAlign w:val="center"/>
          </w:tcPr>
          <w:p>
            <w:pPr>
              <w:spacing w:before="30" w:after="30" w:line="276" w:lineRule="auto"/>
            </w:pPr>
            <w:r/>
            <w:r>
              <w:rPr>
                <w:rFonts w:ascii="微软雅黑" w:hAnsi="微软雅黑" w:eastAsia="微软雅黑"/>
                <w:b w:val="0"/>
                <w:i w:val="0"/>
                <w:color w:val="262626"/>
                <w:sz w:val="19"/>
              </w:rPr>
              <w:t>摆脱繁重劳动 + 冲击就业 + 增进自由度（3 选，排除“无法调和”）</w:t>
            </w:r>
          </w:p>
        </w:tc>
      </w:tr>
      <w:tr>
        <w:tc>
          <w:tcPr>
            <w:tcW w:type="dxa" w:w="2721"/>
            <w:shd w:val="clear" w:color="auto" w:fill="FFFFFF"/>
            <w:vAlign w:val="center"/>
          </w:tcPr>
          <w:p>
            <w:pPr>
              <w:spacing w:before="30" w:after="30" w:line="276" w:lineRule="auto"/>
            </w:pPr>
            <w:r/>
            <w:r>
              <w:rPr>
                <w:rFonts w:ascii="微软雅黑" w:hAnsi="微软雅黑" w:eastAsia="微软雅黑"/>
                <w:b w:val="0"/>
                <w:i w:val="0"/>
                <w:color w:val="262626"/>
                <w:sz w:val="19"/>
              </w:rPr>
              <w:t>数字劳动资本来源（专题四）</w:t>
            </w:r>
          </w:p>
        </w:tc>
        <w:tc>
          <w:tcPr>
            <w:tcW w:type="dxa" w:w="6009"/>
            <w:shd w:val="clear" w:color="auto" w:fill="FFFFFF"/>
            <w:vAlign w:val="center"/>
          </w:tcPr>
          <w:p>
            <w:pPr>
              <w:spacing w:before="30" w:after="30" w:line="276" w:lineRule="auto"/>
            </w:pPr>
            <w:r/>
            <w:r>
              <w:rPr>
                <w:rFonts w:ascii="微软雅黑" w:hAnsi="微软雅黑" w:eastAsia="微软雅黑"/>
                <w:b w:val="0"/>
                <w:i w:val="0"/>
                <w:color w:val="262626"/>
                <w:sz w:val="19"/>
              </w:rPr>
              <w:t>众包 + 受众 + 玩乐（3 选，排除“专业劳动”）</w:t>
            </w:r>
          </w:p>
        </w:tc>
      </w:tr>
      <w:tr>
        <w:tc>
          <w:tcPr>
            <w:tcW w:type="dxa" w:w="2721"/>
            <w:shd w:val="clear" w:color="auto" w:fill="F2F6FB"/>
            <w:vAlign w:val="center"/>
          </w:tcPr>
          <w:p>
            <w:pPr>
              <w:spacing w:before="30" w:after="30" w:line="276" w:lineRule="auto"/>
            </w:pPr>
            <w:r/>
            <w:r>
              <w:rPr>
                <w:rFonts w:ascii="微软雅黑" w:hAnsi="微软雅黑" w:eastAsia="微软雅黑"/>
                <w:b w:val="0"/>
                <w:i w:val="0"/>
                <w:color w:val="262626"/>
                <w:sz w:val="19"/>
              </w:rPr>
              <w:t>数字劳动异化（专题四）</w:t>
            </w:r>
          </w:p>
        </w:tc>
        <w:tc>
          <w:tcPr>
            <w:tcW w:type="dxa" w:w="6009"/>
            <w:shd w:val="clear" w:color="auto" w:fill="F2F6FB"/>
            <w:vAlign w:val="center"/>
          </w:tcPr>
          <w:p>
            <w:pPr>
              <w:spacing w:before="30" w:after="30" w:line="276" w:lineRule="auto"/>
            </w:pPr>
            <w:r/>
            <w:r>
              <w:rPr>
                <w:rFonts w:ascii="微软雅黑" w:hAnsi="微软雅黑" w:eastAsia="微软雅黑"/>
                <w:b w:val="0"/>
                <w:i w:val="0"/>
                <w:color w:val="262626"/>
                <w:sz w:val="19"/>
              </w:rPr>
              <w:t>依赖科技 + 门槛高 + 丢失辨知力 + 休闲被剥削（4 选全对）</w:t>
            </w:r>
          </w:p>
        </w:tc>
      </w:tr>
      <w:tr>
        <w:tc>
          <w:tcPr>
            <w:tcW w:type="dxa" w:w="2721"/>
            <w:shd w:val="clear" w:color="auto" w:fill="FFFFFF"/>
            <w:vAlign w:val="center"/>
          </w:tcPr>
          <w:p>
            <w:pPr>
              <w:spacing w:before="30" w:after="30" w:line="276" w:lineRule="auto"/>
            </w:pPr>
            <w:r/>
            <w:r>
              <w:rPr>
                <w:rFonts w:ascii="微软雅黑" w:hAnsi="微软雅黑" w:eastAsia="微软雅黑"/>
                <w:b w:val="0"/>
                <w:i w:val="0"/>
                <w:color w:val="262626"/>
                <w:sz w:val="19"/>
              </w:rPr>
              <w:t>劳动四意义（专题五）</w:t>
            </w:r>
          </w:p>
        </w:tc>
        <w:tc>
          <w:tcPr>
            <w:tcW w:type="dxa" w:w="6009"/>
            <w:shd w:val="clear" w:color="auto" w:fill="FFFFFF"/>
            <w:vAlign w:val="center"/>
          </w:tcPr>
          <w:p>
            <w:pPr>
              <w:spacing w:before="30" w:after="30" w:line="276" w:lineRule="auto"/>
            </w:pPr>
            <w:r/>
            <w:r>
              <w:rPr>
                <w:rFonts w:ascii="微软雅黑" w:hAnsi="微软雅黑" w:eastAsia="微软雅黑"/>
                <w:b w:val="0"/>
                <w:i w:val="0"/>
                <w:color w:val="262626"/>
                <w:sz w:val="19"/>
              </w:rPr>
              <w:t>民族复兴 + 社会团结 + 人生价值 + 生存资料（4 选全对）</w:t>
            </w:r>
          </w:p>
        </w:tc>
      </w:tr>
      <w:tr>
        <w:tc>
          <w:tcPr>
            <w:tcW w:type="dxa" w:w="2721"/>
            <w:shd w:val="clear" w:color="auto" w:fill="F2F6FB"/>
            <w:vAlign w:val="center"/>
          </w:tcPr>
          <w:p>
            <w:pPr>
              <w:spacing w:before="30" w:after="30" w:line="276" w:lineRule="auto"/>
            </w:pPr>
            <w:r/>
            <w:r>
              <w:rPr>
                <w:rFonts w:ascii="微软雅黑" w:hAnsi="微软雅黑" w:eastAsia="微软雅黑"/>
                <w:b w:val="0"/>
                <w:i w:val="0"/>
                <w:color w:val="262626"/>
                <w:sz w:val="19"/>
              </w:rPr>
              <w:t>树立劳动观四反对（专题五）</w:t>
            </w:r>
          </w:p>
        </w:tc>
        <w:tc>
          <w:tcPr>
            <w:tcW w:type="dxa" w:w="6009"/>
            <w:shd w:val="clear" w:color="auto" w:fill="F2F6FB"/>
            <w:vAlign w:val="center"/>
          </w:tcPr>
          <w:p>
            <w:pPr>
              <w:spacing w:before="30" w:after="30" w:line="276" w:lineRule="auto"/>
            </w:pPr>
            <w:r/>
            <w:r>
              <w:rPr>
                <w:rFonts w:ascii="微软雅黑" w:hAnsi="微软雅黑" w:eastAsia="微软雅黑"/>
                <w:b w:val="0"/>
                <w:i w:val="0"/>
                <w:color w:val="262626"/>
                <w:sz w:val="19"/>
              </w:rPr>
              <w:t>热爱 + 尊重 + 诚实 + 辛勤（4 选全对）</w:t>
            </w:r>
          </w:p>
        </w:tc>
      </w:tr>
      <w:tr>
        <w:tc>
          <w:tcPr>
            <w:tcW w:type="dxa" w:w="2721"/>
            <w:shd w:val="clear" w:color="auto" w:fill="FFFFFF"/>
            <w:vAlign w:val="center"/>
          </w:tcPr>
          <w:p>
            <w:pPr>
              <w:spacing w:before="30" w:after="30" w:line="276" w:lineRule="auto"/>
            </w:pPr>
            <w:r/>
            <w:r>
              <w:rPr>
                <w:rFonts w:ascii="微软雅黑" w:hAnsi="微软雅黑" w:eastAsia="微软雅黑"/>
                <w:b w:val="0"/>
                <w:i w:val="0"/>
                <w:color w:val="262626"/>
                <w:sz w:val="19"/>
              </w:rPr>
              <w:t>体面劳动（专题六）</w:t>
            </w:r>
          </w:p>
        </w:tc>
        <w:tc>
          <w:tcPr>
            <w:tcW w:type="dxa" w:w="6009"/>
            <w:shd w:val="clear" w:color="auto" w:fill="FFFFFF"/>
            <w:vAlign w:val="center"/>
          </w:tcPr>
          <w:p>
            <w:pPr>
              <w:spacing w:before="30" w:after="30" w:line="276" w:lineRule="auto"/>
            </w:pPr>
            <w:r/>
            <w:r>
              <w:rPr>
                <w:rFonts w:ascii="微软雅黑" w:hAnsi="微软雅黑" w:eastAsia="微软雅黑"/>
                <w:b w:val="0"/>
                <w:i w:val="0"/>
                <w:color w:val="262626"/>
                <w:sz w:val="19"/>
              </w:rPr>
              <w:t>①—⑥ 六方面全选</w:t>
            </w:r>
          </w:p>
        </w:tc>
      </w:tr>
      <w:tr>
        <w:tc>
          <w:tcPr>
            <w:tcW w:type="dxa" w:w="2721"/>
            <w:shd w:val="clear" w:color="auto" w:fill="F2F6FB"/>
            <w:vAlign w:val="center"/>
          </w:tcPr>
          <w:p>
            <w:pPr>
              <w:spacing w:before="30" w:after="30" w:line="276" w:lineRule="auto"/>
            </w:pPr>
            <w:r/>
            <w:r>
              <w:rPr>
                <w:rFonts w:ascii="微软雅黑" w:hAnsi="微软雅黑" w:eastAsia="微软雅黑"/>
                <w:b w:val="0"/>
                <w:i w:val="0"/>
                <w:color w:val="262626"/>
                <w:sz w:val="19"/>
              </w:rPr>
              <w:t>职业与能力互动（专题六）</w:t>
            </w:r>
          </w:p>
        </w:tc>
        <w:tc>
          <w:tcPr>
            <w:tcW w:type="dxa" w:w="6009"/>
            <w:shd w:val="clear" w:color="auto" w:fill="F2F6FB"/>
            <w:vAlign w:val="center"/>
          </w:tcPr>
          <w:p>
            <w:pPr>
              <w:spacing w:before="30" w:after="30" w:line="276" w:lineRule="auto"/>
            </w:pPr>
            <w:r/>
            <w:r>
              <w:rPr>
                <w:rFonts w:ascii="微软雅黑" w:hAnsi="微软雅黑" w:eastAsia="微软雅黑"/>
                <w:b w:val="0"/>
                <w:i w:val="0"/>
                <w:color w:val="262626"/>
                <w:sz w:val="19"/>
              </w:rPr>
              <w:t>客观要求 + 促进发展 + 主体条件（3 选，排除“依赖”）</w:t>
            </w:r>
          </w:p>
        </w:tc>
      </w:tr>
      <w:tr>
        <w:tc>
          <w:tcPr>
            <w:tcW w:type="dxa" w:w="2721"/>
            <w:shd w:val="clear" w:color="auto" w:fill="FFFFFF"/>
            <w:vAlign w:val="center"/>
          </w:tcPr>
          <w:p>
            <w:pPr>
              <w:spacing w:before="30" w:after="30" w:line="276" w:lineRule="auto"/>
            </w:pPr>
            <w:r/>
            <w:r>
              <w:rPr>
                <w:rFonts w:ascii="微软雅黑" w:hAnsi="微软雅黑" w:eastAsia="微软雅黑"/>
                <w:b w:val="0"/>
                <w:i w:val="0"/>
                <w:color w:val="262626"/>
                <w:sz w:val="19"/>
              </w:rPr>
              <w:t>劳动就业问题（专题七）</w:t>
            </w:r>
          </w:p>
        </w:tc>
        <w:tc>
          <w:tcPr>
            <w:tcW w:type="dxa" w:w="6009"/>
            <w:shd w:val="clear" w:color="auto" w:fill="FFFFFF"/>
            <w:vAlign w:val="center"/>
          </w:tcPr>
          <w:p>
            <w:pPr>
              <w:spacing w:before="30" w:after="30" w:line="276" w:lineRule="auto"/>
            </w:pPr>
            <w:r/>
            <w:r>
              <w:rPr>
                <w:rFonts w:ascii="微软雅黑" w:hAnsi="微软雅黑" w:eastAsia="微软雅黑"/>
                <w:b w:val="0"/>
                <w:i w:val="0"/>
                <w:color w:val="262626"/>
                <w:sz w:val="19"/>
              </w:rPr>
              <w:t>人口过快 + 市场不成熟 + 产业结构 + 素质不匹配（4 选全对）</w:t>
            </w:r>
          </w:p>
        </w:tc>
      </w:tr>
      <w:tr>
        <w:tc>
          <w:tcPr>
            <w:tcW w:type="dxa" w:w="2721"/>
            <w:shd w:val="clear" w:color="auto" w:fill="F2F6FB"/>
            <w:vAlign w:val="center"/>
          </w:tcPr>
          <w:p>
            <w:pPr>
              <w:spacing w:before="30" w:after="30" w:line="276" w:lineRule="auto"/>
            </w:pPr>
            <w:r/>
            <w:r>
              <w:rPr>
                <w:rFonts w:ascii="微软雅黑" w:hAnsi="微软雅黑" w:eastAsia="微软雅黑"/>
                <w:b w:val="0"/>
                <w:i w:val="0"/>
                <w:color w:val="262626"/>
                <w:sz w:val="19"/>
              </w:rPr>
              <w:t>劳动供给因素（专题七）</w:t>
            </w:r>
          </w:p>
        </w:tc>
        <w:tc>
          <w:tcPr>
            <w:tcW w:type="dxa" w:w="6009"/>
            <w:shd w:val="clear" w:color="auto" w:fill="F2F6FB"/>
            <w:vAlign w:val="center"/>
          </w:tcPr>
          <w:p>
            <w:pPr>
              <w:spacing w:before="30" w:after="30" w:line="276" w:lineRule="auto"/>
            </w:pPr>
            <w:r/>
            <w:r>
              <w:rPr>
                <w:rFonts w:ascii="微软雅黑" w:hAnsi="微软雅黑" w:eastAsia="微软雅黑"/>
                <w:b w:val="0"/>
                <w:i w:val="0"/>
                <w:color w:val="262626"/>
                <w:sz w:val="19"/>
              </w:rPr>
              <w:t>偏好 + 财产 + 工资（3 选，排除“市场”）</w:t>
            </w:r>
          </w:p>
        </w:tc>
      </w:tr>
      <w:tr>
        <w:tc>
          <w:tcPr>
            <w:tcW w:type="dxa" w:w="2721"/>
            <w:shd w:val="clear" w:color="auto" w:fill="FFFFFF"/>
            <w:vAlign w:val="center"/>
          </w:tcPr>
          <w:p>
            <w:pPr>
              <w:spacing w:before="30" w:after="30" w:line="276" w:lineRule="auto"/>
            </w:pPr>
            <w:r/>
            <w:r>
              <w:rPr>
                <w:rFonts w:ascii="微软雅黑" w:hAnsi="微软雅黑" w:eastAsia="微软雅黑"/>
                <w:b w:val="0"/>
                <w:i w:val="0"/>
                <w:color w:val="262626"/>
                <w:sz w:val="19"/>
              </w:rPr>
              <w:t>就业对策（专题七）</w:t>
            </w:r>
          </w:p>
        </w:tc>
        <w:tc>
          <w:tcPr>
            <w:tcW w:type="dxa" w:w="6009"/>
            <w:shd w:val="clear" w:color="auto" w:fill="FFFFFF"/>
            <w:vAlign w:val="center"/>
          </w:tcPr>
          <w:p>
            <w:pPr>
              <w:spacing w:before="30" w:after="30" w:line="276" w:lineRule="auto"/>
            </w:pPr>
            <w:r/>
            <w:r>
              <w:rPr>
                <w:rFonts w:ascii="微软雅黑" w:hAnsi="微软雅黑" w:eastAsia="微软雅黑"/>
                <w:b w:val="0"/>
                <w:i w:val="0"/>
                <w:color w:val="262626"/>
                <w:sz w:val="19"/>
              </w:rPr>
              <w:t>经济增长 + 环境 + 市场功能 + 教育培训（4 选全对）</w:t>
            </w:r>
          </w:p>
        </w:tc>
      </w:tr>
    </w:tbl>
    <w:p>
      <w:pPr>
        <w:spacing w:after="40"/>
      </w:pPr>
    </w:p>
    <w:p>
      <w:pPr>
        <w:spacing w:before="480" w:after="40"/>
        <w:jc w:val="center"/>
      </w:pPr>
      <w:r>
        <w:rPr>
          <w:rFonts w:ascii="微软雅黑" w:hAnsi="微软雅黑" w:eastAsia="微软雅黑"/>
          <w:b/>
          <w:i w:val="0"/>
          <w:color w:val="595959"/>
          <w:sz w:val="20"/>
        </w:rPr>
        <w:t>— 全文完 —</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i w:val="0"/>
        <w:color w:val="595959"/>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大学生劳动教育（理论部分）知识体系</dc:title>
  <dc:subject>课程知识点整理</dc:subject>
  <dc:creator>知识体系建设</dc:creator>
  <cp:keywords/>
  <dc:description>基于慕课与SPOC题库整理，真实可靠</dc:description>
  <cp:lastModifiedBy/>
  <cp:revision>1</cp:revision>
  <dcterms:created xsi:type="dcterms:W3CDTF">2013-12-23T23:15:00Z</dcterms:created>
  <dcterms:modified xsi:type="dcterms:W3CDTF">2013-12-23T23:15:00Z</dcterms:modified>
  <cp:category/>
</cp:coreProperties>
</file>