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AB764">
      <w:pPr>
        <w:spacing w:before="0" w:after="0" w:line="307" w:lineRule="auto"/>
      </w:pPr>
    </w:p>
    <w:p w14:paraId="171FF778">
      <w:pPr>
        <w:spacing w:before="0" w:after="0" w:line="307" w:lineRule="auto"/>
      </w:pPr>
    </w:p>
    <w:p w14:paraId="79FA96F5">
      <w:pPr>
        <w:spacing w:before="0" w:after="0" w:line="307" w:lineRule="auto"/>
      </w:pPr>
    </w:p>
    <w:p w14:paraId="635CA4D3">
      <w:pPr>
        <w:spacing w:before="0" w:after="0" w:line="307" w:lineRule="auto"/>
      </w:pPr>
    </w:p>
    <w:p w14:paraId="3659975D">
      <w:pPr>
        <w:jc w:val="center"/>
      </w:pPr>
      <w:r>
        <w:rPr>
          <w:rFonts w:ascii="微软雅黑" w:hAnsi="微软雅黑" w:eastAsia="微软雅黑"/>
          <w:b/>
          <w:color w:val="1F4E79"/>
          <w:sz w:val="60"/>
        </w:rPr>
        <w:t>C 语言程序设计基础</w:t>
      </w:r>
    </w:p>
    <w:p w14:paraId="1C66E5DE">
      <w:pPr>
        <w:spacing w:before="120" w:after="0" w:line="307" w:lineRule="auto"/>
        <w:jc w:val="center"/>
      </w:pPr>
      <w:r>
        <w:rPr>
          <w:rFonts w:ascii="微软雅黑" w:hAnsi="微软雅黑" w:eastAsia="微软雅黑"/>
          <w:b/>
          <w:color w:val="2E86AB"/>
          <w:sz w:val="40"/>
        </w:rPr>
        <w:t>知 识 体 系 总 纲</w:t>
      </w:r>
    </w:p>
    <w:p w14:paraId="6491EB0A">
      <w:pPr>
        <w:spacing w:before="280" w:after="0" w:line="307" w:lineRule="auto"/>
        <w:jc w:val="center"/>
      </w:pPr>
      <w:r>
        <w:rPr>
          <w:rFonts w:ascii="微软雅黑" w:hAnsi="微软雅黑" w:eastAsia="微软雅黑"/>
          <w:b w:val="0"/>
          <w:color w:val="7F8C8D"/>
          <w:sz w:val="24"/>
        </w:rPr>
        <w:t>—— 语法 · 算法 · 指针 · 数据结构 · 工程实践 系统化整理 ——</w:t>
      </w:r>
    </w:p>
    <w:p w14:paraId="6B877B1F">
      <w:pPr>
        <w:spacing w:before="200" w:after="0" w:line="307" w:lineRule="auto"/>
        <w:jc w:val="center"/>
      </w:pPr>
      <w:r>
        <w:rPr>
          <w:rFonts w:ascii="微软雅黑" w:hAnsi="微软雅黑" w:eastAsia="微软雅黑"/>
          <w:b w:val="0"/>
          <w:color w:val="1F4E79"/>
          <w:sz w:val="18"/>
        </w:rPr>
        <w:t>━━━━━━━━━━━━━━━━━━━━━━━━━━━━━━━━━━━━━━━━━━━━━━</w:t>
      </w:r>
    </w:p>
    <w:p w14:paraId="00C33B7D">
      <w:pPr>
        <w:spacing w:before="200" w:after="40" w:line="307" w:lineRule="auto"/>
        <w:jc w:val="center"/>
      </w:pPr>
      <w:r>
        <w:rPr>
          <w:rFonts w:ascii="微软雅黑" w:hAnsi="微软雅黑" w:eastAsia="微软雅黑"/>
          <w:b w:val="0"/>
          <w:color w:val="2C3E50"/>
          <w:sz w:val="21"/>
        </w:rPr>
        <w:t>南京大学《C 程序设计：现代方法（第 2 版）》 · K. N. King</w:t>
      </w:r>
    </w:p>
    <w:p w14:paraId="74A52EC8">
      <w:pPr>
        <w:spacing w:before="0" w:after="0" w:line="307" w:lineRule="auto"/>
        <w:jc w:val="center"/>
      </w:pPr>
      <w:r>
        <w:rPr>
          <w:rFonts w:ascii="微软雅黑" w:hAnsi="微软雅黑" w:eastAsia="微软雅黑"/>
          <w:b w:val="0"/>
          <w:color w:val="2C3E50"/>
          <w:sz w:val="21"/>
        </w:rPr>
        <w:t>配套课程练习（cpl 项目）、机考 / 期中 / 期末历年题与补充讲义</w:t>
      </w:r>
    </w:p>
    <w:p w14:paraId="5E4536A4">
      <w:r>
        <w:br w:type="page"/>
      </w:r>
    </w:p>
    <w:p w14:paraId="03181A3B">
      <w:pPr>
        <w:spacing w:before="80" w:after="200" w:line="307" w:lineRule="auto"/>
      </w:pPr>
      <w:r>
        <w:rPr>
          <w:rFonts w:ascii="微软雅黑" w:hAnsi="微软雅黑" w:eastAsia="微软雅黑"/>
          <w:b/>
          <w:color w:val="1F4E79"/>
          <w:sz w:val="36"/>
        </w:rPr>
        <w:t>目  录</w:t>
      </w:r>
    </w:p>
    <w:p w14:paraId="27FEC298">
      <w:pPr>
        <w:pStyle w:val="26"/>
        <w:tabs>
          <w:tab w:val="right" w:leader="dot" w:pos="9638"/>
        </w:tabs>
      </w:pPr>
      <w:r>
        <w:rPr>
          <w:color w:val="7F8C8D"/>
          <w:sz w:val="20"/>
        </w:rPr>
        <w:fldChar w:fldCharType="begin"/>
      </w:r>
      <w:r>
        <w:rPr>
          <w:color w:val="7F8C8D"/>
          <w:sz w:val="20"/>
        </w:rPr>
        <w:instrText xml:space="preserve">TOC \o "1-3" \h \z \u</w:instrText>
      </w:r>
      <w:r>
        <w:rPr>
          <w:color w:val="7F8C8D"/>
          <w:sz w:val="20"/>
        </w:rPr>
        <w:fldChar w:fldCharType="separate"/>
      </w:r>
      <w:r>
        <w:rPr>
          <w:color w:val="7F8C8D"/>
        </w:rPr>
        <w:fldChar w:fldCharType="begin"/>
      </w:r>
      <w:r>
        <w:instrText xml:space="preserve"> HYPERLINK \l _Toc29791 </w:instrText>
      </w:r>
      <w:r>
        <w:fldChar w:fldCharType="separate"/>
      </w:r>
      <w:r>
        <w:rPr>
          <w:rFonts w:ascii="微软雅黑" w:hAnsi="微软雅黑" w:eastAsia="微软雅黑"/>
        </w:rPr>
        <w:t>一、课程全局地图</w:t>
      </w:r>
      <w:r>
        <w:tab/>
      </w:r>
      <w:r>
        <w:fldChar w:fldCharType="begin"/>
      </w:r>
      <w:r>
        <w:instrText xml:space="preserve"> PAGEREF _Toc29791 \h </w:instrText>
      </w:r>
      <w:r>
        <w:fldChar w:fldCharType="separate"/>
      </w:r>
      <w:r>
        <w:t>6</w:t>
      </w:r>
      <w:r>
        <w:fldChar w:fldCharType="end"/>
      </w:r>
      <w:r>
        <w:rPr>
          <w:color w:val="7F8C8D"/>
        </w:rPr>
        <w:fldChar w:fldCharType="end"/>
      </w:r>
    </w:p>
    <w:p w14:paraId="382122B6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_Toc27426 </w:instrText>
      </w:r>
      <w:r>
        <w:fldChar w:fldCharType="separate"/>
      </w:r>
      <w:r>
        <w:rPr>
          <w:rFonts w:ascii="微软雅黑" w:hAnsi="微软雅黑" w:eastAsia="微软雅黑"/>
        </w:rPr>
        <w:t>1.1 课程定位与知识主线</w:t>
      </w:r>
      <w:r>
        <w:tab/>
      </w:r>
      <w:r>
        <w:fldChar w:fldCharType="begin"/>
      </w:r>
      <w:r>
        <w:instrText xml:space="preserve"> PAGEREF _Toc27426 \h </w:instrText>
      </w:r>
      <w:r>
        <w:fldChar w:fldCharType="separate"/>
      </w:r>
      <w:r>
        <w:t>6</w:t>
      </w:r>
      <w:r>
        <w:fldChar w:fldCharType="end"/>
      </w:r>
      <w:r>
        <w:rPr>
          <w:color w:val="7F8C8D"/>
        </w:rPr>
        <w:fldChar w:fldCharType="end"/>
      </w:r>
    </w:p>
    <w:p w14:paraId="4A9BFE8B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_Toc24549 </w:instrText>
      </w:r>
      <w:r>
        <w:fldChar w:fldCharType="separate"/>
      </w:r>
      <w:r>
        <w:rPr>
          <w:rFonts w:ascii="微软雅黑" w:hAnsi="微软雅黑" w:eastAsia="微软雅黑"/>
        </w:rPr>
        <w:t>1.2 C 语言概述与特性</w:t>
      </w:r>
      <w:r>
        <w:tab/>
      </w:r>
      <w:r>
        <w:fldChar w:fldCharType="begin"/>
      </w:r>
      <w:r>
        <w:instrText xml:space="preserve"> PAGEREF _Toc24549 \h </w:instrText>
      </w:r>
      <w:r>
        <w:fldChar w:fldCharType="separate"/>
      </w:r>
      <w:r>
        <w:t>6</w:t>
      </w:r>
      <w:r>
        <w:fldChar w:fldCharType="end"/>
      </w:r>
      <w:r>
        <w:rPr>
          <w:color w:val="7F8C8D"/>
        </w:rPr>
        <w:fldChar w:fldCharType="end"/>
      </w:r>
    </w:p>
    <w:p w14:paraId="2A0EB432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_Toc29870 </w:instrText>
      </w:r>
      <w:r>
        <w:fldChar w:fldCharType="separate"/>
      </w:r>
      <w:r>
        <w:rPr>
          <w:rFonts w:ascii="微软雅黑" w:hAnsi="微软雅黑" w:eastAsia="微软雅黑"/>
        </w:rPr>
        <w:t>1.3 程序编译执行流程</w:t>
      </w:r>
      <w:r>
        <w:tab/>
      </w:r>
      <w:r>
        <w:fldChar w:fldCharType="begin"/>
      </w:r>
      <w:r>
        <w:instrText xml:space="preserve"> PAGEREF _Toc29870 \h </w:instrText>
      </w:r>
      <w:r>
        <w:fldChar w:fldCharType="separate"/>
      </w:r>
      <w:r>
        <w:t>6</w:t>
      </w:r>
      <w:r>
        <w:fldChar w:fldCharType="end"/>
      </w:r>
      <w:r>
        <w:rPr>
          <w:color w:val="7F8C8D"/>
        </w:rPr>
        <w:fldChar w:fldCharType="end"/>
      </w:r>
    </w:p>
    <w:p w14:paraId="70CACA45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_Toc8842 </w:instrText>
      </w:r>
      <w:r>
        <w:fldChar w:fldCharType="separate"/>
      </w:r>
      <w:r>
        <w:rPr>
          <w:rFonts w:ascii="微软雅黑" w:hAnsi="微软雅黑" w:eastAsia="微软雅黑"/>
        </w:rPr>
        <w:t>1.4 内存模型</w:t>
      </w:r>
      <w:r>
        <w:tab/>
      </w:r>
      <w:r>
        <w:fldChar w:fldCharType="begin"/>
      </w:r>
      <w:r>
        <w:instrText xml:space="preserve"> PAGEREF _Toc8842 \h </w:instrText>
      </w:r>
      <w:r>
        <w:fldChar w:fldCharType="separate"/>
      </w:r>
      <w:r>
        <w:t>7</w:t>
      </w:r>
      <w:r>
        <w:fldChar w:fldCharType="end"/>
      </w:r>
      <w:r>
        <w:rPr>
          <w:color w:val="7F8C8D"/>
        </w:rPr>
        <w:fldChar w:fldCharType="end"/>
      </w:r>
    </w:p>
    <w:p w14:paraId="79F1CB63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_Toc17406 </w:instrText>
      </w:r>
      <w:r>
        <w:fldChar w:fldCharType="separate"/>
      </w:r>
      <w:r>
        <w:rPr>
          <w:rFonts w:ascii="微软雅黑" w:hAnsi="微软雅黑" w:eastAsia="微软雅黑"/>
        </w:rPr>
        <w:t>1.5 最小的 C 程序</w:t>
      </w:r>
      <w:r>
        <w:tab/>
      </w:r>
      <w:r>
        <w:fldChar w:fldCharType="begin"/>
      </w:r>
      <w:r>
        <w:instrText xml:space="preserve"> PAGEREF _Toc17406 \h </w:instrText>
      </w:r>
      <w:r>
        <w:fldChar w:fldCharType="separate"/>
      </w:r>
      <w:r>
        <w:t>8</w:t>
      </w:r>
      <w:r>
        <w:fldChar w:fldCharType="end"/>
      </w:r>
      <w:r>
        <w:rPr>
          <w:color w:val="7F8C8D"/>
        </w:rPr>
        <w:fldChar w:fldCharType="end"/>
      </w:r>
    </w:p>
    <w:p w14:paraId="2CE8D215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_Toc20347 </w:instrText>
      </w:r>
      <w:r>
        <w:fldChar w:fldCharType="separate"/>
      </w:r>
      <w:r>
        <w:rPr>
          <w:rFonts w:ascii="微软雅黑" w:hAnsi="微软雅黑" w:eastAsia="微软雅黑"/>
        </w:rPr>
        <w:t>二、基本类型、变量与输入输出</w:t>
      </w:r>
      <w:r>
        <w:tab/>
      </w:r>
      <w:r>
        <w:fldChar w:fldCharType="begin"/>
      </w:r>
      <w:r>
        <w:instrText xml:space="preserve"> PAGEREF _Toc20347 \h </w:instrText>
      </w:r>
      <w:r>
        <w:fldChar w:fldCharType="separate"/>
      </w:r>
      <w:r>
        <w:t>8</w:t>
      </w:r>
      <w:r>
        <w:fldChar w:fldCharType="end"/>
      </w:r>
      <w:r>
        <w:rPr>
          <w:color w:val="7F8C8D"/>
        </w:rPr>
        <w:fldChar w:fldCharType="end"/>
      </w:r>
    </w:p>
    <w:p w14:paraId="4667DBFB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_Toc19111 </w:instrText>
      </w:r>
      <w:r>
        <w:fldChar w:fldCharType="separate"/>
      </w:r>
      <w:r>
        <w:rPr>
          <w:rFonts w:ascii="微软雅黑" w:hAnsi="微软雅黑" w:eastAsia="微软雅黑"/>
        </w:rPr>
        <w:t>2.1 基本数据类型总览</w:t>
      </w:r>
      <w:r>
        <w:tab/>
      </w:r>
      <w:r>
        <w:fldChar w:fldCharType="begin"/>
      </w:r>
      <w:r>
        <w:instrText xml:space="preserve"> PAGEREF _Toc19111 \h </w:instrText>
      </w:r>
      <w:r>
        <w:fldChar w:fldCharType="separate"/>
      </w:r>
      <w:r>
        <w:t>8</w:t>
      </w:r>
      <w:r>
        <w:fldChar w:fldCharType="end"/>
      </w:r>
      <w:r>
        <w:rPr>
          <w:color w:val="7F8C8D"/>
        </w:rPr>
        <w:fldChar w:fldCharType="end"/>
      </w:r>
    </w:p>
    <w:p w14:paraId="0FB59602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_Toc30888 </w:instrText>
      </w:r>
      <w:r>
        <w:fldChar w:fldCharType="separate"/>
      </w:r>
      <w:r>
        <w:rPr>
          <w:rFonts w:ascii="微软雅黑" w:hAnsi="微软雅黑" w:eastAsia="微软雅黑"/>
        </w:rPr>
        <w:t>2.2 整数类型与取值范围公式</w:t>
      </w:r>
      <w:r>
        <w:tab/>
      </w:r>
      <w:r>
        <w:fldChar w:fldCharType="begin"/>
      </w:r>
      <w:r>
        <w:instrText xml:space="preserve"> PAGEREF _Toc30888 \h </w:instrText>
      </w:r>
      <w:r>
        <w:fldChar w:fldCharType="separate"/>
      </w:r>
      <w:r>
        <w:t>9</w:t>
      </w:r>
      <w:r>
        <w:fldChar w:fldCharType="end"/>
      </w:r>
      <w:r>
        <w:rPr>
          <w:color w:val="7F8C8D"/>
        </w:rPr>
        <w:fldChar w:fldCharType="end"/>
      </w:r>
    </w:p>
    <w:p w14:paraId="0C80BB01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_Toc26308 </w:instrText>
      </w:r>
      <w:r>
        <w:fldChar w:fldCharType="separate"/>
      </w:r>
      <w:r>
        <w:rPr>
          <w:rFonts w:ascii="微软雅黑" w:hAnsi="微软雅黑" w:eastAsia="微软雅黑"/>
        </w:rPr>
        <w:t>2.3 浮点类型与精度</w:t>
      </w:r>
      <w:r>
        <w:tab/>
      </w:r>
      <w:r>
        <w:fldChar w:fldCharType="begin"/>
      </w:r>
      <w:r>
        <w:instrText xml:space="preserve"> PAGEREF _Toc26308 \h </w:instrText>
      </w:r>
      <w:r>
        <w:fldChar w:fldCharType="separate"/>
      </w:r>
      <w:r>
        <w:t>9</w:t>
      </w:r>
      <w:r>
        <w:fldChar w:fldCharType="end"/>
      </w:r>
      <w:r>
        <w:rPr>
          <w:color w:val="7F8C8D"/>
        </w:rPr>
        <w:fldChar w:fldCharType="end"/>
      </w:r>
    </w:p>
    <w:p w14:paraId="21F3B656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_Toc28676 </w:instrText>
      </w:r>
      <w:r>
        <w:fldChar w:fldCharType="separate"/>
      </w:r>
      <w:r>
        <w:rPr>
          <w:rFonts w:ascii="微软雅黑" w:hAnsi="微软雅黑" w:eastAsia="微软雅黑"/>
        </w:rPr>
        <w:t>2.4 字符与 ASCII</w:t>
      </w:r>
      <w:r>
        <w:tab/>
      </w:r>
      <w:r>
        <w:fldChar w:fldCharType="begin"/>
      </w:r>
      <w:r>
        <w:instrText xml:space="preserve"> PAGEREF _Toc28676 \h </w:instrText>
      </w:r>
      <w:r>
        <w:fldChar w:fldCharType="separate"/>
      </w:r>
      <w:r>
        <w:t>9</w:t>
      </w:r>
      <w:r>
        <w:fldChar w:fldCharType="end"/>
      </w:r>
      <w:r>
        <w:rPr>
          <w:color w:val="7F8C8D"/>
        </w:rPr>
        <w:fldChar w:fldCharType="end"/>
      </w:r>
    </w:p>
    <w:p w14:paraId="60F72F47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_Toc26037 </w:instrText>
      </w:r>
      <w:r>
        <w:fldChar w:fldCharType="separate"/>
      </w:r>
      <w:r>
        <w:rPr>
          <w:rFonts w:ascii="微软雅黑" w:hAnsi="微软雅黑" w:eastAsia="微软雅黑"/>
        </w:rPr>
        <w:t>2.5 类型转换</w:t>
      </w:r>
      <w:r>
        <w:tab/>
      </w:r>
      <w:r>
        <w:fldChar w:fldCharType="begin"/>
      </w:r>
      <w:r>
        <w:instrText xml:space="preserve"> PAGEREF _Toc26037 \h </w:instrText>
      </w:r>
      <w:r>
        <w:fldChar w:fldCharType="separate"/>
      </w:r>
      <w:r>
        <w:t>10</w:t>
      </w:r>
      <w:r>
        <w:fldChar w:fldCharType="end"/>
      </w:r>
      <w:r>
        <w:rPr>
          <w:color w:val="7F8C8D"/>
        </w:rPr>
        <w:fldChar w:fldCharType="end"/>
      </w:r>
    </w:p>
    <w:p w14:paraId="16327364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_Toc27588 </w:instrText>
      </w:r>
      <w:r>
        <w:fldChar w:fldCharType="separate"/>
      </w:r>
      <w:r>
        <w:rPr>
          <w:rFonts w:ascii="微软雅黑" w:hAnsi="微软雅黑" w:eastAsia="微软雅黑"/>
        </w:rPr>
        <w:t>2.6 格式化输出 printf</w:t>
      </w:r>
      <w:r>
        <w:tab/>
      </w:r>
      <w:r>
        <w:fldChar w:fldCharType="begin"/>
      </w:r>
      <w:r>
        <w:instrText xml:space="preserve"> PAGEREF _Toc27588 \h </w:instrText>
      </w:r>
      <w:r>
        <w:fldChar w:fldCharType="separate"/>
      </w:r>
      <w:r>
        <w:t>10</w:t>
      </w:r>
      <w:r>
        <w:fldChar w:fldCharType="end"/>
      </w:r>
      <w:r>
        <w:rPr>
          <w:color w:val="7F8C8D"/>
        </w:rPr>
        <w:fldChar w:fldCharType="end"/>
      </w:r>
    </w:p>
    <w:p w14:paraId="2761D16C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_Toc4582 </w:instrText>
      </w:r>
      <w:r>
        <w:fldChar w:fldCharType="separate"/>
      </w:r>
      <w:r>
        <w:rPr>
          <w:rFonts w:ascii="微软雅黑" w:hAnsi="微软雅黑" w:eastAsia="微软雅黑"/>
        </w:rPr>
        <w:t>2.7 格式化输入 scanf</w:t>
      </w:r>
      <w:r>
        <w:tab/>
      </w:r>
      <w:r>
        <w:fldChar w:fldCharType="begin"/>
      </w:r>
      <w:r>
        <w:instrText xml:space="preserve"> PAGEREF _Toc4582 \h </w:instrText>
      </w:r>
      <w:r>
        <w:fldChar w:fldCharType="separate"/>
      </w:r>
      <w:r>
        <w:t>11</w:t>
      </w:r>
      <w:r>
        <w:fldChar w:fldCharType="end"/>
      </w:r>
      <w:r>
        <w:rPr>
          <w:color w:val="7F8C8D"/>
        </w:rPr>
        <w:fldChar w:fldCharType="end"/>
      </w:r>
    </w:p>
    <w:p w14:paraId="56A37DC8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_Toc28028 </w:instrText>
      </w:r>
      <w:r>
        <w:fldChar w:fldCharType="separate"/>
      </w:r>
      <w:r>
        <w:rPr>
          <w:rFonts w:ascii="微软雅黑" w:hAnsi="微软雅黑" w:eastAsia="微软雅黑"/>
        </w:rPr>
        <w:t>2.8 变量、声明与初始化</w:t>
      </w:r>
      <w:r>
        <w:tab/>
      </w:r>
      <w:r>
        <w:fldChar w:fldCharType="begin"/>
      </w:r>
      <w:r>
        <w:instrText xml:space="preserve"> PAGEREF _Toc28028 \h </w:instrText>
      </w:r>
      <w:r>
        <w:fldChar w:fldCharType="separate"/>
      </w:r>
      <w:r>
        <w:t>11</w:t>
      </w:r>
      <w:r>
        <w:fldChar w:fldCharType="end"/>
      </w:r>
      <w:r>
        <w:rPr>
          <w:color w:val="7F8C8D"/>
        </w:rPr>
        <w:fldChar w:fldCharType="end"/>
      </w:r>
    </w:p>
    <w:p w14:paraId="73AFB479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_Toc19444 </w:instrText>
      </w:r>
      <w:r>
        <w:fldChar w:fldCharType="separate"/>
      </w:r>
      <w:r>
        <w:rPr>
          <w:rFonts w:ascii="微软雅黑" w:hAnsi="微软雅黑" w:eastAsia="微软雅黑"/>
        </w:rPr>
        <w:t>三、运算符与表达式</w:t>
      </w:r>
      <w:r>
        <w:tab/>
      </w:r>
      <w:r>
        <w:fldChar w:fldCharType="begin"/>
      </w:r>
      <w:r>
        <w:instrText xml:space="preserve"> PAGEREF _Toc19444 \h </w:instrText>
      </w:r>
      <w:r>
        <w:fldChar w:fldCharType="separate"/>
      </w:r>
      <w:r>
        <w:t>11</w:t>
      </w:r>
      <w:r>
        <w:fldChar w:fldCharType="end"/>
      </w:r>
      <w:r>
        <w:rPr>
          <w:color w:val="7F8C8D"/>
        </w:rPr>
        <w:fldChar w:fldCharType="end"/>
      </w:r>
    </w:p>
    <w:p w14:paraId="4473AD81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_Toc2899 </w:instrText>
      </w:r>
      <w:r>
        <w:fldChar w:fldCharType="separate"/>
      </w:r>
      <w:r>
        <w:rPr>
          <w:rFonts w:ascii="微软雅黑" w:hAnsi="微软雅黑" w:eastAsia="微软雅黑"/>
        </w:rPr>
        <w:t>3.1 算术与赋值运算符</w:t>
      </w:r>
      <w:r>
        <w:tab/>
      </w:r>
      <w:r>
        <w:fldChar w:fldCharType="begin"/>
      </w:r>
      <w:r>
        <w:instrText xml:space="preserve"> PAGEREF _Toc2899 \h </w:instrText>
      </w:r>
      <w:r>
        <w:fldChar w:fldCharType="separate"/>
      </w:r>
      <w:r>
        <w:t>11</w:t>
      </w:r>
      <w:r>
        <w:fldChar w:fldCharType="end"/>
      </w:r>
      <w:r>
        <w:rPr>
          <w:color w:val="7F8C8D"/>
        </w:rPr>
        <w:fldChar w:fldCharType="end"/>
      </w:r>
    </w:p>
    <w:p w14:paraId="3B84C959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_Toc29076 </w:instrText>
      </w:r>
      <w:r>
        <w:fldChar w:fldCharType="separate"/>
      </w:r>
      <w:r>
        <w:rPr>
          <w:rFonts w:ascii="微软雅黑" w:hAnsi="微软雅黑" w:eastAsia="微软雅黑"/>
        </w:rPr>
        <w:t>3.2 自增自减</w:t>
      </w:r>
      <w:r>
        <w:tab/>
      </w:r>
      <w:r>
        <w:fldChar w:fldCharType="begin"/>
      </w:r>
      <w:r>
        <w:instrText xml:space="preserve"> PAGEREF _Toc29076 \h </w:instrText>
      </w:r>
      <w:r>
        <w:fldChar w:fldCharType="separate"/>
      </w:r>
      <w:r>
        <w:t>12</w:t>
      </w:r>
      <w:r>
        <w:fldChar w:fldCharType="end"/>
      </w:r>
      <w:r>
        <w:rPr>
          <w:color w:val="7F8C8D"/>
        </w:rPr>
        <w:fldChar w:fldCharType="end"/>
      </w:r>
    </w:p>
    <w:p w14:paraId="0174DE04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_Toc29603 </w:instrText>
      </w:r>
      <w:r>
        <w:fldChar w:fldCharType="separate"/>
      </w:r>
      <w:r>
        <w:rPr>
          <w:rFonts w:ascii="微软雅黑" w:hAnsi="微软雅黑" w:eastAsia="微软雅黑"/>
        </w:rPr>
        <w:t>3.3 关系与逻辑运算符</w:t>
      </w:r>
      <w:r>
        <w:tab/>
      </w:r>
      <w:r>
        <w:fldChar w:fldCharType="begin"/>
      </w:r>
      <w:r>
        <w:instrText xml:space="preserve"> PAGEREF _Toc29603 \h </w:instrText>
      </w:r>
      <w:r>
        <w:fldChar w:fldCharType="separate"/>
      </w:r>
      <w:r>
        <w:t>12</w:t>
      </w:r>
      <w:r>
        <w:fldChar w:fldCharType="end"/>
      </w:r>
      <w:r>
        <w:rPr>
          <w:color w:val="7F8C8D"/>
        </w:rPr>
        <w:fldChar w:fldCharType="end"/>
      </w:r>
    </w:p>
    <w:p w14:paraId="28471038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_Toc10547 </w:instrText>
      </w:r>
      <w:r>
        <w:fldChar w:fldCharType="separate"/>
      </w:r>
      <w:r>
        <w:rPr>
          <w:rFonts w:ascii="微软雅黑" w:hAnsi="微软雅黑" w:eastAsia="微软雅黑"/>
        </w:rPr>
        <w:t>3.4 条件、逗号与 sizeof 运算符</w:t>
      </w:r>
      <w:r>
        <w:tab/>
      </w:r>
      <w:r>
        <w:fldChar w:fldCharType="begin"/>
      </w:r>
      <w:r>
        <w:instrText xml:space="preserve"> PAGEREF _Toc10547 \h </w:instrText>
      </w:r>
      <w:r>
        <w:fldChar w:fldCharType="separate"/>
      </w:r>
      <w:r>
        <w:t>12</w:t>
      </w:r>
      <w:r>
        <w:fldChar w:fldCharType="end"/>
      </w:r>
      <w:r>
        <w:rPr>
          <w:color w:val="7F8C8D"/>
        </w:rPr>
        <w:fldChar w:fldCharType="end"/>
      </w:r>
    </w:p>
    <w:p w14:paraId="3A1C1FD4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_Toc1722 </w:instrText>
      </w:r>
      <w:r>
        <w:fldChar w:fldCharType="separate"/>
      </w:r>
      <w:r>
        <w:rPr>
          <w:rFonts w:ascii="微软雅黑" w:hAnsi="微软雅黑" w:eastAsia="微软雅黑"/>
        </w:rPr>
        <w:t>3.5 位运算</w:t>
      </w:r>
      <w:r>
        <w:tab/>
      </w:r>
      <w:r>
        <w:fldChar w:fldCharType="begin"/>
      </w:r>
      <w:r>
        <w:instrText xml:space="preserve"> PAGEREF _Toc1722 \h </w:instrText>
      </w:r>
      <w:r>
        <w:fldChar w:fldCharType="separate"/>
      </w:r>
      <w:r>
        <w:t>12</w:t>
      </w:r>
      <w:r>
        <w:fldChar w:fldCharType="end"/>
      </w:r>
      <w:r>
        <w:rPr>
          <w:color w:val="7F8C8D"/>
        </w:rPr>
        <w:fldChar w:fldCharType="end"/>
      </w:r>
    </w:p>
    <w:p w14:paraId="4032C47F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_Toc7983 </w:instrText>
      </w:r>
      <w:r>
        <w:fldChar w:fldCharType="separate"/>
      </w:r>
      <w:r>
        <w:rPr>
          <w:rFonts w:ascii="微软雅黑" w:hAnsi="微软雅黑" w:eastAsia="微软雅黑"/>
        </w:rPr>
        <w:t>3.6 运算符优先级与结合性</w:t>
      </w:r>
      <w:r>
        <w:tab/>
      </w:r>
      <w:r>
        <w:fldChar w:fldCharType="begin"/>
      </w:r>
      <w:r>
        <w:instrText xml:space="preserve"> PAGEREF _Toc7983 \h </w:instrText>
      </w:r>
      <w:r>
        <w:fldChar w:fldCharType="separate"/>
      </w:r>
      <w:r>
        <w:t>13</w:t>
      </w:r>
      <w:r>
        <w:fldChar w:fldCharType="end"/>
      </w:r>
      <w:r>
        <w:rPr>
          <w:color w:val="7F8C8D"/>
        </w:rPr>
        <w:fldChar w:fldCharType="end"/>
      </w:r>
    </w:p>
    <w:p w14:paraId="68F22798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_Toc32674 </w:instrText>
      </w:r>
      <w:r>
        <w:fldChar w:fldCharType="separate"/>
      </w:r>
      <w:r>
        <w:rPr>
          <w:rFonts w:ascii="微软雅黑" w:hAnsi="微软雅黑" w:eastAsia="微软雅黑"/>
        </w:rPr>
        <w:t>四、选择结构</w:t>
      </w:r>
      <w:r>
        <w:tab/>
      </w:r>
      <w:r>
        <w:fldChar w:fldCharType="begin"/>
      </w:r>
      <w:r>
        <w:instrText xml:space="preserve"> PAGEREF _Toc32674 \h </w:instrText>
      </w:r>
      <w:r>
        <w:fldChar w:fldCharType="separate"/>
      </w:r>
      <w:r>
        <w:t>13</w:t>
      </w:r>
      <w:r>
        <w:fldChar w:fldCharType="end"/>
      </w:r>
      <w:r>
        <w:rPr>
          <w:color w:val="7F8C8D"/>
        </w:rPr>
        <w:fldChar w:fldCharType="end"/>
      </w:r>
    </w:p>
    <w:p w14:paraId="417E4B2C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_Toc27141 </w:instrText>
      </w:r>
      <w:r>
        <w:fldChar w:fldCharType="separate"/>
      </w:r>
      <w:r>
        <w:rPr>
          <w:rFonts w:ascii="微软雅黑" w:hAnsi="微软雅黑" w:eastAsia="微软雅黑"/>
        </w:rPr>
        <w:t>4.1 if 语句</w:t>
      </w:r>
      <w:r>
        <w:tab/>
      </w:r>
      <w:r>
        <w:fldChar w:fldCharType="begin"/>
      </w:r>
      <w:r>
        <w:instrText xml:space="preserve"> PAGEREF _Toc27141 \h </w:instrText>
      </w:r>
      <w:r>
        <w:fldChar w:fldCharType="separate"/>
      </w:r>
      <w:r>
        <w:t>13</w:t>
      </w:r>
      <w:r>
        <w:fldChar w:fldCharType="end"/>
      </w:r>
      <w:r>
        <w:rPr>
          <w:color w:val="7F8C8D"/>
        </w:rPr>
        <w:fldChar w:fldCharType="end"/>
      </w:r>
    </w:p>
    <w:p w14:paraId="2F487BF6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_Toc11281 </w:instrText>
      </w:r>
      <w:r>
        <w:fldChar w:fldCharType="separate"/>
      </w:r>
      <w:r>
        <w:rPr>
          <w:rFonts w:ascii="微软雅黑" w:hAnsi="微软雅黑" w:eastAsia="微软雅黑"/>
        </w:rPr>
        <w:t>4.2 switch 语句</w:t>
      </w:r>
      <w:r>
        <w:tab/>
      </w:r>
      <w:r>
        <w:fldChar w:fldCharType="begin"/>
      </w:r>
      <w:r>
        <w:instrText xml:space="preserve"> PAGEREF _Toc11281 \h </w:instrText>
      </w:r>
      <w:r>
        <w:fldChar w:fldCharType="separate"/>
      </w:r>
      <w:r>
        <w:t>14</w:t>
      </w:r>
      <w:r>
        <w:fldChar w:fldCharType="end"/>
      </w:r>
      <w:r>
        <w:rPr>
          <w:color w:val="7F8C8D"/>
        </w:rPr>
        <w:fldChar w:fldCharType="end"/>
      </w:r>
    </w:p>
    <w:p w14:paraId="5E90A026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_Toc13567 </w:instrText>
      </w:r>
      <w:r>
        <w:fldChar w:fldCharType="separate"/>
      </w:r>
      <w:r>
        <w:rPr>
          <w:rFonts w:ascii="微软雅黑" w:hAnsi="微软雅黑" w:eastAsia="微软雅黑"/>
        </w:rPr>
        <w:t>4.3 条件运算符</w:t>
      </w:r>
      <w:r>
        <w:tab/>
      </w:r>
      <w:r>
        <w:fldChar w:fldCharType="begin"/>
      </w:r>
      <w:r>
        <w:instrText xml:space="preserve"> PAGEREF _Toc13567 \h </w:instrText>
      </w:r>
      <w:r>
        <w:fldChar w:fldCharType="separate"/>
      </w:r>
      <w:r>
        <w:t>14</w:t>
      </w:r>
      <w:r>
        <w:fldChar w:fldCharType="end"/>
      </w:r>
      <w:r>
        <w:rPr>
          <w:color w:val="7F8C8D"/>
        </w:rPr>
        <w:fldChar w:fldCharType="end"/>
      </w:r>
    </w:p>
    <w:p w14:paraId="7B4ABECD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_Toc29937 </w:instrText>
      </w:r>
      <w:r>
        <w:fldChar w:fldCharType="separate"/>
      </w:r>
      <w:r>
        <w:rPr>
          <w:rFonts w:ascii="微软雅黑" w:hAnsi="微软雅黑" w:eastAsia="微软雅黑"/>
        </w:rPr>
        <w:t>五、循环结构</w:t>
      </w:r>
      <w:r>
        <w:tab/>
      </w:r>
      <w:r>
        <w:fldChar w:fldCharType="begin"/>
      </w:r>
      <w:r>
        <w:instrText xml:space="preserve"> PAGEREF _Toc29937 \h </w:instrText>
      </w:r>
      <w:r>
        <w:fldChar w:fldCharType="separate"/>
      </w:r>
      <w:r>
        <w:t>14</w:t>
      </w:r>
      <w:r>
        <w:fldChar w:fldCharType="end"/>
      </w:r>
      <w:r>
        <w:rPr>
          <w:color w:val="7F8C8D"/>
        </w:rPr>
        <w:fldChar w:fldCharType="end"/>
      </w:r>
    </w:p>
    <w:p w14:paraId="36D8CB91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_Toc3350 </w:instrText>
      </w:r>
      <w:r>
        <w:fldChar w:fldCharType="separate"/>
      </w:r>
      <w:r>
        <w:rPr>
          <w:rFonts w:ascii="微软雅黑" w:hAnsi="微软雅黑" w:eastAsia="微软雅黑"/>
        </w:rPr>
        <w:t>5.1 while 与 do-while</w:t>
      </w:r>
      <w:r>
        <w:tab/>
      </w:r>
      <w:r>
        <w:fldChar w:fldCharType="begin"/>
      </w:r>
      <w:r>
        <w:instrText xml:space="preserve"> PAGEREF _Toc3350 \h </w:instrText>
      </w:r>
      <w:r>
        <w:fldChar w:fldCharType="separate"/>
      </w:r>
      <w:r>
        <w:t>14</w:t>
      </w:r>
      <w:r>
        <w:fldChar w:fldCharType="end"/>
      </w:r>
      <w:r>
        <w:rPr>
          <w:color w:val="7F8C8D"/>
        </w:rPr>
        <w:fldChar w:fldCharType="end"/>
      </w:r>
    </w:p>
    <w:p w14:paraId="632AE3BB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_Toc17447 </w:instrText>
      </w:r>
      <w:r>
        <w:fldChar w:fldCharType="separate"/>
      </w:r>
      <w:r>
        <w:rPr>
          <w:rFonts w:ascii="微软雅黑" w:hAnsi="微软雅黑" w:eastAsia="微软雅黑"/>
        </w:rPr>
        <w:t>5.2 for 循环</w:t>
      </w:r>
      <w:r>
        <w:tab/>
      </w:r>
      <w:r>
        <w:fldChar w:fldCharType="begin"/>
      </w:r>
      <w:r>
        <w:instrText xml:space="preserve"> PAGEREF _Toc17447 \h </w:instrText>
      </w:r>
      <w:r>
        <w:fldChar w:fldCharType="separate"/>
      </w:r>
      <w:r>
        <w:t>15</w:t>
      </w:r>
      <w:r>
        <w:fldChar w:fldCharType="end"/>
      </w:r>
      <w:r>
        <w:rPr>
          <w:color w:val="7F8C8D"/>
        </w:rPr>
        <w:fldChar w:fldCharType="end"/>
      </w:r>
    </w:p>
    <w:p w14:paraId="5C5DB41A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_Toc18984 </w:instrText>
      </w:r>
      <w:r>
        <w:fldChar w:fldCharType="separate"/>
      </w:r>
      <w:r>
        <w:rPr>
          <w:rFonts w:ascii="微软雅黑" w:hAnsi="微软雅黑" w:eastAsia="微软雅黑"/>
        </w:rPr>
        <w:t>5.3 break / continue / goto</w:t>
      </w:r>
      <w:r>
        <w:tab/>
      </w:r>
      <w:r>
        <w:fldChar w:fldCharType="begin"/>
      </w:r>
      <w:r>
        <w:instrText xml:space="preserve"> PAGEREF _Toc18984 \h </w:instrText>
      </w:r>
      <w:r>
        <w:fldChar w:fldCharType="separate"/>
      </w:r>
      <w:r>
        <w:t>15</w:t>
      </w:r>
      <w:r>
        <w:fldChar w:fldCharType="end"/>
      </w:r>
      <w:r>
        <w:rPr>
          <w:color w:val="7F8C8D"/>
        </w:rPr>
        <w:fldChar w:fldCharType="end"/>
      </w:r>
    </w:p>
    <w:p w14:paraId="7E277718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_Toc31096 </w:instrText>
      </w:r>
      <w:r>
        <w:fldChar w:fldCharType="separate"/>
      </w:r>
      <w:r>
        <w:rPr>
          <w:rFonts w:ascii="微软雅黑" w:hAnsi="微软雅黑" w:eastAsia="微软雅黑"/>
        </w:rPr>
        <w:t>5.4 循环与经典算法</w:t>
      </w:r>
      <w:r>
        <w:tab/>
      </w:r>
      <w:r>
        <w:fldChar w:fldCharType="begin"/>
      </w:r>
      <w:r>
        <w:instrText xml:space="preserve"> PAGEREF _Toc31096 \h </w:instrText>
      </w:r>
      <w:r>
        <w:fldChar w:fldCharType="separate"/>
      </w:r>
      <w:r>
        <w:t>15</w:t>
      </w:r>
      <w:r>
        <w:fldChar w:fldCharType="end"/>
      </w:r>
      <w:r>
        <w:rPr>
          <w:color w:val="7F8C8D"/>
        </w:rPr>
        <w:fldChar w:fldCharType="end"/>
      </w:r>
    </w:p>
    <w:p w14:paraId="54F5BFF6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_Toc7868 </w:instrText>
      </w:r>
      <w:r>
        <w:fldChar w:fldCharType="separate"/>
      </w:r>
      <w:r>
        <w:rPr>
          <w:rFonts w:ascii="微软雅黑" w:hAnsi="微软雅黑" w:eastAsia="微软雅黑"/>
        </w:rPr>
        <w:t>六、数组</w:t>
      </w:r>
      <w:r>
        <w:tab/>
      </w:r>
      <w:r>
        <w:fldChar w:fldCharType="begin"/>
      </w:r>
      <w:r>
        <w:instrText xml:space="preserve"> PAGEREF _Toc7868 \h </w:instrText>
      </w:r>
      <w:r>
        <w:fldChar w:fldCharType="separate"/>
      </w:r>
      <w:r>
        <w:t>16</w:t>
      </w:r>
      <w:r>
        <w:fldChar w:fldCharType="end"/>
      </w:r>
      <w:r>
        <w:rPr>
          <w:color w:val="7F8C8D"/>
        </w:rPr>
        <w:fldChar w:fldCharType="end"/>
      </w:r>
    </w:p>
    <w:p w14:paraId="0F41FC95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_Toc28614 </w:instrText>
      </w:r>
      <w:r>
        <w:fldChar w:fldCharType="separate"/>
      </w:r>
      <w:r>
        <w:rPr>
          <w:rFonts w:ascii="微软雅黑" w:hAnsi="微软雅黑" w:eastAsia="微软雅黑"/>
        </w:rPr>
        <w:t>6.1 一维数组</w:t>
      </w:r>
      <w:r>
        <w:tab/>
      </w:r>
      <w:r>
        <w:fldChar w:fldCharType="begin"/>
      </w:r>
      <w:r>
        <w:instrText xml:space="preserve"> PAGEREF _Toc28614 \h </w:instrText>
      </w:r>
      <w:r>
        <w:fldChar w:fldCharType="separate"/>
      </w:r>
      <w:r>
        <w:t>16</w:t>
      </w:r>
      <w:r>
        <w:fldChar w:fldCharType="end"/>
      </w:r>
      <w:r>
        <w:rPr>
          <w:color w:val="7F8C8D"/>
        </w:rPr>
        <w:fldChar w:fldCharType="end"/>
      </w:r>
    </w:p>
    <w:p w14:paraId="3893D1F8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_Toc27354 </w:instrText>
      </w:r>
      <w:r>
        <w:fldChar w:fldCharType="separate"/>
      </w:r>
      <w:r>
        <w:rPr>
          <w:rFonts w:ascii="微软雅黑" w:hAnsi="微软雅黑" w:eastAsia="微软雅黑"/>
        </w:rPr>
        <w:t>6.2 二维数组（行主序）</w:t>
      </w:r>
      <w:r>
        <w:tab/>
      </w:r>
      <w:r>
        <w:fldChar w:fldCharType="begin"/>
      </w:r>
      <w:r>
        <w:instrText xml:space="preserve"> PAGEREF _Toc27354 \h </w:instrText>
      </w:r>
      <w:r>
        <w:fldChar w:fldCharType="separate"/>
      </w:r>
      <w:r>
        <w:t>16</w:t>
      </w:r>
      <w:r>
        <w:fldChar w:fldCharType="end"/>
      </w:r>
      <w:r>
        <w:rPr>
          <w:color w:val="7F8C8D"/>
        </w:rPr>
        <w:fldChar w:fldCharType="end"/>
      </w:r>
    </w:p>
    <w:p w14:paraId="35B7E54C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_Toc23797 </w:instrText>
      </w:r>
      <w:r>
        <w:fldChar w:fldCharType="separate"/>
      </w:r>
      <w:r>
        <w:rPr>
          <w:rFonts w:ascii="微软雅黑" w:hAnsi="微软雅黑" w:eastAsia="微软雅黑"/>
        </w:rPr>
        <w:t>6.3 排序与查找</w:t>
      </w:r>
      <w:r>
        <w:tab/>
      </w:r>
      <w:r>
        <w:fldChar w:fldCharType="begin"/>
      </w:r>
      <w:r>
        <w:instrText xml:space="preserve"> PAGEREF _Toc23797 \h </w:instrText>
      </w:r>
      <w:r>
        <w:fldChar w:fldCharType="separate"/>
      </w:r>
      <w:r>
        <w:t>16</w:t>
      </w:r>
      <w:r>
        <w:fldChar w:fldCharType="end"/>
      </w:r>
      <w:r>
        <w:rPr>
          <w:color w:val="7F8C8D"/>
        </w:rPr>
        <w:fldChar w:fldCharType="end"/>
      </w:r>
    </w:p>
    <w:p w14:paraId="6C46A3C9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_Toc4814 </w:instrText>
      </w:r>
      <w:r>
        <w:fldChar w:fldCharType="separate"/>
      </w:r>
      <w:r>
        <w:rPr>
          <w:rFonts w:ascii="微软雅黑" w:hAnsi="微软雅黑" w:eastAsia="微软雅黑"/>
        </w:rPr>
        <w:t>6.4 可变长数组（VLA）</w:t>
      </w:r>
      <w:r>
        <w:tab/>
      </w:r>
      <w:r>
        <w:fldChar w:fldCharType="begin"/>
      </w:r>
      <w:r>
        <w:instrText xml:space="preserve"> PAGEREF _Toc4814 \h </w:instrText>
      </w:r>
      <w:r>
        <w:fldChar w:fldCharType="separate"/>
      </w:r>
      <w:r>
        <w:t>17</w:t>
      </w:r>
      <w:r>
        <w:fldChar w:fldCharType="end"/>
      </w:r>
      <w:r>
        <w:rPr>
          <w:color w:val="7F8C8D"/>
        </w:rPr>
        <w:fldChar w:fldCharType="end"/>
      </w:r>
    </w:p>
    <w:p w14:paraId="4D3BB65E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_Toc27192 </w:instrText>
      </w:r>
      <w:r>
        <w:fldChar w:fldCharType="separate"/>
      </w:r>
      <w:r>
        <w:rPr>
          <w:rFonts w:ascii="微软雅黑" w:hAnsi="微软雅黑" w:eastAsia="微软雅黑"/>
        </w:rPr>
        <w:t>七、函数</w:t>
      </w:r>
      <w:r>
        <w:tab/>
      </w:r>
      <w:r>
        <w:fldChar w:fldCharType="begin"/>
      </w:r>
      <w:r>
        <w:instrText xml:space="preserve"> PAGEREF _Toc27192 \h </w:instrText>
      </w:r>
      <w:r>
        <w:fldChar w:fldCharType="separate"/>
      </w:r>
      <w:r>
        <w:t>17</w:t>
      </w:r>
      <w:r>
        <w:fldChar w:fldCharType="end"/>
      </w:r>
      <w:r>
        <w:rPr>
          <w:color w:val="7F8C8D"/>
        </w:rPr>
        <w:fldChar w:fldCharType="end"/>
      </w:r>
    </w:p>
    <w:p w14:paraId="1AEAA9DD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_Toc24777 </w:instrText>
      </w:r>
      <w:r>
        <w:fldChar w:fldCharType="separate"/>
      </w:r>
      <w:r>
        <w:rPr>
          <w:rFonts w:ascii="微软雅黑" w:hAnsi="微软雅黑" w:eastAsia="微软雅黑"/>
        </w:rPr>
        <w:t>7.1 函数定义、声明与调用</w:t>
      </w:r>
      <w:r>
        <w:tab/>
      </w:r>
      <w:r>
        <w:fldChar w:fldCharType="begin"/>
      </w:r>
      <w:r>
        <w:instrText xml:space="preserve"> PAGEREF _Toc24777 \h </w:instrText>
      </w:r>
      <w:r>
        <w:fldChar w:fldCharType="separate"/>
      </w:r>
      <w:r>
        <w:t>17</w:t>
      </w:r>
      <w:r>
        <w:fldChar w:fldCharType="end"/>
      </w:r>
      <w:r>
        <w:rPr>
          <w:color w:val="7F8C8D"/>
        </w:rPr>
        <w:fldChar w:fldCharType="end"/>
      </w:r>
    </w:p>
    <w:p w14:paraId="6AE0ED5B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_Toc3997 </w:instrText>
      </w:r>
      <w:r>
        <w:fldChar w:fldCharType="separate"/>
      </w:r>
      <w:r>
        <w:rPr>
          <w:rFonts w:ascii="微软雅黑" w:hAnsi="微软雅黑" w:eastAsia="微软雅黑"/>
        </w:rPr>
        <w:t>7.2 传值调用</w:t>
      </w:r>
      <w:r>
        <w:tab/>
      </w:r>
      <w:r>
        <w:fldChar w:fldCharType="begin"/>
      </w:r>
      <w:r>
        <w:instrText xml:space="preserve"> PAGEREF _Toc3997 \h </w:instrText>
      </w:r>
      <w:r>
        <w:fldChar w:fldCharType="separate"/>
      </w:r>
      <w:r>
        <w:t>17</w:t>
      </w:r>
      <w:r>
        <w:fldChar w:fldCharType="end"/>
      </w:r>
      <w:r>
        <w:rPr>
          <w:color w:val="7F8C8D"/>
        </w:rPr>
        <w:fldChar w:fldCharType="end"/>
      </w:r>
    </w:p>
    <w:p w14:paraId="23E211F0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_Toc28857 </w:instrText>
      </w:r>
      <w:r>
        <w:fldChar w:fldCharType="separate"/>
      </w:r>
      <w:r>
        <w:rPr>
          <w:rFonts w:ascii="微软雅黑" w:hAnsi="微软雅黑" w:eastAsia="微软雅黑"/>
        </w:rPr>
        <w:t>7.3 返回值与 return</w:t>
      </w:r>
      <w:r>
        <w:tab/>
      </w:r>
      <w:r>
        <w:fldChar w:fldCharType="begin"/>
      </w:r>
      <w:r>
        <w:instrText xml:space="preserve"> PAGEREF _Toc28857 \h </w:instrText>
      </w:r>
      <w:r>
        <w:fldChar w:fldCharType="separate"/>
      </w:r>
      <w:r>
        <w:t>18</w:t>
      </w:r>
      <w:r>
        <w:fldChar w:fldCharType="end"/>
      </w:r>
      <w:r>
        <w:rPr>
          <w:color w:val="7F8C8D"/>
        </w:rPr>
        <w:fldChar w:fldCharType="end"/>
      </w:r>
    </w:p>
    <w:p w14:paraId="2FB72B2F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_Toc21769 </w:instrText>
      </w:r>
      <w:r>
        <w:fldChar w:fldCharType="separate"/>
      </w:r>
      <w:r>
        <w:rPr>
          <w:rFonts w:ascii="微软雅黑" w:hAnsi="微软雅黑" w:eastAsia="微软雅黑"/>
        </w:rPr>
        <w:t>7.4 作用域与存储期</w:t>
      </w:r>
      <w:r>
        <w:tab/>
      </w:r>
      <w:r>
        <w:fldChar w:fldCharType="begin"/>
      </w:r>
      <w:r>
        <w:instrText xml:space="preserve"> PAGEREF _Toc21769 \h </w:instrText>
      </w:r>
      <w:r>
        <w:fldChar w:fldCharType="separate"/>
      </w:r>
      <w:r>
        <w:t>18</w:t>
      </w:r>
      <w:r>
        <w:fldChar w:fldCharType="end"/>
      </w:r>
      <w:r>
        <w:rPr>
          <w:color w:val="7F8C8D"/>
        </w:rPr>
        <w:fldChar w:fldCharType="end"/>
      </w:r>
    </w:p>
    <w:p w14:paraId="3F852395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_Toc24541 </w:instrText>
      </w:r>
      <w:r>
        <w:fldChar w:fldCharType="separate"/>
      </w:r>
      <w:r>
        <w:rPr>
          <w:rFonts w:ascii="微软雅黑" w:hAnsi="微软雅黑" w:eastAsia="微软雅黑"/>
        </w:rPr>
        <w:t>八、递归</w:t>
      </w:r>
      <w:r>
        <w:tab/>
      </w:r>
      <w:r>
        <w:fldChar w:fldCharType="begin"/>
      </w:r>
      <w:r>
        <w:instrText xml:space="preserve"> PAGEREF _Toc24541 \h </w:instrText>
      </w:r>
      <w:r>
        <w:fldChar w:fldCharType="separate"/>
      </w:r>
      <w:r>
        <w:t>18</w:t>
      </w:r>
      <w:r>
        <w:fldChar w:fldCharType="end"/>
      </w:r>
      <w:r>
        <w:rPr>
          <w:color w:val="7F8C8D"/>
        </w:rPr>
        <w:fldChar w:fldCharType="end"/>
      </w:r>
    </w:p>
    <w:p w14:paraId="2EDD541D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_Toc27654 </w:instrText>
      </w:r>
      <w:r>
        <w:fldChar w:fldCharType="separate"/>
      </w:r>
      <w:r>
        <w:rPr>
          <w:rFonts w:ascii="微软雅黑" w:hAnsi="微软雅黑" w:eastAsia="微软雅黑"/>
        </w:rPr>
        <w:t>8.1 递归三要素</w:t>
      </w:r>
      <w:r>
        <w:tab/>
      </w:r>
      <w:r>
        <w:fldChar w:fldCharType="begin"/>
      </w:r>
      <w:r>
        <w:instrText xml:space="preserve"> PAGEREF _Toc27654 \h </w:instrText>
      </w:r>
      <w:r>
        <w:fldChar w:fldCharType="separate"/>
      </w:r>
      <w:r>
        <w:t>18</w:t>
      </w:r>
      <w:r>
        <w:fldChar w:fldCharType="end"/>
      </w:r>
      <w:r>
        <w:rPr>
          <w:color w:val="7F8C8D"/>
        </w:rPr>
        <w:fldChar w:fldCharType="end"/>
      </w:r>
    </w:p>
    <w:p w14:paraId="0EF7E1C0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_Toc1488 </w:instrText>
      </w:r>
      <w:r>
        <w:fldChar w:fldCharType="separate"/>
      </w:r>
      <w:r>
        <w:rPr>
          <w:rFonts w:ascii="微软雅黑" w:hAnsi="微软雅黑" w:eastAsia="微软雅黑"/>
        </w:rPr>
        <w:t>8.2 经典递归实现</w:t>
      </w:r>
      <w:r>
        <w:tab/>
      </w:r>
      <w:r>
        <w:fldChar w:fldCharType="begin"/>
      </w:r>
      <w:r>
        <w:instrText xml:space="preserve"> PAGEREF _Toc1488 \h </w:instrText>
      </w:r>
      <w:r>
        <w:fldChar w:fldCharType="separate"/>
      </w:r>
      <w:r>
        <w:t>19</w:t>
      </w:r>
      <w:r>
        <w:fldChar w:fldCharType="end"/>
      </w:r>
      <w:r>
        <w:rPr>
          <w:color w:val="7F8C8D"/>
        </w:rPr>
        <w:fldChar w:fldCharType="end"/>
      </w:r>
    </w:p>
    <w:p w14:paraId="02CF8750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_Toc28943 </w:instrText>
      </w:r>
      <w:r>
        <w:fldChar w:fldCharType="separate"/>
      </w:r>
      <w:r>
        <w:rPr>
          <w:rFonts w:ascii="微软雅黑" w:hAnsi="微软雅黑" w:eastAsia="微软雅黑"/>
        </w:rPr>
        <w:t>8.3 递归 vs 迭代 与 常见范式</w:t>
      </w:r>
      <w:r>
        <w:tab/>
      </w:r>
      <w:r>
        <w:fldChar w:fldCharType="begin"/>
      </w:r>
      <w:r>
        <w:instrText xml:space="preserve"> PAGEREF _Toc28943 \h </w:instrText>
      </w:r>
      <w:r>
        <w:fldChar w:fldCharType="separate"/>
      </w:r>
      <w:r>
        <w:t>19</w:t>
      </w:r>
      <w:r>
        <w:fldChar w:fldCharType="end"/>
      </w:r>
      <w:r>
        <w:rPr>
          <w:color w:val="7F8C8D"/>
        </w:rPr>
        <w:fldChar w:fldCharType="end"/>
      </w:r>
    </w:p>
    <w:p w14:paraId="23869AC1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_Toc27434 </w:instrText>
      </w:r>
      <w:r>
        <w:fldChar w:fldCharType="separate"/>
      </w:r>
      <w:r>
        <w:rPr>
          <w:rFonts w:ascii="微软雅黑" w:hAnsi="微软雅黑" w:eastAsia="微软雅黑"/>
        </w:rPr>
        <w:t>九、指针</w:t>
      </w:r>
      <w:r>
        <w:tab/>
      </w:r>
      <w:r>
        <w:fldChar w:fldCharType="begin"/>
      </w:r>
      <w:r>
        <w:instrText xml:space="preserve"> PAGEREF _Toc27434 \h </w:instrText>
      </w:r>
      <w:r>
        <w:fldChar w:fldCharType="separate"/>
      </w:r>
      <w:r>
        <w:t>20</w:t>
      </w:r>
      <w:r>
        <w:fldChar w:fldCharType="end"/>
      </w:r>
      <w:r>
        <w:rPr>
          <w:color w:val="7F8C8D"/>
        </w:rPr>
        <w:fldChar w:fldCharType="end"/>
      </w:r>
    </w:p>
    <w:p w14:paraId="63AAD450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_Toc22596 </w:instrText>
      </w:r>
      <w:r>
        <w:fldChar w:fldCharType="separate"/>
      </w:r>
      <w:r>
        <w:rPr>
          <w:rFonts w:ascii="微软雅黑" w:hAnsi="微软雅黑" w:eastAsia="微软雅黑"/>
        </w:rPr>
        <w:t>9.1 指针的本质</w:t>
      </w:r>
      <w:r>
        <w:tab/>
      </w:r>
      <w:r>
        <w:fldChar w:fldCharType="begin"/>
      </w:r>
      <w:r>
        <w:instrText xml:space="preserve"> PAGEREF _Toc22596 \h </w:instrText>
      </w:r>
      <w:r>
        <w:fldChar w:fldCharType="separate"/>
      </w:r>
      <w:r>
        <w:t>20</w:t>
      </w:r>
      <w:r>
        <w:fldChar w:fldCharType="end"/>
      </w:r>
      <w:r>
        <w:rPr>
          <w:color w:val="7F8C8D"/>
        </w:rPr>
        <w:fldChar w:fldCharType="end"/>
      </w:r>
    </w:p>
    <w:p w14:paraId="53AFA362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_Toc4580 </w:instrText>
      </w:r>
      <w:r>
        <w:fldChar w:fldCharType="separate"/>
      </w:r>
      <w:r>
        <w:rPr>
          <w:rFonts w:ascii="微软雅黑" w:hAnsi="微软雅黑" w:eastAsia="微软雅黑"/>
        </w:rPr>
        <w:t>9.2 指针与函数参数</w:t>
      </w:r>
      <w:r>
        <w:tab/>
      </w:r>
      <w:r>
        <w:fldChar w:fldCharType="begin"/>
      </w:r>
      <w:r>
        <w:instrText xml:space="preserve"> PAGEREF _Toc4580 \h </w:instrText>
      </w:r>
      <w:r>
        <w:fldChar w:fldCharType="separate"/>
      </w:r>
      <w:r>
        <w:t>20</w:t>
      </w:r>
      <w:r>
        <w:fldChar w:fldCharType="end"/>
      </w:r>
      <w:r>
        <w:rPr>
          <w:color w:val="7F8C8D"/>
        </w:rPr>
        <w:fldChar w:fldCharType="end"/>
      </w:r>
    </w:p>
    <w:p w14:paraId="4271EBD4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_Toc26792 </w:instrText>
      </w:r>
      <w:r>
        <w:fldChar w:fldCharType="separate"/>
      </w:r>
      <w:r>
        <w:rPr>
          <w:rFonts w:ascii="微软雅黑" w:hAnsi="微软雅黑" w:eastAsia="微软雅黑"/>
        </w:rPr>
        <w:t>9.3 指针与数组</w:t>
      </w:r>
      <w:r>
        <w:tab/>
      </w:r>
      <w:r>
        <w:fldChar w:fldCharType="begin"/>
      </w:r>
      <w:r>
        <w:instrText xml:space="preserve"> PAGEREF _Toc26792 \h </w:instrText>
      </w:r>
      <w:r>
        <w:fldChar w:fldCharType="separate"/>
      </w:r>
      <w:r>
        <w:t>21</w:t>
      </w:r>
      <w:r>
        <w:fldChar w:fldCharType="end"/>
      </w:r>
      <w:r>
        <w:rPr>
          <w:color w:val="7F8C8D"/>
        </w:rPr>
        <w:fldChar w:fldCharType="end"/>
      </w:r>
    </w:p>
    <w:p w14:paraId="61EC4E96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_Toc1570 </w:instrText>
      </w:r>
      <w:r>
        <w:fldChar w:fldCharType="separate"/>
      </w:r>
      <w:r>
        <w:rPr>
          <w:rFonts w:ascii="微软雅黑" w:hAnsi="微软雅黑" w:eastAsia="微软雅黑"/>
        </w:rPr>
        <w:t>9.4 常见指针错误</w:t>
      </w:r>
      <w:r>
        <w:tab/>
      </w:r>
      <w:r>
        <w:fldChar w:fldCharType="begin"/>
      </w:r>
      <w:r>
        <w:instrText xml:space="preserve"> PAGEREF _Toc1570 \h </w:instrText>
      </w:r>
      <w:r>
        <w:fldChar w:fldCharType="separate"/>
      </w:r>
      <w:r>
        <w:t>21</w:t>
      </w:r>
      <w:r>
        <w:fldChar w:fldCharType="end"/>
      </w:r>
      <w:r>
        <w:rPr>
          <w:color w:val="7F8C8D"/>
        </w:rPr>
        <w:fldChar w:fldCharType="end"/>
      </w:r>
    </w:p>
    <w:p w14:paraId="123EDBE8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_Toc595 </w:instrText>
      </w:r>
      <w:r>
        <w:fldChar w:fldCharType="separate"/>
      </w:r>
      <w:r>
        <w:rPr>
          <w:rFonts w:ascii="微软雅黑" w:hAnsi="微软雅黑" w:eastAsia="微软雅黑"/>
        </w:rPr>
        <w:t>十、字符串与指针进阶</w:t>
      </w:r>
      <w:r>
        <w:tab/>
      </w:r>
      <w:r>
        <w:fldChar w:fldCharType="begin"/>
      </w:r>
      <w:r>
        <w:instrText xml:space="preserve"> PAGEREF _Toc595 \h </w:instrText>
      </w:r>
      <w:r>
        <w:fldChar w:fldCharType="separate"/>
      </w:r>
      <w:r>
        <w:t>21</w:t>
      </w:r>
      <w:r>
        <w:fldChar w:fldCharType="end"/>
      </w:r>
      <w:r>
        <w:rPr>
          <w:color w:val="7F8C8D"/>
        </w:rPr>
        <w:fldChar w:fldCharType="end"/>
      </w:r>
    </w:p>
    <w:p w14:paraId="298A5F77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_Toc8725 </w:instrText>
      </w:r>
      <w:r>
        <w:fldChar w:fldCharType="separate"/>
      </w:r>
      <w:r>
        <w:rPr>
          <w:rFonts w:ascii="微软雅黑" w:hAnsi="微软雅黑" w:eastAsia="微软雅黑"/>
        </w:rPr>
        <w:t>10.1 字符串的本质</w:t>
      </w:r>
      <w:r>
        <w:tab/>
      </w:r>
      <w:r>
        <w:fldChar w:fldCharType="begin"/>
      </w:r>
      <w:r>
        <w:instrText xml:space="preserve"> PAGEREF _Toc8725 \h </w:instrText>
      </w:r>
      <w:r>
        <w:fldChar w:fldCharType="separate"/>
      </w:r>
      <w:r>
        <w:t>21</w:t>
      </w:r>
      <w:r>
        <w:fldChar w:fldCharType="end"/>
      </w:r>
      <w:r>
        <w:rPr>
          <w:color w:val="7F8C8D"/>
        </w:rPr>
        <w:fldChar w:fldCharType="end"/>
      </w:r>
    </w:p>
    <w:p w14:paraId="22AEFE2B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_Toc3907 </w:instrText>
      </w:r>
      <w:r>
        <w:fldChar w:fldCharType="separate"/>
      </w:r>
      <w:r>
        <w:rPr>
          <w:rFonts w:ascii="微软雅黑" w:hAnsi="微软雅黑" w:eastAsia="微软雅黑"/>
        </w:rPr>
        <w:t>10.2 字符串标准库函数（string.h）</w:t>
      </w:r>
      <w:r>
        <w:tab/>
      </w:r>
      <w:r>
        <w:fldChar w:fldCharType="begin"/>
      </w:r>
      <w:r>
        <w:instrText xml:space="preserve"> PAGEREF _Toc3907 \h </w:instrText>
      </w:r>
      <w:r>
        <w:fldChar w:fldCharType="separate"/>
      </w:r>
      <w:r>
        <w:t>22</w:t>
      </w:r>
      <w:r>
        <w:fldChar w:fldCharType="end"/>
      </w:r>
      <w:r>
        <w:rPr>
          <w:color w:val="7F8C8D"/>
        </w:rPr>
        <w:fldChar w:fldCharType="end"/>
      </w:r>
    </w:p>
    <w:p w14:paraId="7D4F1C8F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_Toc1545 </w:instrText>
      </w:r>
      <w:r>
        <w:fldChar w:fldCharType="separate"/>
      </w:r>
      <w:r>
        <w:rPr>
          <w:rFonts w:ascii="微软雅黑" w:hAnsi="微软雅黑" w:eastAsia="微软雅黑"/>
        </w:rPr>
        <w:t>10.3 字符/字节操作与内存函数</w:t>
      </w:r>
      <w:r>
        <w:tab/>
      </w:r>
      <w:r>
        <w:fldChar w:fldCharType="begin"/>
      </w:r>
      <w:r>
        <w:instrText xml:space="preserve"> PAGEREF _Toc1545 \h </w:instrText>
      </w:r>
      <w:r>
        <w:fldChar w:fldCharType="separate"/>
      </w:r>
      <w:r>
        <w:t>22</w:t>
      </w:r>
      <w:r>
        <w:fldChar w:fldCharType="end"/>
      </w:r>
      <w:r>
        <w:rPr>
          <w:color w:val="7F8C8D"/>
        </w:rPr>
        <w:fldChar w:fldCharType="end"/>
      </w:r>
    </w:p>
    <w:p w14:paraId="36ACE3BA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_Toc15285 </w:instrText>
      </w:r>
      <w:r>
        <w:fldChar w:fldCharType="separate"/>
      </w:r>
      <w:r>
        <w:rPr>
          <w:rFonts w:ascii="微软雅黑" w:hAnsi="微软雅黑" w:eastAsia="微软雅黑"/>
        </w:rPr>
        <w:t>10.4 命令行参数与多级指针</w:t>
      </w:r>
      <w:r>
        <w:tab/>
      </w:r>
      <w:r>
        <w:fldChar w:fldCharType="begin"/>
      </w:r>
      <w:r>
        <w:instrText xml:space="preserve"> PAGEREF _Toc15285 \h </w:instrText>
      </w:r>
      <w:r>
        <w:fldChar w:fldCharType="separate"/>
      </w:r>
      <w:r>
        <w:t>22</w:t>
      </w:r>
      <w:r>
        <w:fldChar w:fldCharType="end"/>
      </w:r>
      <w:r>
        <w:rPr>
          <w:color w:val="7F8C8D"/>
        </w:rPr>
        <w:fldChar w:fldCharType="end"/>
      </w:r>
    </w:p>
    <w:p w14:paraId="666A86D3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_Toc3559 </w:instrText>
      </w:r>
      <w:r>
        <w:fldChar w:fldCharType="separate"/>
      </w:r>
      <w:r>
        <w:rPr>
          <w:rFonts w:ascii="微软雅黑" w:hAnsi="微软雅黑" w:eastAsia="微软雅黑"/>
        </w:rPr>
        <w:t>10.5 函数指针</w:t>
      </w:r>
      <w:r>
        <w:tab/>
      </w:r>
      <w:r>
        <w:fldChar w:fldCharType="begin"/>
      </w:r>
      <w:r>
        <w:instrText xml:space="preserve"> PAGEREF _Toc3559 \h </w:instrText>
      </w:r>
      <w:r>
        <w:fldChar w:fldCharType="separate"/>
      </w:r>
      <w:r>
        <w:t>23</w:t>
      </w:r>
      <w:r>
        <w:fldChar w:fldCharType="end"/>
      </w:r>
      <w:r>
        <w:rPr>
          <w:color w:val="7F8C8D"/>
        </w:rPr>
        <w:fldChar w:fldCharType="end"/>
      </w:r>
    </w:p>
    <w:p w14:paraId="79AD587E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_Toc14882 </w:instrText>
      </w:r>
      <w:r>
        <w:fldChar w:fldCharType="separate"/>
      </w:r>
      <w:r>
        <w:rPr>
          <w:rFonts w:ascii="微软雅黑" w:hAnsi="微软雅黑" w:eastAsia="微软雅黑"/>
        </w:rPr>
        <w:t>十一、结构体与联合</w:t>
      </w:r>
      <w:r>
        <w:tab/>
      </w:r>
      <w:r>
        <w:fldChar w:fldCharType="begin"/>
      </w:r>
      <w:r>
        <w:instrText xml:space="preserve"> PAGEREF _Toc14882 \h </w:instrText>
      </w:r>
      <w:r>
        <w:fldChar w:fldCharType="separate"/>
      </w:r>
      <w:r>
        <w:t>23</w:t>
      </w:r>
      <w:r>
        <w:fldChar w:fldCharType="end"/>
      </w:r>
      <w:r>
        <w:rPr>
          <w:color w:val="7F8C8D"/>
        </w:rPr>
        <w:fldChar w:fldCharType="end"/>
      </w:r>
    </w:p>
    <w:p w14:paraId="53618306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_Toc6058 </w:instrText>
      </w:r>
      <w:r>
        <w:fldChar w:fldCharType="separate"/>
      </w:r>
      <w:r>
        <w:rPr>
          <w:rFonts w:ascii="微软雅黑" w:hAnsi="微软雅黑" w:eastAsia="微软雅黑"/>
        </w:rPr>
        <w:t>11.1 结构体定义与访问</w:t>
      </w:r>
      <w:r>
        <w:tab/>
      </w:r>
      <w:r>
        <w:fldChar w:fldCharType="begin"/>
      </w:r>
      <w:r>
        <w:instrText xml:space="preserve"> PAGEREF _Toc6058 \h </w:instrText>
      </w:r>
      <w:r>
        <w:fldChar w:fldCharType="separate"/>
      </w:r>
      <w:r>
        <w:t>23</w:t>
      </w:r>
      <w:r>
        <w:fldChar w:fldCharType="end"/>
      </w:r>
      <w:r>
        <w:rPr>
          <w:color w:val="7F8C8D"/>
        </w:rPr>
        <w:fldChar w:fldCharType="end"/>
      </w:r>
    </w:p>
    <w:p w14:paraId="547395B8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_Toc14427 </w:instrText>
      </w:r>
      <w:r>
        <w:fldChar w:fldCharType="separate"/>
      </w:r>
      <w:r>
        <w:rPr>
          <w:rFonts w:ascii="微软雅黑" w:hAnsi="微软雅黑" w:eastAsia="微软雅黑"/>
        </w:rPr>
        <w:t>11.2 typedef 简化类型</w:t>
      </w:r>
      <w:r>
        <w:tab/>
      </w:r>
      <w:r>
        <w:fldChar w:fldCharType="begin"/>
      </w:r>
      <w:r>
        <w:instrText xml:space="preserve"> PAGEREF _Toc14427 \h </w:instrText>
      </w:r>
      <w:r>
        <w:fldChar w:fldCharType="separate"/>
      </w:r>
      <w:r>
        <w:t>23</w:t>
      </w:r>
      <w:r>
        <w:fldChar w:fldCharType="end"/>
      </w:r>
      <w:r>
        <w:rPr>
          <w:color w:val="7F8C8D"/>
        </w:rPr>
        <w:fldChar w:fldCharType="end"/>
      </w:r>
    </w:p>
    <w:p w14:paraId="233E02A7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_Toc19097 </w:instrText>
      </w:r>
      <w:r>
        <w:fldChar w:fldCharType="separate"/>
      </w:r>
      <w:r>
        <w:rPr>
          <w:rFonts w:ascii="微软雅黑" w:hAnsi="微软雅黑" w:eastAsia="微软雅黑"/>
        </w:rPr>
        <w:t>11.3 结构体数组与嵌套</w:t>
      </w:r>
      <w:r>
        <w:tab/>
      </w:r>
      <w:r>
        <w:fldChar w:fldCharType="begin"/>
      </w:r>
      <w:r>
        <w:instrText xml:space="preserve"> PAGEREF _Toc19097 \h </w:instrText>
      </w:r>
      <w:r>
        <w:fldChar w:fldCharType="separate"/>
      </w:r>
      <w:r>
        <w:t>24</w:t>
      </w:r>
      <w:r>
        <w:fldChar w:fldCharType="end"/>
      </w:r>
      <w:r>
        <w:rPr>
          <w:color w:val="7F8C8D"/>
        </w:rPr>
        <w:fldChar w:fldCharType="end"/>
      </w:r>
    </w:p>
    <w:p w14:paraId="10124253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_Toc5726 </w:instrText>
      </w:r>
      <w:r>
        <w:fldChar w:fldCharType="separate"/>
      </w:r>
      <w:r>
        <w:rPr>
          <w:rFonts w:ascii="微软雅黑" w:hAnsi="微软雅黑" w:eastAsia="微软雅黑"/>
        </w:rPr>
        <w:t>11.4 内存对齐与 sizeof</w:t>
      </w:r>
      <w:r>
        <w:tab/>
      </w:r>
      <w:r>
        <w:fldChar w:fldCharType="begin"/>
      </w:r>
      <w:r>
        <w:instrText xml:space="preserve"> PAGEREF _Toc5726 \h </w:instrText>
      </w:r>
      <w:r>
        <w:fldChar w:fldCharType="separate"/>
      </w:r>
      <w:r>
        <w:t>24</w:t>
      </w:r>
      <w:r>
        <w:fldChar w:fldCharType="end"/>
      </w:r>
      <w:r>
        <w:rPr>
          <w:color w:val="7F8C8D"/>
        </w:rPr>
        <w:fldChar w:fldCharType="end"/>
      </w:r>
    </w:p>
    <w:p w14:paraId="5A584ADA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_Toc19785 </w:instrText>
      </w:r>
      <w:r>
        <w:fldChar w:fldCharType="separate"/>
      </w:r>
      <w:r>
        <w:rPr>
          <w:rFonts w:ascii="微软雅黑" w:hAnsi="微软雅黑" w:eastAsia="微软雅黑"/>
        </w:rPr>
        <w:t>11.5 联合（union）</w:t>
      </w:r>
      <w:r>
        <w:tab/>
      </w:r>
      <w:r>
        <w:fldChar w:fldCharType="begin"/>
      </w:r>
      <w:r>
        <w:instrText xml:space="preserve"> PAGEREF _Toc19785 \h </w:instrText>
      </w:r>
      <w:r>
        <w:fldChar w:fldCharType="separate"/>
      </w:r>
      <w:r>
        <w:t>24</w:t>
      </w:r>
      <w:r>
        <w:fldChar w:fldCharType="end"/>
      </w:r>
      <w:r>
        <w:rPr>
          <w:color w:val="7F8C8D"/>
        </w:rPr>
        <w:fldChar w:fldCharType="end"/>
      </w:r>
    </w:p>
    <w:p w14:paraId="6E1D70F8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_Toc13513 </w:instrText>
      </w:r>
      <w:r>
        <w:fldChar w:fldCharType="separate"/>
      </w:r>
      <w:r>
        <w:rPr>
          <w:rFonts w:ascii="微软雅黑" w:hAnsi="微软雅黑" w:eastAsia="微软雅黑"/>
        </w:rPr>
        <w:t>11.6 枚举（enum）</w:t>
      </w:r>
      <w:r>
        <w:tab/>
      </w:r>
      <w:r>
        <w:fldChar w:fldCharType="begin"/>
      </w:r>
      <w:r>
        <w:instrText xml:space="preserve"> PAGEREF _Toc13513 \h </w:instrText>
      </w:r>
      <w:r>
        <w:fldChar w:fldCharType="separate"/>
      </w:r>
      <w:r>
        <w:t>25</w:t>
      </w:r>
      <w:r>
        <w:fldChar w:fldCharType="end"/>
      </w:r>
      <w:r>
        <w:rPr>
          <w:color w:val="7F8C8D"/>
        </w:rPr>
        <w:fldChar w:fldCharType="end"/>
      </w:r>
    </w:p>
    <w:p w14:paraId="4D3C7E6E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_Toc2226 </w:instrText>
      </w:r>
      <w:r>
        <w:fldChar w:fldCharType="separate"/>
      </w:r>
      <w:r>
        <w:rPr>
          <w:rFonts w:ascii="微软雅黑" w:hAnsi="微软雅黑" w:eastAsia="微软雅黑"/>
        </w:rPr>
        <w:t>十二、链表与动态内存</w:t>
      </w:r>
      <w:r>
        <w:tab/>
      </w:r>
      <w:r>
        <w:fldChar w:fldCharType="begin"/>
      </w:r>
      <w:r>
        <w:instrText xml:space="preserve"> PAGEREF _Toc2226 \h </w:instrText>
      </w:r>
      <w:r>
        <w:fldChar w:fldCharType="separate"/>
      </w:r>
      <w:r>
        <w:t>25</w:t>
      </w:r>
      <w:r>
        <w:fldChar w:fldCharType="end"/>
      </w:r>
      <w:r>
        <w:rPr>
          <w:color w:val="7F8C8D"/>
        </w:rPr>
        <w:fldChar w:fldCharType="end"/>
      </w:r>
    </w:p>
    <w:p w14:paraId="53BD8613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_Toc8235 </w:instrText>
      </w:r>
      <w:r>
        <w:fldChar w:fldCharType="separate"/>
      </w:r>
      <w:r>
        <w:rPr>
          <w:rFonts w:ascii="微软雅黑" w:hAnsi="微软雅黑" w:eastAsia="微软雅黑"/>
        </w:rPr>
        <w:t>12.1 数组 vs 链表</w:t>
      </w:r>
      <w:r>
        <w:tab/>
      </w:r>
      <w:r>
        <w:fldChar w:fldCharType="begin"/>
      </w:r>
      <w:r>
        <w:instrText xml:space="preserve"> PAGEREF _Toc8235 \h </w:instrText>
      </w:r>
      <w:r>
        <w:fldChar w:fldCharType="separate"/>
      </w:r>
      <w:r>
        <w:t>25</w:t>
      </w:r>
      <w:r>
        <w:fldChar w:fldCharType="end"/>
      </w:r>
      <w:r>
        <w:rPr>
          <w:color w:val="7F8C8D"/>
        </w:rPr>
        <w:fldChar w:fldCharType="end"/>
      </w:r>
    </w:p>
    <w:p w14:paraId="646FCA08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_Toc18648 </w:instrText>
      </w:r>
      <w:r>
        <w:fldChar w:fldCharType="separate"/>
      </w:r>
      <w:r>
        <w:rPr>
          <w:rFonts w:ascii="微软雅黑" w:hAnsi="微软雅黑" w:eastAsia="微软雅黑"/>
        </w:rPr>
        <w:t>12.2 动态内存分配（stdlib.h）</w:t>
      </w:r>
      <w:r>
        <w:tab/>
      </w:r>
      <w:r>
        <w:fldChar w:fldCharType="begin"/>
      </w:r>
      <w:r>
        <w:instrText xml:space="preserve"> PAGEREF _Toc18648 \h </w:instrText>
      </w:r>
      <w:r>
        <w:fldChar w:fldCharType="separate"/>
      </w:r>
      <w:r>
        <w:t>25</w:t>
      </w:r>
      <w:r>
        <w:fldChar w:fldCharType="end"/>
      </w:r>
      <w:r>
        <w:rPr>
          <w:color w:val="7F8C8D"/>
        </w:rPr>
        <w:fldChar w:fldCharType="end"/>
      </w:r>
    </w:p>
    <w:p w14:paraId="51BA09F7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_Toc18294 </w:instrText>
      </w:r>
      <w:r>
        <w:fldChar w:fldCharType="separate"/>
      </w:r>
      <w:r>
        <w:rPr>
          <w:rFonts w:ascii="微软雅黑" w:hAnsi="微软雅黑" w:eastAsia="微软雅黑"/>
        </w:rPr>
        <w:t>12.3 链表结构（自引用结构）</w:t>
      </w:r>
      <w:r>
        <w:tab/>
      </w:r>
      <w:r>
        <w:fldChar w:fldCharType="begin"/>
      </w:r>
      <w:r>
        <w:instrText xml:space="preserve"> PAGEREF _Toc18294 \h </w:instrText>
      </w:r>
      <w:r>
        <w:fldChar w:fldCharType="separate"/>
      </w:r>
      <w:r>
        <w:t>25</w:t>
      </w:r>
      <w:r>
        <w:fldChar w:fldCharType="end"/>
      </w:r>
      <w:r>
        <w:rPr>
          <w:color w:val="7F8C8D"/>
        </w:rPr>
        <w:fldChar w:fldCharType="end"/>
      </w:r>
    </w:p>
    <w:p w14:paraId="2302796B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_Toc20444 </w:instrText>
      </w:r>
      <w:r>
        <w:fldChar w:fldCharType="separate"/>
      </w:r>
      <w:r>
        <w:rPr>
          <w:rFonts w:ascii="微软雅黑" w:hAnsi="微软雅黑" w:eastAsia="微软雅黑"/>
        </w:rPr>
        <w:t>12.4 链表基本操作</w:t>
      </w:r>
      <w:r>
        <w:tab/>
      </w:r>
      <w:r>
        <w:fldChar w:fldCharType="begin"/>
      </w:r>
      <w:r>
        <w:instrText xml:space="preserve"> PAGEREF _Toc20444 \h </w:instrText>
      </w:r>
      <w:r>
        <w:fldChar w:fldCharType="separate"/>
      </w:r>
      <w:r>
        <w:t>26</w:t>
      </w:r>
      <w:r>
        <w:fldChar w:fldCharType="end"/>
      </w:r>
      <w:r>
        <w:rPr>
          <w:color w:val="7F8C8D"/>
        </w:rPr>
        <w:fldChar w:fldCharType="end"/>
      </w:r>
    </w:p>
    <w:p w14:paraId="4488A472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_Toc8029 </w:instrText>
      </w:r>
      <w:r>
        <w:fldChar w:fldCharType="separate"/>
      </w:r>
      <w:r>
        <w:rPr>
          <w:rFonts w:ascii="微软雅黑" w:hAnsi="微软雅黑" w:eastAsia="微软雅黑"/>
        </w:rPr>
        <w:t>12.5 栈（stack）与堆（heap）的再区分</w:t>
      </w:r>
      <w:r>
        <w:tab/>
      </w:r>
      <w:r>
        <w:fldChar w:fldCharType="begin"/>
      </w:r>
      <w:r>
        <w:instrText xml:space="preserve"> PAGEREF _Toc8029 \h </w:instrText>
      </w:r>
      <w:r>
        <w:fldChar w:fldCharType="separate"/>
      </w:r>
      <w:r>
        <w:t>26</w:t>
      </w:r>
      <w:r>
        <w:fldChar w:fldCharType="end"/>
      </w:r>
      <w:r>
        <w:rPr>
          <w:color w:val="7F8C8D"/>
        </w:rPr>
        <w:fldChar w:fldCharType="end"/>
      </w:r>
    </w:p>
    <w:p w14:paraId="4C68B9AD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_Toc22126 </w:instrText>
      </w:r>
      <w:r>
        <w:fldChar w:fldCharType="separate"/>
      </w:r>
      <w:r>
        <w:rPr>
          <w:rFonts w:ascii="微软雅黑" w:hAnsi="微软雅黑" w:eastAsia="微软雅黑"/>
        </w:rPr>
        <w:t>十三、预处理器与多文件工程</w:t>
      </w:r>
      <w:r>
        <w:tab/>
      </w:r>
      <w:r>
        <w:fldChar w:fldCharType="begin"/>
      </w:r>
      <w:r>
        <w:instrText xml:space="preserve"> PAGEREF _Toc22126 \h </w:instrText>
      </w:r>
      <w:r>
        <w:fldChar w:fldCharType="separate"/>
      </w:r>
      <w:r>
        <w:t>26</w:t>
      </w:r>
      <w:r>
        <w:fldChar w:fldCharType="end"/>
      </w:r>
      <w:r>
        <w:rPr>
          <w:color w:val="7F8C8D"/>
        </w:rPr>
        <w:fldChar w:fldCharType="end"/>
      </w:r>
    </w:p>
    <w:p w14:paraId="4FDA0D4F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_Toc24945 </w:instrText>
      </w:r>
      <w:r>
        <w:fldChar w:fldCharType="separate"/>
      </w:r>
      <w:r>
        <w:rPr>
          <w:rFonts w:ascii="微软雅黑" w:hAnsi="微软雅黑" w:eastAsia="微软雅黑"/>
        </w:rPr>
        <w:t>13.1 #include 与头文件</w:t>
      </w:r>
      <w:r>
        <w:tab/>
      </w:r>
      <w:r>
        <w:fldChar w:fldCharType="begin"/>
      </w:r>
      <w:r>
        <w:instrText xml:space="preserve"> PAGEREF _Toc24945 \h </w:instrText>
      </w:r>
      <w:r>
        <w:fldChar w:fldCharType="separate"/>
      </w:r>
      <w:r>
        <w:t>27</w:t>
      </w:r>
      <w:r>
        <w:fldChar w:fldCharType="end"/>
      </w:r>
      <w:r>
        <w:rPr>
          <w:color w:val="7F8C8D"/>
        </w:rPr>
        <w:fldChar w:fldCharType="end"/>
      </w:r>
    </w:p>
    <w:p w14:paraId="59481A27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_Toc3317 </w:instrText>
      </w:r>
      <w:r>
        <w:fldChar w:fldCharType="separate"/>
      </w:r>
      <w:r>
        <w:rPr>
          <w:rFonts w:ascii="微软雅黑" w:hAnsi="微软雅黑" w:eastAsia="微软雅黑"/>
        </w:rPr>
        <w:t>13.2 宏 #define</w:t>
      </w:r>
      <w:r>
        <w:tab/>
      </w:r>
      <w:r>
        <w:fldChar w:fldCharType="begin"/>
      </w:r>
      <w:r>
        <w:instrText xml:space="preserve"> PAGEREF _Toc3317 \h </w:instrText>
      </w:r>
      <w:r>
        <w:fldChar w:fldCharType="separate"/>
      </w:r>
      <w:r>
        <w:t>27</w:t>
      </w:r>
      <w:r>
        <w:fldChar w:fldCharType="end"/>
      </w:r>
      <w:r>
        <w:rPr>
          <w:color w:val="7F8C8D"/>
        </w:rPr>
        <w:fldChar w:fldCharType="end"/>
      </w:r>
    </w:p>
    <w:p w14:paraId="3804E3A2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_Toc19755 </w:instrText>
      </w:r>
      <w:r>
        <w:fldChar w:fldCharType="separate"/>
      </w:r>
      <w:r>
        <w:rPr>
          <w:rFonts w:ascii="微软雅黑" w:hAnsi="微软雅黑" w:eastAsia="微软雅黑"/>
        </w:rPr>
        <w:t>13.3 条件编译</w:t>
      </w:r>
      <w:r>
        <w:tab/>
      </w:r>
      <w:r>
        <w:fldChar w:fldCharType="begin"/>
      </w:r>
      <w:r>
        <w:instrText xml:space="preserve"> PAGEREF _Toc19755 \h </w:instrText>
      </w:r>
      <w:r>
        <w:fldChar w:fldCharType="separate"/>
      </w:r>
      <w:r>
        <w:t>27</w:t>
      </w:r>
      <w:r>
        <w:fldChar w:fldCharType="end"/>
      </w:r>
      <w:r>
        <w:rPr>
          <w:color w:val="7F8C8D"/>
        </w:rPr>
        <w:fldChar w:fldCharType="end"/>
      </w:r>
    </w:p>
    <w:p w14:paraId="7E7B963C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_Toc2804 </w:instrText>
      </w:r>
      <w:r>
        <w:fldChar w:fldCharType="separate"/>
      </w:r>
      <w:r>
        <w:rPr>
          <w:rFonts w:ascii="微软雅黑" w:hAnsi="微软雅黑" w:eastAsia="微软雅黑"/>
        </w:rPr>
        <w:t>13.4 多文件编译与链接</w:t>
      </w:r>
      <w:r>
        <w:tab/>
      </w:r>
      <w:r>
        <w:fldChar w:fldCharType="begin"/>
      </w:r>
      <w:r>
        <w:instrText xml:space="preserve"> PAGEREF _Toc2804 \h </w:instrText>
      </w:r>
      <w:r>
        <w:fldChar w:fldCharType="separate"/>
      </w:r>
      <w:r>
        <w:t>27</w:t>
      </w:r>
      <w:r>
        <w:fldChar w:fldCharType="end"/>
      </w:r>
      <w:r>
        <w:rPr>
          <w:color w:val="7F8C8D"/>
        </w:rPr>
        <w:fldChar w:fldCharType="end"/>
      </w:r>
    </w:p>
    <w:p w14:paraId="5C8ED1EF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_Toc16970 </w:instrText>
      </w:r>
      <w:r>
        <w:fldChar w:fldCharType="separate"/>
      </w:r>
      <w:r>
        <w:rPr>
          <w:rFonts w:ascii="微软雅黑" w:hAnsi="微软雅黑" w:eastAsia="微软雅黑"/>
        </w:rPr>
        <w:t>十四、标准输入输出与文件</w:t>
      </w:r>
      <w:r>
        <w:tab/>
      </w:r>
      <w:r>
        <w:fldChar w:fldCharType="begin"/>
      </w:r>
      <w:r>
        <w:instrText xml:space="preserve"> PAGEREF _Toc16970 \h </w:instrText>
      </w:r>
      <w:r>
        <w:fldChar w:fldCharType="separate"/>
      </w:r>
      <w:r>
        <w:t>27</w:t>
      </w:r>
      <w:r>
        <w:fldChar w:fldCharType="end"/>
      </w:r>
      <w:r>
        <w:rPr>
          <w:color w:val="7F8C8D"/>
        </w:rPr>
        <w:fldChar w:fldCharType="end"/>
      </w:r>
    </w:p>
    <w:p w14:paraId="6237EB37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_Toc18020 </w:instrText>
      </w:r>
      <w:r>
        <w:fldChar w:fldCharType="separate"/>
      </w:r>
      <w:r>
        <w:rPr>
          <w:rFonts w:ascii="微软雅黑" w:hAnsi="微软雅黑" w:eastAsia="微软雅黑"/>
        </w:rPr>
        <w:t>14.1 标准流与 EOF</w:t>
      </w:r>
      <w:r>
        <w:tab/>
      </w:r>
      <w:r>
        <w:fldChar w:fldCharType="begin"/>
      </w:r>
      <w:r>
        <w:instrText xml:space="preserve"> PAGEREF _Toc18020 \h </w:instrText>
      </w:r>
      <w:r>
        <w:fldChar w:fldCharType="separate"/>
      </w:r>
      <w:r>
        <w:t>28</w:t>
      </w:r>
      <w:r>
        <w:fldChar w:fldCharType="end"/>
      </w:r>
      <w:r>
        <w:rPr>
          <w:color w:val="7F8C8D"/>
        </w:rPr>
        <w:fldChar w:fldCharType="end"/>
      </w:r>
    </w:p>
    <w:p w14:paraId="44DFA790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_Toc1843 </w:instrText>
      </w:r>
      <w:r>
        <w:fldChar w:fldCharType="separate"/>
      </w:r>
      <w:r>
        <w:rPr>
          <w:rFonts w:ascii="微软雅黑" w:hAnsi="微软雅黑" w:eastAsia="微软雅黑"/>
        </w:rPr>
        <w:t>14.2 文件操作（stdio.h）</w:t>
      </w:r>
      <w:r>
        <w:tab/>
      </w:r>
      <w:r>
        <w:fldChar w:fldCharType="begin"/>
      </w:r>
      <w:r>
        <w:instrText xml:space="preserve"> PAGEREF _Toc1843 \h </w:instrText>
      </w:r>
      <w:r>
        <w:fldChar w:fldCharType="separate"/>
      </w:r>
      <w:r>
        <w:t>28</w:t>
      </w:r>
      <w:r>
        <w:fldChar w:fldCharType="end"/>
      </w:r>
      <w:r>
        <w:rPr>
          <w:color w:val="7F8C8D"/>
        </w:rPr>
        <w:fldChar w:fldCharType="end"/>
      </w:r>
    </w:p>
    <w:p w14:paraId="7B91CD90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_Toc15138 </w:instrText>
      </w:r>
      <w:r>
        <w:fldChar w:fldCharType="separate"/>
      </w:r>
      <w:r>
        <w:rPr>
          <w:rFonts w:ascii="微软雅黑" w:hAnsi="微软雅黑" w:eastAsia="微软雅黑"/>
        </w:rPr>
        <w:t>十五、进阶技巧与工程实践</w:t>
      </w:r>
      <w:r>
        <w:tab/>
      </w:r>
      <w:r>
        <w:fldChar w:fldCharType="begin"/>
      </w:r>
      <w:r>
        <w:instrText xml:space="preserve"> PAGEREF _Toc15138 \h </w:instrText>
      </w:r>
      <w:r>
        <w:fldChar w:fldCharType="separate"/>
      </w:r>
      <w:r>
        <w:t>28</w:t>
      </w:r>
      <w:r>
        <w:fldChar w:fldCharType="end"/>
      </w:r>
      <w:r>
        <w:rPr>
          <w:color w:val="7F8C8D"/>
        </w:rPr>
        <w:fldChar w:fldCharType="end"/>
      </w:r>
    </w:p>
    <w:p w14:paraId="5EDF26CE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_Toc25392 </w:instrText>
      </w:r>
      <w:r>
        <w:fldChar w:fldCharType="separate"/>
      </w:r>
      <w:r>
        <w:rPr>
          <w:rFonts w:ascii="微软雅黑" w:hAnsi="微软雅黑" w:eastAsia="微软雅黑"/>
        </w:rPr>
        <w:t>15.1 断言 assert</w:t>
      </w:r>
      <w:r>
        <w:tab/>
      </w:r>
      <w:r>
        <w:fldChar w:fldCharType="begin"/>
      </w:r>
      <w:r>
        <w:instrText xml:space="preserve"> PAGEREF _Toc25392 \h </w:instrText>
      </w:r>
      <w:r>
        <w:fldChar w:fldCharType="separate"/>
      </w:r>
      <w:r>
        <w:t>28</w:t>
      </w:r>
      <w:r>
        <w:fldChar w:fldCharType="end"/>
      </w:r>
      <w:r>
        <w:rPr>
          <w:color w:val="7F8C8D"/>
        </w:rPr>
        <w:fldChar w:fldCharType="end"/>
      </w:r>
    </w:p>
    <w:p w14:paraId="22AD03BC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_Toc27305 </w:instrText>
      </w:r>
      <w:r>
        <w:fldChar w:fldCharType="separate"/>
      </w:r>
      <w:r>
        <w:rPr>
          <w:rFonts w:ascii="微软雅黑" w:hAnsi="微软雅黑" w:eastAsia="微软雅黑"/>
        </w:rPr>
        <w:t>15.2 性能优化常识</w:t>
      </w:r>
      <w:r>
        <w:tab/>
      </w:r>
      <w:r>
        <w:fldChar w:fldCharType="begin"/>
      </w:r>
      <w:r>
        <w:instrText xml:space="preserve"> PAGEREF _Toc27305 \h </w:instrText>
      </w:r>
      <w:r>
        <w:fldChar w:fldCharType="separate"/>
      </w:r>
      <w:r>
        <w:t>29</w:t>
      </w:r>
      <w:r>
        <w:fldChar w:fldCharType="end"/>
      </w:r>
      <w:r>
        <w:rPr>
          <w:color w:val="7F8C8D"/>
        </w:rPr>
        <w:fldChar w:fldCharType="end"/>
      </w:r>
    </w:p>
    <w:p w14:paraId="4D3B328D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_Toc13247 </w:instrText>
      </w:r>
      <w:r>
        <w:fldChar w:fldCharType="separate"/>
      </w:r>
      <w:r>
        <w:rPr>
          <w:rFonts w:ascii="微软雅黑" w:hAnsi="微软雅黑" w:eastAsia="微软雅黑"/>
        </w:rPr>
        <w:t>15.3 常见 Bug 与调试心法</w:t>
      </w:r>
      <w:r>
        <w:tab/>
      </w:r>
      <w:r>
        <w:fldChar w:fldCharType="begin"/>
      </w:r>
      <w:r>
        <w:instrText xml:space="preserve"> PAGEREF _Toc13247 \h </w:instrText>
      </w:r>
      <w:r>
        <w:fldChar w:fldCharType="separate"/>
      </w:r>
      <w:r>
        <w:t>29</w:t>
      </w:r>
      <w:r>
        <w:fldChar w:fldCharType="end"/>
      </w:r>
      <w:r>
        <w:rPr>
          <w:color w:val="7F8C8D"/>
        </w:rPr>
        <w:fldChar w:fldCharType="end"/>
      </w:r>
    </w:p>
    <w:p w14:paraId="1789F96C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_Toc24234 </w:instrText>
      </w:r>
      <w:r>
        <w:fldChar w:fldCharType="separate"/>
      </w:r>
      <w:r>
        <w:rPr>
          <w:rFonts w:ascii="微软雅黑" w:hAnsi="微软雅黑" w:eastAsia="微软雅黑"/>
        </w:rPr>
        <w:t>15.4 项目实例：四则运算计算器</w:t>
      </w:r>
      <w:r>
        <w:tab/>
      </w:r>
      <w:r>
        <w:fldChar w:fldCharType="begin"/>
      </w:r>
      <w:r>
        <w:instrText xml:space="preserve"> PAGEREF _Toc24234 \h </w:instrText>
      </w:r>
      <w:r>
        <w:fldChar w:fldCharType="separate"/>
      </w:r>
      <w:r>
        <w:t>30</w:t>
      </w:r>
      <w:r>
        <w:fldChar w:fldCharType="end"/>
      </w:r>
      <w:r>
        <w:rPr>
          <w:color w:val="7F8C8D"/>
        </w:rPr>
        <w:fldChar w:fldCharType="end"/>
      </w:r>
    </w:p>
    <w:p w14:paraId="5028E482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_Toc7511 </w:instrText>
      </w:r>
      <w:r>
        <w:fldChar w:fldCharType="separate"/>
      </w:r>
      <w:r>
        <w:rPr>
          <w:rFonts w:ascii="微软雅黑" w:hAnsi="微软雅黑" w:eastAsia="微软雅黑"/>
        </w:rPr>
        <w:t>十六、考试要点与复习策略</w:t>
      </w:r>
      <w:r>
        <w:tab/>
      </w:r>
      <w:r>
        <w:fldChar w:fldCharType="begin"/>
      </w:r>
      <w:r>
        <w:instrText xml:space="preserve"> PAGEREF _Toc7511 \h </w:instrText>
      </w:r>
      <w:r>
        <w:fldChar w:fldCharType="separate"/>
      </w:r>
      <w:r>
        <w:t>30</w:t>
      </w:r>
      <w:r>
        <w:fldChar w:fldCharType="end"/>
      </w:r>
      <w:r>
        <w:rPr>
          <w:color w:val="7F8C8D"/>
        </w:rPr>
        <w:fldChar w:fldCharType="end"/>
      </w:r>
    </w:p>
    <w:p w14:paraId="04B4388C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_Toc27960 </w:instrText>
      </w:r>
      <w:r>
        <w:fldChar w:fldCharType="separate"/>
      </w:r>
      <w:r>
        <w:rPr>
          <w:rFonts w:ascii="微软雅黑" w:hAnsi="微软雅黑" w:eastAsia="微软雅黑"/>
        </w:rPr>
        <w:t>16.1 高频考点清单</w:t>
      </w:r>
      <w:r>
        <w:tab/>
      </w:r>
      <w:r>
        <w:fldChar w:fldCharType="begin"/>
      </w:r>
      <w:r>
        <w:instrText xml:space="preserve"> PAGEREF _Toc27960 \h </w:instrText>
      </w:r>
      <w:r>
        <w:fldChar w:fldCharType="separate"/>
      </w:r>
      <w:r>
        <w:t>30</w:t>
      </w:r>
      <w:r>
        <w:fldChar w:fldCharType="end"/>
      </w:r>
      <w:r>
        <w:rPr>
          <w:color w:val="7F8C8D"/>
        </w:rPr>
        <w:fldChar w:fldCharType="end"/>
      </w:r>
    </w:p>
    <w:p w14:paraId="3F959AC6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_Toc15175 </w:instrText>
      </w:r>
      <w:r>
        <w:fldChar w:fldCharType="separate"/>
      </w:r>
      <w:r>
        <w:rPr>
          <w:rFonts w:ascii="微软雅黑" w:hAnsi="微软雅黑" w:eastAsia="微软雅黑"/>
        </w:rPr>
        <w:t>16.2 机考 / 上机注意事项</w:t>
      </w:r>
      <w:r>
        <w:tab/>
      </w:r>
      <w:r>
        <w:fldChar w:fldCharType="begin"/>
      </w:r>
      <w:r>
        <w:instrText xml:space="preserve"> PAGEREF _Toc15175 \h </w:instrText>
      </w:r>
      <w:r>
        <w:fldChar w:fldCharType="separate"/>
      </w:r>
      <w:r>
        <w:t>30</w:t>
      </w:r>
      <w:r>
        <w:fldChar w:fldCharType="end"/>
      </w:r>
      <w:r>
        <w:rPr>
          <w:color w:val="7F8C8D"/>
        </w:rPr>
        <w:fldChar w:fldCharType="end"/>
      </w:r>
    </w:p>
    <w:p w14:paraId="2D5632EB">
      <w:pPr>
        <w:pStyle w:val="29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_Toc13234 </w:instrText>
      </w:r>
      <w:r>
        <w:fldChar w:fldCharType="separate"/>
      </w:r>
      <w:r>
        <w:rPr>
          <w:rFonts w:ascii="微软雅黑" w:hAnsi="微软雅黑" w:eastAsia="微软雅黑"/>
        </w:rPr>
        <w:t>16.3 三板斧复盘法</w:t>
      </w:r>
      <w:r>
        <w:tab/>
      </w:r>
      <w:r>
        <w:fldChar w:fldCharType="begin"/>
      </w:r>
      <w:r>
        <w:instrText xml:space="preserve"> PAGEREF _Toc13234 \h </w:instrText>
      </w:r>
      <w:r>
        <w:fldChar w:fldCharType="separate"/>
      </w:r>
      <w:r>
        <w:t>31</w:t>
      </w:r>
      <w:r>
        <w:fldChar w:fldCharType="end"/>
      </w:r>
      <w:r>
        <w:rPr>
          <w:color w:val="7F8C8D"/>
        </w:rPr>
        <w:fldChar w:fldCharType="end"/>
      </w:r>
    </w:p>
    <w:p w14:paraId="22DF1E05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_Toc9608 </w:instrText>
      </w:r>
      <w:r>
        <w:fldChar w:fldCharType="separate"/>
      </w:r>
      <w:r>
        <w:rPr>
          <w:rFonts w:ascii="微软雅黑" w:hAnsi="微软雅黑" w:eastAsia="微软雅黑"/>
        </w:rPr>
        <w:t>附录 A：运算符优先级与结合性总表</w:t>
      </w:r>
      <w:r>
        <w:tab/>
      </w:r>
      <w:r>
        <w:fldChar w:fldCharType="begin"/>
      </w:r>
      <w:r>
        <w:instrText xml:space="preserve"> PAGEREF _Toc9608 \h </w:instrText>
      </w:r>
      <w:r>
        <w:fldChar w:fldCharType="separate"/>
      </w:r>
      <w:r>
        <w:t>31</w:t>
      </w:r>
      <w:r>
        <w:fldChar w:fldCharType="end"/>
      </w:r>
      <w:r>
        <w:rPr>
          <w:color w:val="7F8C8D"/>
        </w:rPr>
        <w:fldChar w:fldCharType="end"/>
      </w:r>
    </w:p>
    <w:p w14:paraId="73DB808E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_Toc15159 </w:instrText>
      </w:r>
      <w:r>
        <w:fldChar w:fldCharType="separate"/>
      </w:r>
      <w:r>
        <w:rPr>
          <w:rFonts w:ascii="微软雅黑" w:hAnsi="微软雅黑" w:eastAsia="微软雅黑"/>
        </w:rPr>
        <w:t>附录 B：ASCII 码速查（常用区段）</w:t>
      </w:r>
      <w:r>
        <w:tab/>
      </w:r>
      <w:r>
        <w:fldChar w:fldCharType="begin"/>
      </w:r>
      <w:r>
        <w:instrText xml:space="preserve"> PAGEREF _Toc15159 \h </w:instrText>
      </w:r>
      <w:r>
        <w:fldChar w:fldCharType="separate"/>
      </w:r>
      <w:r>
        <w:t>32</w:t>
      </w:r>
      <w:r>
        <w:fldChar w:fldCharType="end"/>
      </w:r>
      <w:r>
        <w:rPr>
          <w:color w:val="7F8C8D"/>
        </w:rPr>
        <w:fldChar w:fldCharType="end"/>
      </w:r>
    </w:p>
    <w:p w14:paraId="02C2E984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_Toc13960 </w:instrText>
      </w:r>
      <w:r>
        <w:fldChar w:fldCharType="separate"/>
      </w:r>
      <w:r>
        <w:rPr>
          <w:rFonts w:ascii="微软雅黑" w:hAnsi="微软雅黑" w:eastAsia="微软雅黑"/>
        </w:rPr>
        <w:t>附录 C：printf / scanf 格式说明符速查</w:t>
      </w:r>
      <w:r>
        <w:tab/>
      </w:r>
      <w:r>
        <w:fldChar w:fldCharType="begin"/>
      </w:r>
      <w:r>
        <w:instrText xml:space="preserve"> PAGEREF _Toc13960 \h </w:instrText>
      </w:r>
      <w:r>
        <w:fldChar w:fldCharType="separate"/>
      </w:r>
      <w:r>
        <w:t>32</w:t>
      </w:r>
      <w:r>
        <w:fldChar w:fldCharType="end"/>
      </w:r>
      <w:r>
        <w:rPr>
          <w:color w:val="7F8C8D"/>
        </w:rPr>
        <w:fldChar w:fldCharType="end"/>
      </w:r>
    </w:p>
    <w:p w14:paraId="4DE4C26C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_Toc1900 </w:instrText>
      </w:r>
      <w:r>
        <w:fldChar w:fldCharType="separate"/>
      </w:r>
      <w:r>
        <w:rPr>
          <w:rFonts w:ascii="微软雅黑" w:hAnsi="微软雅黑" w:eastAsia="微软雅黑"/>
        </w:rPr>
        <w:t>附录 D：常用标准库函数速查</w:t>
      </w:r>
      <w:r>
        <w:tab/>
      </w:r>
      <w:r>
        <w:fldChar w:fldCharType="begin"/>
      </w:r>
      <w:r>
        <w:instrText xml:space="preserve"> PAGEREF _Toc1900 \h </w:instrText>
      </w:r>
      <w:r>
        <w:fldChar w:fldCharType="separate"/>
      </w:r>
      <w:r>
        <w:t>32</w:t>
      </w:r>
      <w:r>
        <w:fldChar w:fldCharType="end"/>
      </w:r>
      <w:r>
        <w:rPr>
          <w:color w:val="7F8C8D"/>
        </w:rPr>
        <w:fldChar w:fldCharType="end"/>
      </w:r>
    </w:p>
    <w:p w14:paraId="1C1A59EE">
      <w:pPr>
        <w:pStyle w:val="26"/>
        <w:tabs>
          <w:tab w:val="right" w:leader="dot" w:pos="9638"/>
        </w:tabs>
      </w:pPr>
      <w:r>
        <w:rPr>
          <w:color w:val="7F8C8D"/>
        </w:rPr>
        <w:fldChar w:fldCharType="begin"/>
      </w:r>
      <w:r>
        <w:instrText xml:space="preserve"> HYPERLINK \l _Toc9319 </w:instrText>
      </w:r>
      <w:r>
        <w:fldChar w:fldCharType="separate"/>
      </w:r>
      <w:r>
        <w:rPr>
          <w:rFonts w:ascii="微软雅黑" w:hAnsi="微软雅黑" w:eastAsia="微软雅黑"/>
        </w:rPr>
        <w:t>附录 E：CLion / VS Code 常用快捷键</w:t>
      </w:r>
      <w:r>
        <w:tab/>
      </w:r>
      <w:r>
        <w:fldChar w:fldCharType="begin"/>
      </w:r>
      <w:r>
        <w:instrText xml:space="preserve"> PAGEREF _Toc9319 \h </w:instrText>
      </w:r>
      <w:r>
        <w:fldChar w:fldCharType="separate"/>
      </w:r>
      <w:r>
        <w:t>33</w:t>
      </w:r>
      <w:r>
        <w:fldChar w:fldCharType="end"/>
      </w:r>
      <w:r>
        <w:rPr>
          <w:color w:val="7F8C8D"/>
        </w:rPr>
        <w:fldChar w:fldCharType="end"/>
      </w:r>
    </w:p>
    <w:p w14:paraId="3AB5B731">
      <w:pPr>
        <w:spacing w:before="0" w:after="120" w:line="307" w:lineRule="auto"/>
      </w:pPr>
      <w:r>
        <w:rPr>
          <w:color w:val="7F8C8D"/>
        </w:rPr>
        <w:fldChar w:fldCharType="end"/>
      </w:r>
    </w:p>
    <w:p w14:paraId="1C9E8131">
      <w:r>
        <w:br w:type="page"/>
      </w:r>
      <w:bookmarkStart w:id="91" w:name="_GoBack"/>
      <w:bookmarkEnd w:id="91"/>
    </w:p>
    <w:p w14:paraId="4CA0B938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0" w:name="_Toc29791"/>
      <w:r>
        <w:rPr>
          <w:rFonts w:ascii="微软雅黑" w:hAnsi="微软雅黑" w:eastAsia="微软雅黑"/>
          <w:b/>
          <w:color w:val="1F4E79"/>
          <w:sz w:val="32"/>
        </w:rPr>
        <w:t>一、课程全局地图</w:t>
      </w:r>
      <w:bookmarkEnd w:id="0"/>
    </w:p>
    <w:p w14:paraId="4F3356AA">
      <w:pPr>
        <w:spacing w:before="240" w:after="100" w:line="276" w:lineRule="auto"/>
        <w:outlineLvl w:val="1"/>
      </w:pPr>
      <w:bookmarkStart w:id="1" w:name="_Toc27426"/>
      <w:r>
        <w:rPr>
          <w:rFonts w:ascii="微软雅黑" w:hAnsi="微软雅黑" w:eastAsia="微软雅黑"/>
          <w:b/>
          <w:color w:val="1F4E79"/>
          <w:sz w:val="26"/>
        </w:rPr>
        <w:t>1.1 课程定位与知识主线</w:t>
      </w:r>
      <w:bookmarkEnd w:id="1"/>
    </w:p>
    <w:p w14:paraId="1939394C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本课程以 K. N. King《C 程序设计：现代方法（第 2 版）》为主教材，按</w:t>
      </w:r>
      <w:r>
        <w:rPr>
          <w:rFonts w:ascii="微软雅黑" w:hAnsi="微软雅黑" w:eastAsia="微软雅黑"/>
          <w:b/>
          <w:color w:val="333333"/>
          <w:sz w:val="21"/>
        </w:rPr>
        <w:t>“基础语法 → 控制结构 → 数组与函数 → 指针与字符串 → 结构体与链表 → 工程实践”</w:t>
      </w:r>
      <w:r>
        <w:rPr>
          <w:rFonts w:ascii="微软雅黑" w:hAnsi="微软雅黑" w:eastAsia="微软雅黑"/>
          <w:b w:val="0"/>
          <w:color w:val="333333"/>
          <w:sz w:val="21"/>
        </w:rPr>
        <w:t>的主线展开，是后续《数据结构》《操作系统》《计算系统基础》等课程的语言基石。学习重心不是“会背语法”，而是</w:t>
      </w:r>
      <w:r>
        <w:rPr>
          <w:rFonts w:ascii="微软雅黑" w:hAnsi="微软雅黑" w:eastAsia="微软雅黑"/>
          <w:b/>
          <w:color w:val="333333"/>
          <w:sz w:val="21"/>
        </w:rPr>
        <w:t>理解内存与地址模型</w:t>
      </w:r>
      <w:r>
        <w:rPr>
          <w:rFonts w:ascii="微软雅黑" w:hAnsi="微软雅黑" w:eastAsia="微软雅黑"/>
          <w:b w:val="0"/>
          <w:color w:val="333333"/>
          <w:sz w:val="21"/>
        </w:rPr>
        <w:t>——C 的难点几乎全部指向同一件事：</w:t>
      </w:r>
      <w:r>
        <w:rPr>
          <w:rFonts w:ascii="微软雅黑" w:hAnsi="微软雅黑" w:eastAsia="微软雅黑"/>
          <w:b/>
          <w:color w:val="C0392B"/>
          <w:sz w:val="21"/>
        </w:rPr>
        <w:t>变量到底存放在内存的哪里、如何被访问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p w14:paraId="0FE0E619">
      <w:pPr>
        <w:spacing w:before="120" w:after="40" w:line="307" w:lineRule="auto"/>
        <w:jc w:val="center"/>
      </w:pPr>
      <w:r>
        <w:drawing>
          <wp:inline distT="0" distB="0" distL="114300" distR="114300">
            <wp:extent cx="5669280" cy="107759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80F1">
      <w:pPr>
        <w:spacing w:before="0" w:after="160" w:line="307" w:lineRule="auto"/>
        <w:jc w:val="center"/>
      </w:pPr>
      <w:r>
        <w:rPr>
          <w:rFonts w:ascii="微软雅黑" w:hAnsi="微软雅黑" w:eastAsia="微软雅黑"/>
          <w:b w:val="0"/>
          <w:color w:val="7F8C8D"/>
          <w:sz w:val="18"/>
        </w:rPr>
        <w:t>图 1-1  C 程序设计基础 · 学习路径总览</w:t>
      </w:r>
    </w:p>
    <w:p w14:paraId="25B03A10">
      <w:pPr>
        <w:spacing w:before="240" w:after="100" w:line="276" w:lineRule="auto"/>
        <w:outlineLvl w:val="1"/>
      </w:pPr>
      <w:bookmarkStart w:id="2" w:name="_Toc24549"/>
      <w:r>
        <w:rPr>
          <w:rFonts w:ascii="微软雅黑" w:hAnsi="微软雅黑" w:eastAsia="微软雅黑"/>
          <w:b/>
          <w:color w:val="1F4E79"/>
          <w:sz w:val="26"/>
        </w:rPr>
        <w:t>1.2 C 语言概述与特性</w:t>
      </w:r>
      <w:bookmarkEnd w:id="2"/>
    </w:p>
    <w:p w14:paraId="2CFA9992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C 语言由 Dennis Ritchie 于 1972 年在贝尔实验室为开发 UNIX 而设计，此后经历 ANSI C（C89/C90）、C99、C11、C17 等标准迭代。</w:t>
      </w:r>
    </w:p>
    <w:p w14:paraId="3B712C09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贴近底层</w:t>
      </w:r>
      <w:r>
        <w:rPr>
          <w:rFonts w:ascii="微软雅黑" w:hAnsi="微软雅黑" w:eastAsia="微软雅黑"/>
          <w:b w:val="0"/>
          <w:color w:val="333333"/>
          <w:sz w:val="21"/>
        </w:rPr>
        <w:t>：提供了指针、位运算、直接内存访问能力，可写操作系统与嵌入式程序；</w:t>
      </w:r>
    </w:p>
    <w:p w14:paraId="48C9B8DF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高效</w:t>
      </w:r>
      <w:r>
        <w:rPr>
          <w:rFonts w:ascii="微软雅黑" w:hAnsi="微软雅黑" w:eastAsia="微软雅黑"/>
          <w:b w:val="0"/>
          <w:color w:val="333333"/>
          <w:sz w:val="21"/>
        </w:rPr>
        <w:t>：几乎没有运行时开销，生成的机器码短、执行快；</w:t>
      </w:r>
    </w:p>
    <w:p w14:paraId="1D936313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可移植</w:t>
      </w:r>
      <w:r>
        <w:rPr>
          <w:rFonts w:ascii="微软雅黑" w:hAnsi="微软雅黑" w:eastAsia="微软雅黑"/>
          <w:b w:val="0"/>
          <w:color w:val="333333"/>
          <w:sz w:val="21"/>
        </w:rPr>
        <w:t>：标准库与语法跨平台一致（</w:t>
      </w:r>
      <w:r>
        <w:rPr>
          <w:rFonts w:ascii="Consolas" w:hAnsi="Consolas" w:eastAsia="微软雅黑"/>
          <w:b w:val="0"/>
          <w:color w:val="2C3E50"/>
          <w:sz w:val="20"/>
        </w:rPr>
        <w:t>gcc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/ </w:t>
      </w:r>
      <w:r>
        <w:rPr>
          <w:rFonts w:ascii="Consolas" w:hAnsi="Consolas" w:eastAsia="微软雅黑"/>
          <w:b w:val="0"/>
          <w:color w:val="2C3E50"/>
          <w:sz w:val="20"/>
        </w:rPr>
        <w:t>clang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/ MSVC）；</w:t>
      </w:r>
    </w:p>
    <w:p w14:paraId="614C817F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小而精</w:t>
      </w:r>
      <w:r>
        <w:rPr>
          <w:rFonts w:ascii="微软雅黑" w:hAnsi="微软雅黑" w:eastAsia="微软雅黑"/>
          <w:b w:val="0"/>
          <w:color w:val="333333"/>
          <w:sz w:val="21"/>
        </w:rPr>
        <w:t>：核心关键字仅 32 个（C89），大量功能由</w:t>
      </w:r>
      <w:r>
        <w:rPr>
          <w:rFonts w:ascii="微软雅黑" w:hAnsi="微软雅黑" w:eastAsia="微软雅黑"/>
          <w:b/>
          <w:color w:val="333333"/>
          <w:sz w:val="21"/>
        </w:rPr>
        <w:t>标准库</w:t>
      </w:r>
      <w:r>
        <w:rPr>
          <w:rFonts w:ascii="微软雅黑" w:hAnsi="微软雅黑" w:eastAsia="微软雅黑"/>
          <w:b w:val="0"/>
          <w:color w:val="333333"/>
          <w:sz w:val="21"/>
        </w:rPr>
        <w:t>提供；</w:t>
      </w:r>
    </w:p>
    <w:p w14:paraId="10CFE850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灵活但危险</w:t>
      </w:r>
      <w:r>
        <w:rPr>
          <w:rFonts w:ascii="微软雅黑" w:hAnsi="微软雅黑" w:eastAsia="微软雅黑"/>
          <w:b w:val="0"/>
          <w:color w:val="333333"/>
          <w:sz w:val="21"/>
        </w:rPr>
        <w:t>：不提供内存越界检查、垃圾回收，错误往往表现为</w:t>
      </w:r>
      <w:r>
        <w:rPr>
          <w:rFonts w:ascii="微软雅黑" w:hAnsi="微软雅黑" w:eastAsia="微软雅黑"/>
          <w:b/>
          <w:color w:val="333333"/>
          <w:sz w:val="21"/>
        </w:rPr>
        <w:t>未定义行为（UB）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p w14:paraId="50B73843">
      <w:pPr>
        <w:spacing w:before="240" w:after="100" w:line="276" w:lineRule="auto"/>
        <w:outlineLvl w:val="1"/>
      </w:pPr>
      <w:bookmarkStart w:id="3" w:name="_Toc29870"/>
      <w:r>
        <w:rPr>
          <w:rFonts w:ascii="微软雅黑" w:hAnsi="微软雅黑" w:eastAsia="微软雅黑"/>
          <w:b/>
          <w:color w:val="1F4E79"/>
          <w:sz w:val="26"/>
        </w:rPr>
        <w:t>1.3 程序编译执行流程</w:t>
      </w:r>
      <w:bookmarkEnd w:id="3"/>
    </w:p>
    <w:p w14:paraId="765A09FA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一个 C 源文件要经过四个阶段才变成可执行文件，</w:t>
      </w:r>
      <w:r>
        <w:rPr>
          <w:rFonts w:ascii="Consolas" w:hAnsi="Consolas" w:eastAsia="微软雅黑"/>
          <w:b w:val="0"/>
          <w:color w:val="2C3E50"/>
          <w:sz w:val="20"/>
        </w:rPr>
        <w:t>gcc main.c -o main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内部依次完成：</w:t>
      </w:r>
    </w:p>
    <w:p w14:paraId="10537691">
      <w:pPr>
        <w:spacing w:before="120" w:after="40" w:line="307" w:lineRule="auto"/>
        <w:jc w:val="center"/>
      </w:pPr>
      <w:r>
        <w:drawing>
          <wp:inline distT="0" distB="0" distL="114300" distR="114300">
            <wp:extent cx="5669280" cy="2792095"/>
            <wp:effectExtent l="0" t="0" r="762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3070">
      <w:pPr>
        <w:spacing w:before="0" w:after="160" w:line="307" w:lineRule="auto"/>
        <w:jc w:val="center"/>
      </w:pPr>
      <w:r>
        <w:rPr>
          <w:rFonts w:ascii="微软雅黑" w:hAnsi="微软雅黑" w:eastAsia="微软雅黑"/>
          <w:b w:val="0"/>
          <w:color w:val="7F8C8D"/>
          <w:sz w:val="18"/>
        </w:rPr>
        <w:t>图 1-2  C 程序的编译执行流程（各阶段产物 .c / .i / .s / .o）</w:t>
      </w:r>
    </w:p>
    <w:p w14:paraId="659D0327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其中</w:t>
      </w:r>
      <w:r>
        <w:rPr>
          <w:rFonts w:ascii="微软雅黑" w:hAnsi="微软雅黑" w:eastAsia="微软雅黑"/>
          <w:b/>
          <w:color w:val="333333"/>
          <w:sz w:val="21"/>
        </w:rPr>
        <w:t>预处理（preprocessing）</w:t>
      </w:r>
      <w:r>
        <w:rPr>
          <w:rFonts w:ascii="微软雅黑" w:hAnsi="微软雅黑" w:eastAsia="微软雅黑"/>
          <w:b w:val="0"/>
          <w:color w:val="333333"/>
          <w:sz w:val="21"/>
        </w:rPr>
        <w:t>只做文本替换（</w:t>
      </w:r>
      <w:r>
        <w:rPr>
          <w:rFonts w:ascii="Consolas" w:hAnsi="Consolas" w:eastAsia="微软雅黑"/>
          <w:b w:val="0"/>
          <w:color w:val="2C3E50"/>
          <w:sz w:val="20"/>
        </w:rPr>
        <w:t>#include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展开、</w:t>
      </w:r>
      <w:r>
        <w:rPr>
          <w:rFonts w:ascii="Consolas" w:hAnsi="Consolas" w:eastAsia="微软雅黑"/>
          <w:b w:val="0"/>
          <w:color w:val="2C3E50"/>
          <w:sz w:val="20"/>
        </w:rPr>
        <w:t>#define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宏替换、条件编译裁剪）；</w:t>
      </w:r>
      <w:r>
        <w:rPr>
          <w:rFonts w:ascii="微软雅黑" w:hAnsi="微软雅黑" w:eastAsia="微软雅黑"/>
          <w:b/>
          <w:color w:val="333333"/>
          <w:sz w:val="21"/>
        </w:rPr>
        <w:t>编译（compiling）</w:t>
      </w:r>
      <w:r>
        <w:rPr>
          <w:rFonts w:ascii="微软雅黑" w:hAnsi="微软雅黑" w:eastAsia="微软雅黑"/>
          <w:b w:val="0"/>
          <w:color w:val="333333"/>
          <w:sz w:val="21"/>
        </w:rPr>
        <w:t>做语法检查并生成汇编；</w:t>
      </w:r>
      <w:r>
        <w:rPr>
          <w:rFonts w:ascii="微软雅黑" w:hAnsi="微软雅黑" w:eastAsia="微软雅黑"/>
          <w:b/>
          <w:color w:val="333333"/>
          <w:sz w:val="21"/>
        </w:rPr>
        <w:t>汇编（assembling）</w:t>
      </w:r>
      <w:r>
        <w:rPr>
          <w:rFonts w:ascii="微软雅黑" w:hAnsi="微软雅黑" w:eastAsia="微软雅黑"/>
          <w:b w:val="0"/>
          <w:color w:val="333333"/>
          <w:sz w:val="21"/>
        </w:rPr>
        <w:t>把汇编转成机器码目标文件；</w:t>
      </w:r>
      <w:r>
        <w:rPr>
          <w:rFonts w:ascii="微软雅黑" w:hAnsi="微软雅黑" w:eastAsia="微软雅黑"/>
          <w:b/>
          <w:color w:val="333333"/>
          <w:sz w:val="21"/>
        </w:rPr>
        <w:t>链接（linking）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把多个目标文件与库函数（如 </w:t>
      </w:r>
      <w:r>
        <w:rPr>
          <w:rFonts w:ascii="Consolas" w:hAnsi="Consolas" w:eastAsia="微软雅黑"/>
          <w:b w:val="0"/>
          <w:color w:val="2C3E50"/>
          <w:sz w:val="20"/>
        </w:rPr>
        <w:t>printf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所在的 libc）合并为最终可执行文件。</w:t>
      </w:r>
    </w:p>
    <w:p w14:paraId="384825B1">
      <w:pPr>
        <w:spacing w:before="240" w:after="100" w:line="276" w:lineRule="auto"/>
        <w:outlineLvl w:val="1"/>
      </w:pPr>
      <w:bookmarkStart w:id="4" w:name="_Toc8842"/>
      <w:r>
        <w:rPr>
          <w:rFonts w:ascii="微软雅黑" w:hAnsi="微软雅黑" w:eastAsia="微软雅黑"/>
          <w:b/>
          <w:color w:val="1F4E79"/>
          <w:sz w:val="26"/>
        </w:rPr>
        <w:t>1.4 内存模型</w:t>
      </w:r>
      <w:bookmarkEnd w:id="4"/>
    </w:p>
    <w:p w14:paraId="51AF1B74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理解 C 必须先理解它运行时的内存布局——这是理解</w:t>
      </w:r>
      <w:r>
        <w:rPr>
          <w:rFonts w:ascii="微软雅黑" w:hAnsi="微软雅黑" w:eastAsia="微软雅黑"/>
          <w:b/>
          <w:color w:val="333333"/>
          <w:sz w:val="21"/>
        </w:rPr>
        <w:t>变量生存期</w:t>
      </w:r>
      <w:r>
        <w:rPr>
          <w:rFonts w:ascii="微软雅黑" w:hAnsi="微软雅黑" w:eastAsia="微软雅黑"/>
          <w:b w:val="0"/>
          <w:color w:val="333333"/>
          <w:sz w:val="21"/>
        </w:rPr>
        <w:t>、</w:t>
      </w:r>
      <w:r>
        <w:rPr>
          <w:rFonts w:ascii="微软雅黑" w:hAnsi="微软雅黑" w:eastAsia="微软雅黑"/>
          <w:b/>
          <w:color w:val="333333"/>
          <w:sz w:val="21"/>
        </w:rPr>
        <w:t>指针</w:t>
      </w:r>
      <w:r>
        <w:rPr>
          <w:rFonts w:ascii="微软雅黑" w:hAnsi="微软雅黑" w:eastAsia="微软雅黑"/>
          <w:b w:val="0"/>
          <w:color w:val="333333"/>
          <w:sz w:val="21"/>
        </w:rPr>
        <w:t>、</w:t>
      </w:r>
      <w:r>
        <w:rPr>
          <w:rFonts w:ascii="微软雅黑" w:hAnsi="微软雅黑" w:eastAsia="微软雅黑"/>
          <w:b/>
          <w:color w:val="333333"/>
          <w:sz w:val="21"/>
        </w:rPr>
        <w:t>动态内存</w:t>
      </w:r>
      <w:r>
        <w:rPr>
          <w:rFonts w:ascii="微软雅黑" w:hAnsi="微软雅黑" w:eastAsia="微软雅黑"/>
          <w:b w:val="0"/>
          <w:color w:val="333333"/>
          <w:sz w:val="21"/>
        </w:rPr>
        <w:t>的总钥匙：</w:t>
      </w:r>
    </w:p>
    <w:p w14:paraId="3B40094D">
      <w:pPr>
        <w:spacing w:before="120" w:after="40" w:line="307" w:lineRule="auto"/>
        <w:jc w:val="center"/>
      </w:pPr>
      <w:r>
        <w:drawing>
          <wp:inline distT="0" distB="0" distL="114300" distR="114300">
            <wp:extent cx="5669280" cy="3453130"/>
            <wp:effectExtent l="0" t="0" r="762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6D3A">
      <w:pPr>
        <w:spacing w:before="0" w:after="160" w:line="307" w:lineRule="auto"/>
        <w:jc w:val="center"/>
      </w:pPr>
      <w:r>
        <w:rPr>
          <w:rFonts w:ascii="微软雅黑" w:hAnsi="微软雅黑" w:eastAsia="微软雅黑"/>
          <w:b w:val="0"/>
          <w:color w:val="7F8C8D"/>
          <w:sz w:val="18"/>
        </w:rPr>
        <w:t>图 1-3  C 程序进程的典型内存布局（Linux）</w:t>
      </w:r>
    </w:p>
    <w:tbl>
      <w:tblPr>
        <w:tblStyle w:val="34"/>
        <w:tblW w:w="0" w:type="auto"/>
        <w:jc w:val="center"/>
        <w:tblBorders>
          <w:top w:val="single" w:color="C0392B" w:sz="10" w:space="0"/>
          <w:left w:val="single" w:color="C0392B" w:sz="10" w:space="0"/>
          <w:bottom w:val="single" w:color="C0392B" w:sz="10" w:space="0"/>
          <w:right w:val="single" w:color="C0392B" w:sz="10" w:space="0"/>
          <w:insideH w:val="single" w:color="C0392B" w:sz="10" w:space="0"/>
          <w:insideV w:val="single" w:color="C0392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D7D8A9E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A027C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49E2080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栈（stack）从高地址向下增长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，存放局部变量与函数调用帧；</w:t>
            </w: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堆（heap）向上增长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，由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malloc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动态分配；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.data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.bss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存全局与静态变量；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.text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存只读代码与常量。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 xml:space="preserve">栈变量离开作用域即失效，堆变量需手动 </w:t>
            </w:r>
            <w:r>
              <w:rPr>
                <w:rFonts w:ascii="Consolas" w:hAnsi="Consolas" w:eastAsia="微软雅黑"/>
                <w:b/>
                <w:color w:val="2C3E50"/>
                <w:sz w:val="20"/>
              </w:rPr>
              <w:t>free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。</w:t>
            </w:r>
          </w:p>
        </w:tc>
      </w:tr>
    </w:tbl>
    <w:p w14:paraId="69C46A72">
      <w:pPr>
        <w:spacing w:before="240" w:after="100" w:line="276" w:lineRule="auto"/>
        <w:outlineLvl w:val="1"/>
      </w:pPr>
      <w:bookmarkStart w:id="5" w:name="_Toc17406"/>
      <w:r>
        <w:rPr>
          <w:rFonts w:ascii="微软雅黑" w:hAnsi="微软雅黑" w:eastAsia="微软雅黑"/>
          <w:b/>
          <w:color w:val="1F4E79"/>
          <w:sz w:val="26"/>
        </w:rPr>
        <w:t>1.5 最小的 C 程序</w:t>
      </w:r>
      <w:bookmarkEnd w:id="5"/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7DB2F4D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6E3E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hello.c — 最小可运行程序</w:t>
            </w:r>
          </w:p>
          <w:p w14:paraId="2F75997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#include &lt;stdio.h&gt;</w:t>
            </w:r>
          </w:p>
          <w:p w14:paraId="0BDC4F5D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</w:t>
            </w:r>
          </w:p>
          <w:p w14:paraId="6728FF9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main(void) {</w:t>
            </w:r>
          </w:p>
          <w:p w14:paraId="3507C1E3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printf("Hello, world!\n");</w:t>
            </w:r>
          </w:p>
          <w:p w14:paraId="6035BC5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return 0;</w:t>
            </w:r>
          </w:p>
          <w:p w14:paraId="7906F91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</w:tc>
      </w:tr>
    </w:tbl>
    <w:p w14:paraId="297904D5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结构要点：</w:t>
      </w:r>
      <w:r>
        <w:rPr>
          <w:rFonts w:ascii="Consolas" w:hAnsi="Consolas" w:eastAsia="微软雅黑"/>
          <w:b w:val="0"/>
          <w:color w:val="2C3E50"/>
          <w:sz w:val="20"/>
        </w:rPr>
        <w:t>#include &lt;stdio.h&gt;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引入标准输入输出声明；</w:t>
      </w:r>
      <w:r>
        <w:rPr>
          <w:rFonts w:ascii="Consolas" w:hAnsi="Consolas" w:eastAsia="微软雅黑"/>
          <w:b w:val="0"/>
          <w:color w:val="2C3E50"/>
          <w:sz w:val="20"/>
        </w:rPr>
        <w:t>main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是</w:t>
      </w:r>
      <w:r>
        <w:rPr>
          <w:rFonts w:ascii="微软雅黑" w:hAnsi="微软雅黑" w:eastAsia="微软雅黑"/>
          <w:b/>
          <w:color w:val="333333"/>
          <w:sz w:val="21"/>
        </w:rPr>
        <w:t>程序入口</w:t>
      </w:r>
      <w:r>
        <w:rPr>
          <w:rFonts w:ascii="微软雅黑" w:hAnsi="微软雅黑" w:eastAsia="微软雅黑"/>
          <w:b w:val="0"/>
          <w:color w:val="333333"/>
          <w:sz w:val="21"/>
        </w:rPr>
        <w:t>，</w:t>
      </w:r>
      <w:r>
        <w:rPr>
          <w:rFonts w:ascii="Consolas" w:hAnsi="Consolas" w:eastAsia="微软雅黑"/>
          <w:b w:val="0"/>
          <w:color w:val="2C3E50"/>
          <w:sz w:val="20"/>
        </w:rPr>
        <w:t>return 0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向系统返回正常退出状态；每条语句以分号 </w:t>
      </w:r>
      <w:r>
        <w:rPr>
          <w:rFonts w:ascii="Consolas" w:hAnsi="Consolas" w:eastAsia="微软雅黑"/>
          <w:b w:val="0"/>
          <w:color w:val="2C3E50"/>
          <w:sz w:val="20"/>
        </w:rPr>
        <w:t>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结束；</w:t>
      </w:r>
      <w:r>
        <w:rPr>
          <w:rFonts w:ascii="Consolas" w:hAnsi="Consolas" w:eastAsia="微软雅黑"/>
          <w:b w:val="0"/>
          <w:color w:val="2C3E50"/>
          <w:sz w:val="20"/>
        </w:rPr>
        <w:t>//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或 </w:t>
      </w:r>
      <w:r>
        <w:rPr>
          <w:rFonts w:ascii="Consolas" w:hAnsi="Consolas" w:eastAsia="微软雅黑"/>
          <w:b w:val="0"/>
          <w:color w:val="2C3E50"/>
          <w:sz w:val="20"/>
        </w:rPr>
        <w:t>/* */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为注释。</w:t>
      </w:r>
    </w:p>
    <w:p w14:paraId="1D63B963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6" w:name="_Toc20347"/>
      <w:r>
        <w:rPr>
          <w:rFonts w:ascii="微软雅黑" w:hAnsi="微软雅黑" w:eastAsia="微软雅黑"/>
          <w:b/>
          <w:color w:val="1F4E79"/>
          <w:sz w:val="32"/>
        </w:rPr>
        <w:t>二、基本类型、变量与输入输出</w:t>
      </w:r>
      <w:bookmarkEnd w:id="6"/>
    </w:p>
    <w:p w14:paraId="773CDE40">
      <w:pPr>
        <w:spacing w:before="240" w:after="100" w:line="276" w:lineRule="auto"/>
        <w:outlineLvl w:val="1"/>
      </w:pPr>
      <w:bookmarkStart w:id="7" w:name="_Toc19111"/>
      <w:r>
        <w:rPr>
          <w:rFonts w:ascii="微软雅黑" w:hAnsi="微软雅黑" w:eastAsia="微软雅黑"/>
          <w:b/>
          <w:color w:val="1F4E79"/>
          <w:sz w:val="26"/>
        </w:rPr>
        <w:t>2.1 基本数据类型总览</w:t>
      </w:r>
      <w:bookmarkEnd w:id="7"/>
    </w:p>
    <w:tbl>
      <w:tblPr>
        <w:tblStyle w:val="34"/>
        <w:tblW w:w="0" w:type="auto"/>
        <w:jc w:val="center"/>
        <w:tblBorders>
          <w:top w:val="single" w:color="BFC9D4" w:sz="6" w:space="0"/>
          <w:left w:val="single" w:color="BFC9D4" w:sz="6" w:space="0"/>
          <w:bottom w:val="single" w:color="BFC9D4" w:sz="6" w:space="0"/>
          <w:right w:val="single" w:color="BFC9D4" w:sz="6" w:space="0"/>
          <w:insideH w:val="single" w:color="BFC9D4" w:sz="6" w:space="0"/>
          <w:insideV w:val="single" w:color="BFC9D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11"/>
      </w:tblGrid>
      <w:tr w14:paraId="33290631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61AAC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07871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B5B63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典型字节数</w:t>
            </w:r>
          </w:p>
        </w:tc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CE95C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取值范围（64 位 gcc/常见）</w:t>
            </w:r>
          </w:p>
        </w:tc>
      </w:tr>
      <w:tr w14:paraId="0A3B860D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CE06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char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E0AC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字符 / 最小整数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19345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F1BEE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-128 ~ 127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（有符号）或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0 ~ 255</w:t>
            </w:r>
          </w:p>
        </w:tc>
      </w:tr>
      <w:tr w14:paraId="3D8CC68F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38874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short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4EA4C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短整型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4181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AEF19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-32768 ~ 32767</w:t>
            </w:r>
          </w:p>
        </w:tc>
      </w:tr>
      <w:tr w14:paraId="1AFF2A70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AA850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int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7725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整型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DEC6A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93DA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约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-2.1×10⁹ ~ 2.1×10⁹</w:t>
            </w:r>
          </w:p>
        </w:tc>
      </w:tr>
      <w:tr w14:paraId="6D074B48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74DBD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long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5F115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长整型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B83F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8（Linux）/ 4（Win）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12E5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平台相关</w:t>
            </w:r>
          </w:p>
        </w:tc>
      </w:tr>
      <w:tr w14:paraId="526FC1DB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168E4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long long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AD18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长长整型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596D0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8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04015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约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-9.2×10¹⁸ ~ 9.2×10¹⁸</w:t>
            </w:r>
          </w:p>
        </w:tc>
      </w:tr>
      <w:tr w14:paraId="7555A79D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B783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float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62440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单精度浮点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3BF3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F9BB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约 6~7 位有效数字</w:t>
            </w:r>
          </w:p>
        </w:tc>
      </w:tr>
      <w:tr w14:paraId="0AB5E330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0ADB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double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E7DD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双精度浮点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84EE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8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92F2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约 15~16 位有效数字</w:t>
            </w:r>
          </w:p>
        </w:tc>
      </w:tr>
      <w:tr w14:paraId="7254000F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96DCC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_Bool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E61B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布尔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95EC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39FB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0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（假）/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1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（真）</w:t>
            </w:r>
          </w:p>
        </w:tc>
      </w:tr>
      <w:tr w14:paraId="6AD798ED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gridSpan w:val="4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48675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76D81072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C 标准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只规定最小范围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，不规定固定字节数；实际大小由编译器与平台决定，可用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sizeof(int)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查询。因此“int 一定是 4 字节”并不绝对。</w:t>
            </w:r>
          </w:p>
        </w:tc>
      </w:tr>
    </w:tbl>
    <w:p w14:paraId="3F05A126">
      <w:pPr>
        <w:spacing w:before="240" w:after="100" w:line="276" w:lineRule="auto"/>
        <w:outlineLvl w:val="1"/>
      </w:pPr>
      <w:bookmarkStart w:id="8" w:name="_Toc30888"/>
      <w:r>
        <w:rPr>
          <w:rFonts w:ascii="微软雅黑" w:hAnsi="微软雅黑" w:eastAsia="微软雅黑"/>
          <w:b/>
          <w:color w:val="1F4E79"/>
          <w:sz w:val="26"/>
        </w:rPr>
        <w:t>2.2 整数类型与取值范围公式</w:t>
      </w:r>
      <w:bookmarkEnd w:id="8"/>
    </w:p>
    <w:p w14:paraId="72EFE414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若某整数类型占 </w:t>
      </w:r>
      <w:r>
        <w:rPr>
          <w:rFonts w:ascii="微软雅黑" w:hAnsi="微软雅黑" w:eastAsia="微软雅黑"/>
          <w:b/>
          <w:color w:val="333333"/>
          <w:sz w:val="21"/>
        </w:rPr>
        <w:t>n 位</w:t>
      </w:r>
      <w:r>
        <w:rPr>
          <w:rFonts w:ascii="微软雅黑" w:hAnsi="微软雅黑" w:eastAsia="微软雅黑"/>
          <w:b w:val="0"/>
          <w:color w:val="333333"/>
          <w:sz w:val="21"/>
        </w:rPr>
        <w:t>（bit），其取值范围由补码表示决定：</w:t>
      </w:r>
    </w:p>
    <w:p w14:paraId="3015274C">
      <w:pPr>
        <w:spacing w:before="60" w:after="120" w:line="307" w:lineRule="auto"/>
        <w:jc w:val="center"/>
      </w:pPr>
      <w:r>
        <w:drawing>
          <wp:inline distT="0" distB="0" distL="114300" distR="114300">
            <wp:extent cx="1438275" cy="190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671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970C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无符号（</w:t>
      </w:r>
      <w:r>
        <w:rPr>
          <w:rFonts w:ascii="Consolas" w:hAnsi="Consolas" w:eastAsia="微软雅黑"/>
          <w:b w:val="0"/>
          <w:color w:val="2C3E50"/>
          <w:sz w:val="20"/>
        </w:rPr>
        <w:t>unsigned</w:t>
      </w:r>
      <w:r>
        <w:rPr>
          <w:rFonts w:ascii="微软雅黑" w:hAnsi="微软雅黑" w:eastAsia="微软雅黑"/>
          <w:b w:val="0"/>
          <w:color w:val="333333"/>
          <w:sz w:val="21"/>
        </w:rPr>
        <w:t>）类型则把全部位用于表示非负数：</w:t>
      </w:r>
    </w:p>
    <w:p w14:paraId="3107B265">
      <w:pPr>
        <w:spacing w:before="60" w:after="120" w:line="307" w:lineRule="auto"/>
        <w:jc w:val="center"/>
      </w:pPr>
      <w:r>
        <w:drawing>
          <wp:inline distT="0" distB="0" distL="114300" distR="114300">
            <wp:extent cx="988695" cy="1905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8887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4"/>
        <w:tblW w:w="0" w:type="auto"/>
        <w:jc w:val="center"/>
        <w:tblBorders>
          <w:top w:val="single" w:color="C0392B" w:sz="10" w:space="0"/>
          <w:left w:val="single" w:color="C0392B" w:sz="10" w:space="0"/>
          <w:bottom w:val="single" w:color="C0392B" w:sz="10" w:space="0"/>
          <w:right w:val="single" w:color="C0392B" w:sz="10" w:space="0"/>
          <w:insideH w:val="single" w:color="C0392B" w:sz="10" w:space="0"/>
          <w:insideV w:val="single" w:color="C0392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403EB91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F3F64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08DBCF6D">
            <w:pPr>
              <w:spacing w:before="0" w:after="0" w:line="307" w:lineRule="auto"/>
            </w:pPr>
            <w:r>
              <w:rPr>
                <w:rFonts w:ascii="Consolas" w:hAnsi="Consolas" w:eastAsia="微软雅黑"/>
                <w:b/>
                <w:color w:val="C0392B"/>
                <w:sz w:val="20"/>
              </w:rPr>
              <w:t>char</w:t>
            </w: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 xml:space="preserve"> 是否带符号由实现决定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，判断区间前应显式写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signed char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unsigned char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。比较与运算前，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char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short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会先被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整型提升（integer promotion）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为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int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unsigned int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</w:t>
            </w:r>
          </w:p>
        </w:tc>
      </w:tr>
    </w:tbl>
    <w:p w14:paraId="596B7254">
      <w:pPr>
        <w:spacing w:before="240" w:after="100" w:line="276" w:lineRule="auto"/>
        <w:outlineLvl w:val="1"/>
      </w:pPr>
      <w:bookmarkStart w:id="9" w:name="_Toc26308"/>
      <w:r>
        <w:rPr>
          <w:rFonts w:ascii="微软雅黑" w:hAnsi="微软雅黑" w:eastAsia="微软雅黑"/>
          <w:b/>
          <w:color w:val="1F4E79"/>
          <w:sz w:val="26"/>
        </w:rPr>
        <w:t>2.3 浮点类型与精度</w:t>
      </w:r>
      <w:bookmarkEnd w:id="9"/>
    </w:p>
    <w:p w14:paraId="7C04A7BF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浮点数按 IEEE 754 标准存储为「符号位 + 指数 + 尾数」，因此</w:t>
      </w:r>
      <w:r>
        <w:rPr>
          <w:rFonts w:ascii="微软雅黑" w:hAnsi="微软雅黑" w:eastAsia="微软雅黑"/>
          <w:b/>
          <w:color w:val="333333"/>
          <w:sz w:val="21"/>
        </w:rPr>
        <w:t>只能近似表示实数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，不是所有小数都能精确表示（如 </w:t>
      </w:r>
      <w:r>
        <w:rPr>
          <w:rFonts w:ascii="Consolas" w:hAnsi="Consolas" w:eastAsia="微软雅黑"/>
          <w:b w:val="0"/>
          <w:color w:val="2C3E50"/>
          <w:sz w:val="20"/>
        </w:rPr>
        <w:t>0.1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无法精确为二进制小数）。</w:t>
      </w:r>
    </w:p>
    <w:p w14:paraId="13F0481E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float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：4 字节，约 </w:t>
      </w:r>
      <w:r>
        <w:rPr>
          <w:rFonts w:ascii="微软雅黑" w:hAnsi="微软雅黑" w:eastAsia="微软雅黑"/>
          <w:b/>
          <w:color w:val="333333"/>
          <w:sz w:val="21"/>
        </w:rPr>
        <w:t>6~7 位有效数字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1C0AF3DA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double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：8 字节，约 </w:t>
      </w:r>
      <w:r>
        <w:rPr>
          <w:rFonts w:ascii="微软雅黑" w:hAnsi="微软雅黑" w:eastAsia="微软雅黑"/>
          <w:b/>
          <w:color w:val="333333"/>
          <w:sz w:val="21"/>
        </w:rPr>
        <w:t>15~16 位有效数字</w:t>
      </w:r>
      <w:r>
        <w:rPr>
          <w:rFonts w:ascii="微软雅黑" w:hAnsi="微软雅黑" w:eastAsia="微软雅黑"/>
          <w:b w:val="0"/>
          <w:color w:val="333333"/>
          <w:sz w:val="21"/>
        </w:rPr>
        <w:t>，为 C 中的默认浮点字面量类型；</w:t>
      </w:r>
    </w:p>
    <w:p w14:paraId="73CE6F5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long double</w:t>
      </w:r>
      <w:r>
        <w:rPr>
          <w:rFonts w:ascii="微软雅黑" w:hAnsi="微软雅黑" w:eastAsia="微软雅黑"/>
          <w:b w:val="0"/>
          <w:color w:val="333333"/>
          <w:sz w:val="21"/>
        </w:rPr>
        <w:t>：更高精度（8 或 16 字节，平台相关）。</w:t>
      </w:r>
    </w:p>
    <w:tbl>
      <w:tblPr>
        <w:tblStyle w:val="34"/>
        <w:tblW w:w="0" w:type="auto"/>
        <w:jc w:val="center"/>
        <w:tblBorders>
          <w:top w:val="single" w:color="D66A00" w:sz="10" w:space="0"/>
          <w:left w:val="single" w:color="D66A00" w:sz="10" w:space="0"/>
          <w:bottom w:val="single" w:color="D66A00" w:sz="10" w:space="0"/>
          <w:right w:val="single" w:color="D66A00" w:sz="10" w:space="0"/>
          <w:insideH w:val="single" w:color="D66A00" w:sz="10" w:space="0"/>
          <w:insideV w:val="single" w:color="D66A00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D592643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4814E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7DF5AF75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 xml:space="preserve">不要用 </w:t>
            </w:r>
            <w:r>
              <w:rPr>
                <w:rFonts w:ascii="Consolas" w:hAnsi="Consolas" w:eastAsia="微软雅黑"/>
                <w:b/>
                <w:color w:val="2C3E50"/>
                <w:sz w:val="20"/>
              </w:rPr>
              <w:t>==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 xml:space="preserve"> 判断两个浮点数是否相等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（累积舍入误差）。正确做法是判差值的绝对值小于某个阈值：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|a - b| &lt; EPS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，或用整数/定点代替小数。</w:t>
            </w:r>
          </w:p>
        </w:tc>
      </w:tr>
    </w:tbl>
    <w:p w14:paraId="0827D813">
      <w:pPr>
        <w:spacing w:before="240" w:after="100" w:line="276" w:lineRule="auto"/>
        <w:outlineLvl w:val="1"/>
      </w:pPr>
      <w:bookmarkStart w:id="10" w:name="_Toc28676"/>
      <w:r>
        <w:rPr>
          <w:rFonts w:ascii="微软雅黑" w:hAnsi="微软雅黑" w:eastAsia="微软雅黑"/>
          <w:b/>
          <w:color w:val="1F4E79"/>
          <w:sz w:val="26"/>
        </w:rPr>
        <w:t>2.4 字符与 ASCII</w:t>
      </w:r>
      <w:bookmarkEnd w:id="10"/>
    </w:p>
    <w:p w14:paraId="43ED37D0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字符在 C 中就是小整数，可用 </w:t>
      </w:r>
      <w:r>
        <w:rPr>
          <w:rFonts w:ascii="Consolas" w:hAnsi="Consolas" w:eastAsia="微软雅黑"/>
          <w:b w:val="0"/>
          <w:color w:val="2C3E50"/>
          <w:sz w:val="20"/>
        </w:rPr>
        <w:t>%c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打印字符、</w:t>
      </w:r>
      <w:r>
        <w:rPr>
          <w:rFonts w:ascii="Consolas" w:hAnsi="Consolas" w:eastAsia="微软雅黑"/>
          <w:b w:val="0"/>
          <w:color w:val="2C3E50"/>
          <w:sz w:val="20"/>
        </w:rPr>
        <w:t>%d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打印其编码。常用 ASCII 编码是学习输入输出处理的基础锚点：</w:t>
      </w:r>
    </w:p>
    <w:tbl>
      <w:tblPr>
        <w:tblStyle w:val="34"/>
        <w:tblW w:w="0" w:type="auto"/>
        <w:jc w:val="center"/>
        <w:tblBorders>
          <w:top w:val="single" w:color="BFC9D4" w:sz="6" w:space="0"/>
          <w:left w:val="single" w:color="BFC9D4" w:sz="6" w:space="0"/>
          <w:bottom w:val="single" w:color="BFC9D4" w:sz="6" w:space="0"/>
          <w:right w:val="single" w:color="BFC9D4" w:sz="6" w:space="0"/>
          <w:insideH w:val="single" w:color="BFC9D4" w:sz="6" w:space="0"/>
          <w:insideV w:val="single" w:color="BFC9D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2"/>
        <w:gridCol w:w="1"/>
      </w:tblGrid>
      <w:tr w14:paraId="3BEA711E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58C7D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字符</w:t>
            </w:r>
          </w:p>
        </w:tc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08D85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ASCII 码</w:t>
            </w:r>
          </w:p>
        </w:tc>
        <w:tc>
          <w:tcPr>
            <w:tcW w:w="3213" w:type="dxa"/>
            <w:gridSpan w:val="2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D8838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备注</w:t>
            </w:r>
          </w:p>
        </w:tc>
      </w:tr>
      <w:tr w14:paraId="0BE643F6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4A0C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'0'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B382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48</w:t>
            </w:r>
          </w:p>
        </w:tc>
        <w:tc>
          <w:tcPr>
            <w:tcW w:w="3213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65E15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数字字符编码连续</w:t>
            </w:r>
          </w:p>
        </w:tc>
      </w:tr>
      <w:tr w14:paraId="4B20391F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AC4C9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'A'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939F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65</w:t>
            </w:r>
          </w:p>
        </w:tc>
        <w:tc>
          <w:tcPr>
            <w:tcW w:w="3213" w:type="dxa"/>
            <w:gridSpan w:val="2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90F3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大写字母编码连续</w:t>
            </w:r>
          </w:p>
        </w:tc>
      </w:tr>
      <w:tr w14:paraId="35539401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D759D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'a'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840E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97</w:t>
            </w:r>
          </w:p>
        </w:tc>
        <w:tc>
          <w:tcPr>
            <w:tcW w:w="3213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8F10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小写字母编码连续</w:t>
            </w:r>
          </w:p>
        </w:tc>
      </w:tr>
      <w:tr w14:paraId="09A2A757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48A4B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空格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D9BAC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32</w:t>
            </w:r>
          </w:p>
        </w:tc>
        <w:tc>
          <w:tcPr>
            <w:tcW w:w="3213" w:type="dxa"/>
            <w:gridSpan w:val="2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B1D89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\n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=10，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\t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=9，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\0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=0</w:t>
            </w:r>
          </w:p>
        </w:tc>
      </w:tr>
      <w:tr w14:paraId="50D45FB5">
        <w:tblPrEx>
          <w:tblBorders>
            <w:top w:val="single" w:color="1E8E5A" w:sz="10" w:space="0"/>
            <w:left w:val="single" w:color="1E8E5A" w:sz="10" w:space="0"/>
            <w:bottom w:val="single" w:color="1E8E5A" w:sz="10" w:space="0"/>
            <w:right w:val="single" w:color="1E8E5A" w:sz="10" w:space="0"/>
            <w:insideH w:val="single" w:color="1E8E5A" w:sz="10" w:space="0"/>
            <w:insideV w:val="single" w:color="1E8E5A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9638" w:type="dxa"/>
            <w:gridSpan w:val="3"/>
            <w:shd w:val="clear" w:color="auto" w:fill="EAF6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8EE08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1E8E5A"/>
                <w:sz w:val="20"/>
              </w:rPr>
              <w:t>│ ✦ 技巧</w:t>
            </w:r>
          </w:p>
          <w:p w14:paraId="7DE0186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大小写转换只需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+'A'-'a'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+'a'-'A'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（差值为 32），数字字符转数值可用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ch - '0'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。这类“字符→整数”技巧在机考中极常用。</w:t>
            </w:r>
          </w:p>
        </w:tc>
      </w:tr>
    </w:tbl>
    <w:p w14:paraId="38D8C20B">
      <w:pPr>
        <w:spacing w:before="240" w:after="100" w:line="276" w:lineRule="auto"/>
        <w:outlineLvl w:val="1"/>
      </w:pPr>
      <w:bookmarkStart w:id="11" w:name="_Toc26037"/>
      <w:r>
        <w:rPr>
          <w:rFonts w:ascii="微软雅黑" w:hAnsi="微软雅黑" w:eastAsia="微软雅黑"/>
          <w:b/>
          <w:color w:val="1F4E79"/>
          <w:sz w:val="26"/>
        </w:rPr>
        <w:t>2.5 类型转换</w:t>
      </w:r>
      <w:bookmarkEnd w:id="11"/>
    </w:p>
    <w:p w14:paraId="53C254E6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C 的类型转换分</w:t>
      </w:r>
      <w:r>
        <w:rPr>
          <w:rFonts w:ascii="微软雅黑" w:hAnsi="微软雅黑" w:eastAsia="微软雅黑"/>
          <w:b/>
          <w:color w:val="333333"/>
          <w:sz w:val="21"/>
        </w:rPr>
        <w:t>隐式</w:t>
      </w:r>
      <w:r>
        <w:rPr>
          <w:rFonts w:ascii="微软雅黑" w:hAnsi="微软雅黑" w:eastAsia="微软雅黑"/>
          <w:b w:val="0"/>
          <w:color w:val="333333"/>
          <w:sz w:val="21"/>
        </w:rPr>
        <w:t>与</w:t>
      </w:r>
      <w:r>
        <w:rPr>
          <w:rFonts w:ascii="微软雅黑" w:hAnsi="微软雅黑" w:eastAsia="微软雅黑"/>
          <w:b/>
          <w:color w:val="333333"/>
          <w:sz w:val="21"/>
        </w:rPr>
        <w:t>显式</w:t>
      </w:r>
      <w:r>
        <w:rPr>
          <w:rFonts w:ascii="微软雅黑" w:hAnsi="微软雅黑" w:eastAsia="微软雅黑"/>
          <w:b w:val="0"/>
          <w:color w:val="333333"/>
          <w:sz w:val="21"/>
        </w:rPr>
        <w:t>两类。隐式转换遵循一套固定规则：</w:t>
      </w:r>
    </w:p>
    <w:p w14:paraId="3AAA2997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整型提升</w:t>
      </w:r>
      <w:r>
        <w:rPr>
          <w:rFonts w:ascii="微软雅黑" w:hAnsi="微软雅黑" w:eastAsia="微软雅黑"/>
          <w:b w:val="0"/>
          <w:color w:val="333333"/>
          <w:sz w:val="21"/>
        </w:rPr>
        <w:t>：</w:t>
      </w:r>
      <w:r>
        <w:rPr>
          <w:rFonts w:ascii="Consolas" w:hAnsi="Consolas" w:eastAsia="微软雅黑"/>
          <w:b w:val="0"/>
          <w:color w:val="2C3E50"/>
          <w:sz w:val="20"/>
        </w:rPr>
        <w:t>char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short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在表达式中先提升为 </w:t>
      </w:r>
      <w:r>
        <w:rPr>
          <w:rFonts w:ascii="Consolas" w:hAnsi="Consolas" w:eastAsia="微软雅黑"/>
          <w:b w:val="0"/>
          <w:color w:val="2C3E50"/>
          <w:sz w:val="20"/>
        </w:rPr>
        <w:t>int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0C5759A5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常规算术转换</w:t>
      </w:r>
      <w:r>
        <w:rPr>
          <w:rFonts w:ascii="微软雅黑" w:hAnsi="微软雅黑" w:eastAsia="微软雅黑"/>
          <w:b w:val="0"/>
          <w:color w:val="333333"/>
          <w:sz w:val="21"/>
        </w:rPr>
        <w:t>：在混合类型运算中，向“更宽/更精确”的类型靠拢（</w:t>
      </w:r>
      <w:r>
        <w:rPr>
          <w:rFonts w:ascii="Consolas" w:hAnsi="Consolas" w:eastAsia="微软雅黑"/>
          <w:b w:val="0"/>
          <w:color w:val="2C3E50"/>
          <w:sz w:val="20"/>
        </w:rPr>
        <w:t>int → unsigned → long → float → double</w:t>
      </w:r>
      <w:r>
        <w:rPr>
          <w:rFonts w:ascii="微软雅黑" w:hAnsi="微软雅黑" w:eastAsia="微软雅黑"/>
          <w:b w:val="0"/>
          <w:color w:val="333333"/>
          <w:sz w:val="21"/>
        </w:rPr>
        <w:t>）；</w:t>
      </w:r>
    </w:p>
    <w:p w14:paraId="7AF23C6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赋值转换</w:t>
      </w:r>
      <w:r>
        <w:rPr>
          <w:rFonts w:ascii="微软雅黑" w:hAnsi="微软雅黑" w:eastAsia="微软雅黑"/>
          <w:b w:val="0"/>
          <w:color w:val="333333"/>
          <w:sz w:val="21"/>
        </w:rPr>
        <w:t>：把右值转换为左值类型（可能截断或改变符号解释）；</w:t>
      </w:r>
    </w:p>
    <w:p w14:paraId="64A136CB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显式转换（cast）</w:t>
      </w:r>
      <w:r>
        <w:rPr>
          <w:rFonts w:ascii="微软雅黑" w:hAnsi="微软雅黑" w:eastAsia="微软雅黑"/>
          <w:b w:val="0"/>
          <w:color w:val="333333"/>
          <w:sz w:val="21"/>
        </w:rPr>
        <w:t>：</w:t>
      </w:r>
      <w:r>
        <w:rPr>
          <w:rFonts w:ascii="Consolas" w:hAnsi="Consolas" w:eastAsia="微软雅黑"/>
          <w:b w:val="0"/>
          <w:color w:val="2C3E50"/>
          <w:sz w:val="20"/>
        </w:rPr>
        <w:t>(类型)表达式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，如 </w:t>
      </w:r>
      <w:r>
        <w:rPr>
          <w:rFonts w:ascii="Consolas" w:hAnsi="Consolas" w:eastAsia="微软雅黑"/>
          <w:b w:val="0"/>
          <w:color w:val="2C3E50"/>
          <w:sz w:val="20"/>
        </w:rPr>
        <w:t>(double)i / 3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tbl>
      <w:tblPr>
        <w:tblStyle w:val="34"/>
        <w:tblW w:w="0" w:type="auto"/>
        <w:jc w:val="center"/>
        <w:tblBorders>
          <w:top w:val="single" w:color="D66A00" w:sz="10" w:space="0"/>
          <w:left w:val="single" w:color="D66A00" w:sz="10" w:space="0"/>
          <w:bottom w:val="single" w:color="D66A00" w:sz="10" w:space="0"/>
          <w:right w:val="single" w:color="D66A00" w:sz="10" w:space="0"/>
          <w:insideH w:val="single" w:color="D66A00" w:sz="10" w:space="0"/>
          <w:insideV w:val="single" w:color="D66A00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17CE7F6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F5003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4D7E96B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向窄类型赋值会截断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：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int x = 100000; char c = x;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会丢失高位，结果由平台决定。整型与浮点之间的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int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float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转换同样有精度丢失风险。</w:t>
            </w:r>
          </w:p>
        </w:tc>
      </w:tr>
    </w:tbl>
    <w:p w14:paraId="6C2EAC84">
      <w:pPr>
        <w:spacing w:before="240" w:after="100" w:line="276" w:lineRule="auto"/>
        <w:outlineLvl w:val="1"/>
      </w:pPr>
      <w:bookmarkStart w:id="12" w:name="_Toc27588"/>
      <w:r>
        <w:rPr>
          <w:rFonts w:ascii="微软雅黑" w:hAnsi="微软雅黑" w:eastAsia="微软雅黑"/>
          <w:b/>
          <w:color w:val="1F4E79"/>
          <w:sz w:val="26"/>
        </w:rPr>
        <w:t>2.6 格式化输出 printf</w:t>
      </w:r>
      <w:bookmarkEnd w:id="12"/>
    </w:p>
    <w:p w14:paraId="756AA645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printf("格式串", 参数...)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用</w:t>
      </w:r>
      <w:r>
        <w:rPr>
          <w:rFonts w:ascii="微软雅黑" w:hAnsi="微软雅黑" w:eastAsia="微软雅黑"/>
          <w:b/>
          <w:color w:val="333333"/>
          <w:sz w:val="21"/>
        </w:rPr>
        <w:t>格式说明符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占位，常见的有 </w:t>
      </w:r>
      <w:r>
        <w:rPr>
          <w:rFonts w:ascii="Consolas" w:hAnsi="Consolas" w:eastAsia="微软雅黑"/>
          <w:b w:val="0"/>
          <w:color w:val="2C3E50"/>
          <w:sz w:val="20"/>
        </w:rPr>
        <w:t>%d</w:t>
      </w:r>
      <w:r>
        <w:rPr>
          <w:rFonts w:ascii="微软雅黑" w:hAnsi="微软雅黑" w:eastAsia="微软雅黑"/>
          <w:b w:val="0"/>
          <w:color w:val="333333"/>
          <w:sz w:val="21"/>
        </w:rPr>
        <w:t>（十进制整数）、</w:t>
      </w:r>
      <w:r>
        <w:rPr>
          <w:rFonts w:ascii="Consolas" w:hAnsi="Consolas" w:eastAsia="微软雅黑"/>
          <w:b w:val="0"/>
          <w:color w:val="2C3E50"/>
          <w:sz w:val="20"/>
        </w:rPr>
        <w:t>%f</w:t>
      </w:r>
      <w:r>
        <w:rPr>
          <w:rFonts w:ascii="微软雅黑" w:hAnsi="微软雅黑" w:eastAsia="微软雅黑"/>
          <w:b w:val="0"/>
          <w:color w:val="333333"/>
          <w:sz w:val="21"/>
        </w:rPr>
        <w:t>（浮点）、</w:t>
      </w:r>
      <w:r>
        <w:rPr>
          <w:rFonts w:ascii="Consolas" w:hAnsi="Consolas" w:eastAsia="微软雅黑"/>
          <w:b w:val="0"/>
          <w:color w:val="2C3E50"/>
          <w:sz w:val="20"/>
        </w:rPr>
        <w:t>%c</w:t>
      </w:r>
      <w:r>
        <w:rPr>
          <w:rFonts w:ascii="微软雅黑" w:hAnsi="微软雅黑" w:eastAsia="微软雅黑"/>
          <w:b w:val="0"/>
          <w:color w:val="333333"/>
          <w:sz w:val="21"/>
        </w:rPr>
        <w:t>（字符）、</w:t>
      </w:r>
      <w:r>
        <w:rPr>
          <w:rFonts w:ascii="Consolas" w:hAnsi="Consolas" w:eastAsia="微软雅黑"/>
          <w:b w:val="0"/>
          <w:color w:val="2C3E50"/>
          <w:sz w:val="20"/>
        </w:rPr>
        <w:t>%s</w:t>
      </w:r>
      <w:r>
        <w:rPr>
          <w:rFonts w:ascii="微软雅黑" w:hAnsi="微软雅黑" w:eastAsia="微软雅黑"/>
          <w:b w:val="0"/>
          <w:color w:val="333333"/>
          <w:sz w:val="21"/>
        </w:rPr>
        <w:t>（字符串）、</w:t>
      </w:r>
      <w:r>
        <w:rPr>
          <w:rFonts w:ascii="Consolas" w:hAnsi="Consolas" w:eastAsia="微软雅黑"/>
          <w:b w:val="0"/>
          <w:color w:val="2C3E50"/>
          <w:sz w:val="20"/>
        </w:rPr>
        <w:t>%x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%X</w:t>
      </w:r>
      <w:r>
        <w:rPr>
          <w:rFonts w:ascii="微软雅黑" w:hAnsi="微软雅黑" w:eastAsia="微软雅黑"/>
          <w:b w:val="0"/>
          <w:color w:val="333333"/>
          <w:sz w:val="21"/>
        </w:rPr>
        <w:t>（十六进制）、</w:t>
      </w:r>
      <w:r>
        <w:rPr>
          <w:rFonts w:ascii="Consolas" w:hAnsi="Consolas" w:eastAsia="微软雅黑"/>
          <w:b w:val="0"/>
          <w:color w:val="2C3E50"/>
          <w:sz w:val="20"/>
        </w:rPr>
        <w:t>%o</w:t>
      </w:r>
      <w:r>
        <w:rPr>
          <w:rFonts w:ascii="微软雅黑" w:hAnsi="微软雅黑" w:eastAsia="微软雅黑"/>
          <w:b w:val="0"/>
          <w:color w:val="333333"/>
          <w:sz w:val="21"/>
        </w:rPr>
        <w:t>（八进制）、</w:t>
      </w:r>
      <w:r>
        <w:rPr>
          <w:rFonts w:ascii="Consolas" w:hAnsi="Consolas" w:eastAsia="微软雅黑"/>
          <w:b w:val="0"/>
          <w:color w:val="2C3E50"/>
          <w:sz w:val="20"/>
        </w:rPr>
        <w:t>%e</w:t>
      </w:r>
      <w:r>
        <w:rPr>
          <w:rFonts w:ascii="微软雅黑" w:hAnsi="微软雅黑" w:eastAsia="微软雅黑"/>
          <w:b w:val="0"/>
          <w:color w:val="333333"/>
          <w:sz w:val="21"/>
        </w:rPr>
        <w:t>（科学计数）、</w:t>
      </w:r>
      <w:r>
        <w:rPr>
          <w:rFonts w:ascii="Consolas" w:hAnsi="Consolas" w:eastAsia="微软雅黑"/>
          <w:b w:val="0"/>
          <w:color w:val="2C3E50"/>
          <w:sz w:val="20"/>
        </w:rPr>
        <w:t>%g</w:t>
      </w:r>
      <w:r>
        <w:rPr>
          <w:rFonts w:ascii="微软雅黑" w:hAnsi="微软雅黑" w:eastAsia="微软雅黑"/>
          <w:b w:val="0"/>
          <w:color w:val="333333"/>
          <w:sz w:val="21"/>
        </w:rPr>
        <w:t>（自动选最短）、</w:t>
      </w:r>
      <w:r>
        <w:rPr>
          <w:rFonts w:ascii="Consolas" w:hAnsi="Consolas" w:eastAsia="微软雅黑"/>
          <w:b w:val="0"/>
          <w:color w:val="2C3E50"/>
          <w:sz w:val="20"/>
        </w:rPr>
        <w:t>%%</w:t>
      </w:r>
      <w:r>
        <w:rPr>
          <w:rFonts w:ascii="微软雅黑" w:hAnsi="微软雅黑" w:eastAsia="微软雅黑"/>
          <w:b w:val="0"/>
          <w:color w:val="333333"/>
          <w:sz w:val="21"/>
        </w:rPr>
        <w:t>（输出百分号本身）。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E4BDA8D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1E0B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printf 宽度、精度、对齐与补零</w:t>
            </w:r>
          </w:p>
          <w:p w14:paraId="0050320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n = 42; double pi = 3.1415926;</w:t>
            </w:r>
          </w:p>
          <w:p w14:paraId="40EA566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printf("%5d\n", n);   // 右对齐占 5 位</w:t>
            </w:r>
          </w:p>
          <w:p w14:paraId="7635C379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printf("%-5d|\n", n); // 左对齐占 5 位</w:t>
            </w:r>
          </w:p>
          <w:p w14:paraId="38059CF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printf("%.2f\n", pi);  // 保留 2 位小数</w:t>
            </w:r>
          </w:p>
          <w:p w14:paraId="33BB6609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printf("%08d\n", n);   // 补零到 8 位</w:t>
            </w:r>
          </w:p>
        </w:tc>
      </w:tr>
      <w:tr w14:paraId="37ACBB43">
        <w:tblPrEx>
          <w:tblBorders>
            <w:top w:val="single" w:color="1E8E5A" w:sz="10" w:space="0"/>
            <w:left w:val="single" w:color="1E8E5A" w:sz="10" w:space="0"/>
            <w:bottom w:val="single" w:color="1E8E5A" w:sz="10" w:space="0"/>
            <w:right w:val="single" w:color="1E8E5A" w:sz="10" w:space="0"/>
            <w:insideH w:val="single" w:color="1E8E5A" w:sz="10" w:space="0"/>
            <w:insideV w:val="single" w:color="1E8E5A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6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ACE29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1E8E5A"/>
                <w:sz w:val="20"/>
              </w:rPr>
              <w:t>│ ✦ 技巧</w:t>
            </w:r>
          </w:p>
          <w:p w14:paraId="7183164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常用记忆：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%5d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最小宽度 5；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%.3f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小数点后 3 位；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%10s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字符串至少 10 位；宽度前加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-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左对齐、加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0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补零。</w:t>
            </w:r>
          </w:p>
        </w:tc>
      </w:tr>
    </w:tbl>
    <w:p w14:paraId="1EE0B992">
      <w:pPr>
        <w:spacing w:before="240" w:after="100" w:line="276" w:lineRule="auto"/>
        <w:outlineLvl w:val="1"/>
      </w:pPr>
      <w:bookmarkStart w:id="13" w:name="_Toc4582"/>
      <w:r>
        <w:rPr>
          <w:rFonts w:ascii="微软雅黑" w:hAnsi="微软雅黑" w:eastAsia="微软雅黑"/>
          <w:b/>
          <w:color w:val="1F4E79"/>
          <w:sz w:val="26"/>
        </w:rPr>
        <w:t>2.7 格式化输入 scanf</w:t>
      </w:r>
      <w:bookmarkEnd w:id="13"/>
    </w:p>
    <w:p w14:paraId="08D18EDF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scanf("格式串", &amp;变量...)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从标准输入按格式读取，</w:t>
      </w:r>
      <w:r>
        <w:rPr>
          <w:rFonts w:ascii="微软雅黑" w:hAnsi="微软雅黑" w:eastAsia="微软雅黑"/>
          <w:b/>
          <w:color w:val="333333"/>
          <w:sz w:val="21"/>
        </w:rPr>
        <w:t xml:space="preserve">普通变量前必须加取地址符 </w:t>
      </w:r>
      <w:r>
        <w:rPr>
          <w:rFonts w:ascii="Consolas" w:hAnsi="Consolas" w:eastAsia="微软雅黑"/>
          <w:b/>
          <w:color w:val="2C3E50"/>
          <w:sz w:val="20"/>
        </w:rPr>
        <w:t>&amp;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；只有数组名（退化指针）与指针变量本身不用加 </w:t>
      </w:r>
      <w:r>
        <w:rPr>
          <w:rFonts w:ascii="Consolas" w:hAnsi="Consolas" w:eastAsia="微软雅黑"/>
          <w:b w:val="0"/>
          <w:color w:val="2C3E50"/>
          <w:sz w:val="20"/>
        </w:rPr>
        <w:t>&amp;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B532640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51E7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scanf 读取</w:t>
            </w:r>
          </w:p>
          <w:p w14:paraId="1C449AD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x; double d; char name[50];</w:t>
            </w:r>
          </w:p>
          <w:p w14:paraId="7E0A102D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scanf("%d %lf", &amp;x, &amp;d);   // 读取两个数</w:t>
            </w:r>
          </w:p>
          <w:p w14:paraId="3AD09851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double 用 %lf，输出仍用 %f</w:t>
            </w:r>
          </w:p>
          <w:p w14:paraId="5C089A7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scanf("%s", name);           // 读字符串，name 即首地址</w:t>
            </w:r>
          </w:p>
        </w:tc>
      </w:tr>
      <w:tr w14:paraId="5C989D75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A3410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01FBA806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scanf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以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空白字符（空格/换行/Tab）分隔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输入。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%c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会读入空白字符本身，因此连续读字符常需在格式串中加空格吸收换行（如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" %c"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）。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scanf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返回值是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成功匹配的项数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，读到输入末尾时返回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EOF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</w:t>
            </w:r>
          </w:p>
        </w:tc>
      </w:tr>
    </w:tbl>
    <w:p w14:paraId="082AA030">
      <w:pPr>
        <w:spacing w:before="240" w:after="100" w:line="276" w:lineRule="auto"/>
        <w:outlineLvl w:val="1"/>
      </w:pPr>
      <w:bookmarkStart w:id="14" w:name="_Toc28028"/>
      <w:r>
        <w:rPr>
          <w:rFonts w:ascii="微软雅黑" w:hAnsi="微软雅黑" w:eastAsia="微软雅黑"/>
          <w:b/>
          <w:color w:val="1F4E79"/>
          <w:sz w:val="26"/>
        </w:rPr>
        <w:t>2.8 变量、声明与初始化</w:t>
      </w:r>
      <w:bookmarkEnd w:id="14"/>
    </w:p>
    <w:p w14:paraId="37EBB8D5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变量必须先</w:t>
      </w:r>
      <w:r>
        <w:rPr>
          <w:rFonts w:ascii="微软雅黑" w:hAnsi="微软雅黑" w:eastAsia="微软雅黑"/>
          <w:b/>
          <w:color w:val="333333"/>
          <w:sz w:val="21"/>
        </w:rPr>
        <w:t>声明</w:t>
      </w:r>
      <w:r>
        <w:rPr>
          <w:rFonts w:ascii="微软雅黑" w:hAnsi="微软雅黑" w:eastAsia="微软雅黑"/>
          <w:b w:val="0"/>
          <w:color w:val="333333"/>
          <w:sz w:val="21"/>
        </w:rPr>
        <w:t>后</w:t>
      </w:r>
      <w:r>
        <w:rPr>
          <w:rFonts w:ascii="微软雅黑" w:hAnsi="微软雅黑" w:eastAsia="微软雅黑"/>
          <w:b/>
          <w:color w:val="333333"/>
          <w:sz w:val="21"/>
        </w:rPr>
        <w:t>使用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。C99 起允许在程序中间声明变量。初始化在声明时用 </w:t>
      </w:r>
      <w:r>
        <w:rPr>
          <w:rFonts w:ascii="Consolas" w:hAnsi="Consolas" w:eastAsia="微软雅黑"/>
          <w:b w:val="0"/>
          <w:color w:val="2C3E50"/>
          <w:sz w:val="20"/>
        </w:rPr>
        <w:t>=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赋值：</w:t>
      </w:r>
    </w:p>
    <w:p w14:paraId="1F01B913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不初始化</w:t>
      </w:r>
      <w:r>
        <w:rPr>
          <w:rFonts w:ascii="微软雅黑" w:hAnsi="微软雅黑" w:eastAsia="微软雅黑"/>
          <w:b w:val="0"/>
          <w:color w:val="333333"/>
          <w:sz w:val="21"/>
        </w:rPr>
        <w:t>的局部变量内容是</w:t>
      </w:r>
      <w:r>
        <w:rPr>
          <w:rFonts w:ascii="微软雅黑" w:hAnsi="微软雅黑" w:eastAsia="微软雅黑"/>
          <w:b/>
          <w:color w:val="333333"/>
          <w:sz w:val="21"/>
        </w:rPr>
        <w:t>不确定</w:t>
      </w:r>
      <w:r>
        <w:rPr>
          <w:rFonts w:ascii="微软雅黑" w:hAnsi="微软雅黑" w:eastAsia="微软雅黑"/>
          <w:b w:val="0"/>
          <w:color w:val="333333"/>
          <w:sz w:val="21"/>
        </w:rPr>
        <w:t>的（垃圾值），使用属于未定义行为；</w:t>
      </w:r>
    </w:p>
    <w:p w14:paraId="6BEA550A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全局/静态变量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若未初始化，会被自动置为 </w:t>
      </w:r>
      <w:r>
        <w:rPr>
          <w:rFonts w:ascii="微软雅黑" w:hAnsi="微软雅黑" w:eastAsia="微软雅黑"/>
          <w:b/>
          <w:color w:val="333333"/>
          <w:sz w:val="21"/>
        </w:rPr>
        <w:t>0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42AFB3A9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命名规则</w:t>
      </w:r>
      <w:r>
        <w:rPr>
          <w:rFonts w:ascii="微软雅黑" w:hAnsi="微软雅黑" w:eastAsia="微软雅黑"/>
          <w:b w:val="0"/>
          <w:color w:val="333333"/>
          <w:sz w:val="21"/>
        </w:rPr>
        <w:t>：字母、数字、下划线组成，且不能以数字开头，区分大小写，不能与关键字重名。</w:t>
      </w:r>
    </w:p>
    <w:p w14:paraId="40D96C4E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15" w:name="_Toc19444"/>
      <w:r>
        <w:rPr>
          <w:rFonts w:ascii="微软雅黑" w:hAnsi="微软雅黑" w:eastAsia="微软雅黑"/>
          <w:b/>
          <w:color w:val="1F4E79"/>
          <w:sz w:val="32"/>
        </w:rPr>
        <w:t>三、运算符与表达式</w:t>
      </w:r>
      <w:bookmarkEnd w:id="15"/>
    </w:p>
    <w:p w14:paraId="5670AED4">
      <w:pPr>
        <w:spacing w:before="240" w:after="100" w:line="276" w:lineRule="auto"/>
        <w:outlineLvl w:val="1"/>
      </w:pPr>
      <w:bookmarkStart w:id="16" w:name="_Toc2899"/>
      <w:r>
        <w:rPr>
          <w:rFonts w:ascii="微软雅黑" w:hAnsi="微软雅黑" w:eastAsia="微软雅黑"/>
          <w:b/>
          <w:color w:val="1F4E79"/>
          <w:sz w:val="26"/>
        </w:rPr>
        <w:t>3.1 算术与赋值运算符</w:t>
      </w:r>
      <w:bookmarkEnd w:id="16"/>
    </w:p>
    <w:p w14:paraId="62E895E0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有 </w:t>
      </w:r>
      <w:r>
        <w:rPr>
          <w:rFonts w:ascii="Consolas" w:hAnsi="Consolas" w:eastAsia="微软雅黑"/>
          <w:b w:val="0"/>
          <w:color w:val="2C3E50"/>
          <w:sz w:val="20"/>
        </w:rPr>
        <w:t>+ - * / %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（加减乘除取余），以及复合赋值 </w:t>
      </w:r>
      <w:r>
        <w:rPr>
          <w:rFonts w:ascii="Consolas" w:hAnsi="Consolas" w:eastAsia="微软雅黑"/>
          <w:b w:val="0"/>
          <w:color w:val="2C3E50"/>
          <w:sz w:val="20"/>
        </w:rPr>
        <w:t>+= -= *= /= %=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  <w:r>
        <w:rPr>
          <w:rFonts w:ascii="微软雅黑" w:hAnsi="微软雅黑" w:eastAsia="微软雅黑"/>
          <w:b/>
          <w:color w:val="333333"/>
          <w:sz w:val="21"/>
        </w:rPr>
        <w:t>整数除法</w:t>
      </w:r>
      <w:r>
        <w:rPr>
          <w:rFonts w:ascii="微软雅黑" w:hAnsi="微软雅黑" w:eastAsia="微软雅黑"/>
          <w:b w:val="0"/>
          <w:color w:val="333333"/>
          <w:sz w:val="21"/>
        </w:rPr>
        <w:t>会丢弃小数部分，向零截断：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28BE88F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260B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整数除法与取余</w:t>
            </w:r>
          </w:p>
          <w:p w14:paraId="565E5887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a = 7 / 2;   // a == 3（向零截断）</w:t>
            </w:r>
          </w:p>
          <w:p w14:paraId="5C2C4C63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b = -7 / 2;  // b == -3</w:t>
            </w:r>
          </w:p>
          <w:p w14:paraId="5D84421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c = 7 % 2;   // c == 1</w:t>
            </w:r>
          </w:p>
          <w:p w14:paraId="2201BCFD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d = -7 % 2;  // d == -1（余数符号跟随被除数）</w:t>
            </w:r>
          </w:p>
        </w:tc>
      </w:tr>
      <w:tr w14:paraId="09880234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B33E4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2CB30729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C99 起整数除法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向零截断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；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%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的结果符号 == 被除数符号（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a % b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结果与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a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同号）。求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%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时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两操作数必须为整数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</w:t>
            </w:r>
          </w:p>
        </w:tc>
      </w:tr>
    </w:tbl>
    <w:p w14:paraId="7D044BFD">
      <w:pPr>
        <w:spacing w:before="240" w:after="100" w:line="276" w:lineRule="auto"/>
        <w:outlineLvl w:val="1"/>
      </w:pPr>
      <w:bookmarkStart w:id="17" w:name="_Toc29076"/>
      <w:r>
        <w:rPr>
          <w:rFonts w:ascii="微软雅黑" w:hAnsi="微软雅黑" w:eastAsia="微软雅黑"/>
          <w:b/>
          <w:color w:val="1F4E79"/>
          <w:sz w:val="26"/>
        </w:rPr>
        <w:t>3.2 自增自减</w:t>
      </w:r>
      <w:bookmarkEnd w:id="17"/>
    </w:p>
    <w:p w14:paraId="0D863FDB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++i</w:t>
      </w:r>
      <w:r>
        <w:rPr>
          <w:rFonts w:ascii="微软雅黑" w:hAnsi="微软雅黑" w:eastAsia="微软雅黑"/>
          <w:b w:val="0"/>
          <w:color w:val="333333"/>
          <w:sz w:val="21"/>
        </w:rPr>
        <w:t>（前置）先加后用，</w:t>
      </w:r>
      <w:r>
        <w:rPr>
          <w:rFonts w:ascii="Consolas" w:hAnsi="Consolas" w:eastAsia="微软雅黑"/>
          <w:b w:val="0"/>
          <w:color w:val="2C3E50"/>
          <w:sz w:val="20"/>
        </w:rPr>
        <w:t>i++</w:t>
      </w:r>
      <w:r>
        <w:rPr>
          <w:rFonts w:ascii="微软雅黑" w:hAnsi="微软雅黑" w:eastAsia="微软雅黑"/>
          <w:b w:val="0"/>
          <w:color w:val="333333"/>
          <w:sz w:val="21"/>
        </w:rPr>
        <w:t>（后置）先用后加。二者单独成语句时等价，但出现在表达式中语义不同：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15DDFD1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D5A6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前置 vs 后置</w:t>
            </w:r>
          </w:p>
          <w:p w14:paraId="209579A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i = 1, j = 0;</w:t>
            </w:r>
          </w:p>
          <w:p w14:paraId="59165FB1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j = ++i;   // i==2, j==2</w:t>
            </w:r>
          </w:p>
          <w:p w14:paraId="657ADE5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j = i++;   // i==3, j==2（先用旧值）</w:t>
            </w:r>
          </w:p>
        </w:tc>
      </w:tr>
      <w:tr w14:paraId="79803B49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353AB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6C28901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避免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在一条表达式里多次修改同一变量（如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a[i++] = i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），这类“副作用与求值顺序未定义”的写法会得到依赖于编译器的结果。</w:t>
            </w:r>
          </w:p>
        </w:tc>
      </w:tr>
    </w:tbl>
    <w:p w14:paraId="5259C106">
      <w:pPr>
        <w:spacing w:before="240" w:after="100" w:line="276" w:lineRule="auto"/>
        <w:outlineLvl w:val="1"/>
      </w:pPr>
      <w:bookmarkStart w:id="18" w:name="_Toc29603"/>
      <w:r>
        <w:rPr>
          <w:rFonts w:ascii="微软雅黑" w:hAnsi="微软雅黑" w:eastAsia="微软雅黑"/>
          <w:b/>
          <w:color w:val="1F4E79"/>
          <w:sz w:val="26"/>
        </w:rPr>
        <w:t>3.3 关系与逻辑运算符</w:t>
      </w:r>
      <w:bookmarkEnd w:id="18"/>
    </w:p>
    <w:p w14:paraId="3D2B8995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关系：</w:t>
      </w:r>
      <w:r>
        <w:rPr>
          <w:rFonts w:ascii="Consolas" w:hAnsi="Consolas" w:eastAsia="微软雅黑"/>
          <w:b w:val="0"/>
          <w:color w:val="2C3E50"/>
          <w:sz w:val="20"/>
        </w:rPr>
        <w:t>&lt; &lt;= &gt; &gt;= == !=</w:t>
      </w:r>
      <w:r>
        <w:rPr>
          <w:rFonts w:ascii="微软雅黑" w:hAnsi="微软雅黑" w:eastAsia="微软雅黑"/>
          <w:b w:val="0"/>
          <w:color w:val="333333"/>
          <w:sz w:val="21"/>
        </w:rPr>
        <w:t>；逻辑：</w:t>
      </w:r>
      <w:r>
        <w:rPr>
          <w:rFonts w:ascii="Consolas" w:hAnsi="Consolas" w:eastAsia="微软雅黑"/>
          <w:b w:val="0"/>
          <w:color w:val="2C3E50"/>
          <w:sz w:val="20"/>
        </w:rPr>
        <w:t>&amp;&amp;</w:t>
      </w:r>
      <w:r>
        <w:rPr>
          <w:rFonts w:ascii="微软雅黑" w:hAnsi="微软雅黑" w:eastAsia="微软雅黑"/>
          <w:b w:val="0"/>
          <w:color w:val="333333"/>
          <w:sz w:val="21"/>
        </w:rPr>
        <w:t>（与）、</w:t>
      </w:r>
      <w:r>
        <w:rPr>
          <w:rFonts w:ascii="Consolas" w:hAnsi="Consolas" w:eastAsia="微软雅黑"/>
          <w:b w:val="0"/>
          <w:color w:val="2C3E50"/>
          <w:sz w:val="20"/>
        </w:rPr>
        <w:t>||</w:t>
      </w:r>
      <w:r>
        <w:rPr>
          <w:rFonts w:ascii="微软雅黑" w:hAnsi="微软雅黑" w:eastAsia="微软雅黑"/>
          <w:b w:val="0"/>
          <w:color w:val="333333"/>
          <w:sz w:val="21"/>
        </w:rPr>
        <w:t>（或）、</w:t>
      </w:r>
      <w:r>
        <w:rPr>
          <w:rFonts w:ascii="Consolas" w:hAnsi="Consolas" w:eastAsia="微软雅黑"/>
          <w:b w:val="0"/>
          <w:color w:val="2C3E50"/>
          <w:sz w:val="20"/>
        </w:rPr>
        <w:t>!</w:t>
      </w:r>
      <w:r>
        <w:rPr>
          <w:rFonts w:ascii="微软雅黑" w:hAnsi="微软雅黑" w:eastAsia="微软雅黑"/>
          <w:b w:val="0"/>
          <w:color w:val="333333"/>
          <w:sz w:val="21"/>
        </w:rPr>
        <w:t>（非）。</w:t>
      </w:r>
    </w:p>
    <w:p w14:paraId="67C39A56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C 中</w:t>
      </w:r>
      <w:r>
        <w:rPr>
          <w:rFonts w:ascii="微软雅黑" w:hAnsi="微软雅黑" w:eastAsia="微软雅黑"/>
          <w:b/>
          <w:color w:val="333333"/>
          <w:sz w:val="21"/>
        </w:rPr>
        <w:t>任何非零即为真</w:t>
      </w:r>
      <w:r>
        <w:rPr>
          <w:rFonts w:ascii="微软雅黑" w:hAnsi="微软雅黑" w:eastAsia="微软雅黑"/>
          <w:b w:val="0"/>
          <w:color w:val="333333"/>
          <w:sz w:val="21"/>
        </w:rPr>
        <w:t>，零为假；</w:t>
      </w:r>
    </w:p>
    <w:p w14:paraId="2BF3D601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短路求值</w:t>
      </w:r>
      <w:r>
        <w:rPr>
          <w:rFonts w:ascii="微软雅黑" w:hAnsi="微软雅黑" w:eastAsia="微软雅黑"/>
          <w:b w:val="0"/>
          <w:color w:val="333333"/>
          <w:sz w:val="21"/>
        </w:rPr>
        <w:t>：</w:t>
      </w:r>
      <w:r>
        <w:rPr>
          <w:rFonts w:ascii="Consolas" w:hAnsi="Consolas" w:eastAsia="微软雅黑"/>
          <w:b w:val="0"/>
          <w:color w:val="2C3E50"/>
          <w:sz w:val="20"/>
        </w:rPr>
        <w:t>a &amp;&amp; b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若 </w:t>
      </w:r>
      <w:r>
        <w:rPr>
          <w:rFonts w:ascii="Consolas" w:hAnsi="Consolas" w:eastAsia="微软雅黑"/>
          <w:b w:val="0"/>
          <w:color w:val="2C3E50"/>
          <w:sz w:val="20"/>
        </w:rPr>
        <w:t>a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为假则不再计算 </w:t>
      </w:r>
      <w:r>
        <w:rPr>
          <w:rFonts w:ascii="Consolas" w:hAnsi="Consolas" w:eastAsia="微软雅黑"/>
          <w:b w:val="0"/>
          <w:color w:val="2C3E50"/>
          <w:sz w:val="20"/>
        </w:rPr>
        <w:t>b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  <w:r>
        <w:rPr>
          <w:rFonts w:ascii="Consolas" w:hAnsi="Consolas" w:eastAsia="微软雅黑"/>
          <w:b w:val="0"/>
          <w:color w:val="2C3E50"/>
          <w:sz w:val="20"/>
        </w:rPr>
        <w:t>a || b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若 </w:t>
      </w:r>
      <w:r>
        <w:rPr>
          <w:rFonts w:ascii="Consolas" w:hAnsi="Consolas" w:eastAsia="微软雅黑"/>
          <w:b w:val="0"/>
          <w:color w:val="2C3E50"/>
          <w:sz w:val="20"/>
        </w:rPr>
        <w:t>a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为真则不再计算 </w:t>
      </w:r>
      <w:r>
        <w:rPr>
          <w:rFonts w:ascii="Consolas" w:hAnsi="Consolas" w:eastAsia="微软雅黑"/>
          <w:b w:val="0"/>
          <w:color w:val="2C3E50"/>
          <w:sz w:val="20"/>
        </w:rPr>
        <w:t>b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6C4DB64E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&amp;&amp;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优先级高于 </w:t>
      </w:r>
      <w:r>
        <w:rPr>
          <w:rFonts w:ascii="Consolas" w:hAnsi="Consolas" w:eastAsia="微软雅黑"/>
          <w:b w:val="0"/>
          <w:color w:val="2C3E50"/>
          <w:sz w:val="20"/>
        </w:rPr>
        <w:t>||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tbl>
      <w:tblPr>
        <w:tblStyle w:val="34"/>
        <w:tblW w:w="0" w:type="auto"/>
        <w:jc w:val="center"/>
        <w:tblBorders>
          <w:top w:val="single" w:color="D66A00" w:sz="10" w:space="0"/>
          <w:left w:val="single" w:color="D66A00" w:sz="10" w:space="0"/>
          <w:bottom w:val="single" w:color="D66A00" w:sz="10" w:space="0"/>
          <w:right w:val="single" w:color="D66A00" w:sz="10" w:space="0"/>
          <w:insideH w:val="single" w:color="D66A00" w:sz="10" w:space="0"/>
          <w:insideV w:val="single" w:color="D66A00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DB0BF9B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A22CE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2BD21CD9">
            <w:pPr>
              <w:spacing w:before="0" w:after="0" w:line="307" w:lineRule="auto"/>
            </w:pPr>
            <w:r>
              <w:rPr>
                <w:rFonts w:ascii="Consolas" w:hAnsi="Consolas" w:eastAsia="微软雅黑"/>
                <w:b/>
                <w:color w:val="2C3E50"/>
                <w:sz w:val="20"/>
              </w:rPr>
              <w:t>==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 xml:space="preserve"> 与 </w:t>
            </w:r>
            <w:r>
              <w:rPr>
                <w:rFonts w:ascii="Consolas" w:hAnsi="Consolas" w:eastAsia="微软雅黑"/>
                <w:b/>
                <w:color w:val="2C3E50"/>
                <w:sz w:val="20"/>
              </w:rPr>
              <w:t>=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 xml:space="preserve"> 极易写混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：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if (x = 5)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是赋值（恒真），而不是比较。判断相等必须写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==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。常见防御写法是把常量放左边：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5 == x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，漏写一个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=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会直接编译报错。</w:t>
            </w:r>
          </w:p>
        </w:tc>
      </w:tr>
    </w:tbl>
    <w:p w14:paraId="5899AE45">
      <w:pPr>
        <w:spacing w:before="240" w:after="100" w:line="276" w:lineRule="auto"/>
        <w:outlineLvl w:val="1"/>
      </w:pPr>
      <w:bookmarkStart w:id="19" w:name="_Toc10547"/>
      <w:r>
        <w:rPr>
          <w:rFonts w:ascii="微软雅黑" w:hAnsi="微软雅黑" w:eastAsia="微软雅黑"/>
          <w:b/>
          <w:color w:val="1F4E79"/>
          <w:sz w:val="26"/>
        </w:rPr>
        <w:t>3.4 条件、逗号与 sizeof 运算符</w:t>
      </w:r>
      <w:bookmarkEnd w:id="19"/>
    </w:p>
    <w:p w14:paraId="0B327379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条件运算符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</w:t>
      </w:r>
      <w:r>
        <w:rPr>
          <w:rFonts w:ascii="Consolas" w:hAnsi="Consolas" w:eastAsia="微软雅黑"/>
          <w:b w:val="0"/>
          <w:color w:val="2C3E50"/>
          <w:sz w:val="20"/>
        </w:rPr>
        <w:t>?:</w:t>
      </w:r>
      <w:r>
        <w:rPr>
          <w:rFonts w:ascii="微软雅黑" w:hAnsi="微软雅黑" w:eastAsia="微软雅黑"/>
          <w:b w:val="0"/>
          <w:color w:val="333333"/>
          <w:sz w:val="21"/>
        </w:rPr>
        <w:t>：</w:t>
      </w:r>
      <w:r>
        <w:rPr>
          <w:rFonts w:ascii="Consolas" w:hAnsi="Consolas" w:eastAsia="微软雅黑"/>
          <w:b w:val="0"/>
          <w:color w:val="2C3E50"/>
          <w:sz w:val="20"/>
        </w:rPr>
        <w:t>表达式 ? 值A : 值B</w:t>
      </w:r>
      <w:r>
        <w:rPr>
          <w:rFonts w:ascii="微软雅黑" w:hAnsi="微软雅黑" w:eastAsia="微软雅黑"/>
          <w:b w:val="0"/>
          <w:color w:val="333333"/>
          <w:sz w:val="21"/>
        </w:rPr>
        <w:t>，是唯一的三目运算符；</w:t>
      </w:r>
    </w:p>
    <w:p w14:paraId="6267DDB9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逗号运算符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</w:t>
      </w:r>
      <w:r>
        <w:rPr>
          <w:rFonts w:ascii="Consolas" w:hAnsi="Consolas" w:eastAsia="微软雅黑"/>
          <w:b w:val="0"/>
          <w:color w:val="2C3E50"/>
          <w:sz w:val="20"/>
        </w:rPr>
        <w:t>,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：从左到右依次求值，整个表达式取最右值，常用于 </w:t>
      </w:r>
      <w:r>
        <w:rPr>
          <w:rFonts w:ascii="Consolas" w:hAnsi="Consolas" w:eastAsia="微软雅黑"/>
          <w:b w:val="0"/>
          <w:color w:val="2C3E50"/>
          <w:sz w:val="20"/>
        </w:rPr>
        <w:t>for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循环头；</w:t>
      </w:r>
    </w:p>
    <w:p w14:paraId="11FD5ADC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sizeof</w:t>
      </w:r>
      <w:r>
        <w:rPr>
          <w:rFonts w:ascii="微软雅黑" w:hAnsi="微软雅黑" w:eastAsia="微软雅黑"/>
          <w:b w:val="0"/>
          <w:color w:val="333333"/>
          <w:sz w:val="21"/>
        </w:rPr>
        <w:t>：返回占用字节数，是编译期运算符（VLA 除外），</w:t>
      </w:r>
      <w:r>
        <w:rPr>
          <w:rFonts w:ascii="Consolas" w:hAnsi="Consolas" w:eastAsia="微软雅黑"/>
          <w:b w:val="0"/>
          <w:color w:val="2C3E50"/>
          <w:sz w:val="20"/>
        </w:rPr>
        <w:t>sizeof(int)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sizeof 变量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均可；</w:t>
      </w:r>
    </w:p>
    <w:p w14:paraId="1B95DE6E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 xml:space="preserve">取地址 </w:t>
      </w:r>
      <w:r>
        <w:rPr>
          <w:rFonts w:ascii="Consolas" w:hAnsi="Consolas" w:eastAsia="微软雅黑"/>
          <w:b/>
          <w:color w:val="2C3E50"/>
          <w:sz w:val="20"/>
        </w:rPr>
        <w:t>&amp;</w:t>
      </w:r>
      <w:r>
        <w:rPr>
          <w:rFonts w:ascii="微软雅黑" w:hAnsi="微软雅黑" w:eastAsia="微软雅黑"/>
          <w:b/>
          <w:color w:val="333333"/>
          <w:sz w:val="21"/>
        </w:rPr>
        <w:t xml:space="preserve"> 与解引用 </w:t>
      </w:r>
      <w:r>
        <w:rPr>
          <w:rFonts w:ascii="Consolas" w:hAnsi="Consolas" w:eastAsia="微软雅黑"/>
          <w:b/>
          <w:color w:val="2C3E50"/>
          <w:sz w:val="20"/>
        </w:rPr>
        <w:t>*</w:t>
      </w:r>
      <w:r>
        <w:rPr>
          <w:rFonts w:ascii="微软雅黑" w:hAnsi="微软雅黑" w:eastAsia="微软雅黑"/>
          <w:b w:val="0"/>
          <w:color w:val="333333"/>
          <w:sz w:val="21"/>
        </w:rPr>
        <w:t>：见指针章节。</w:t>
      </w:r>
    </w:p>
    <w:p w14:paraId="63A9D0E5">
      <w:pPr>
        <w:spacing w:before="240" w:after="100" w:line="276" w:lineRule="auto"/>
        <w:outlineLvl w:val="1"/>
      </w:pPr>
      <w:bookmarkStart w:id="20" w:name="_Toc1722"/>
      <w:r>
        <w:rPr>
          <w:rFonts w:ascii="微软雅黑" w:hAnsi="微软雅黑" w:eastAsia="微软雅黑"/>
          <w:b/>
          <w:color w:val="1F4E79"/>
          <w:sz w:val="26"/>
        </w:rPr>
        <w:t>3.5 位运算</w:t>
      </w:r>
      <w:bookmarkEnd w:id="20"/>
    </w:p>
    <w:tbl>
      <w:tblPr>
        <w:tblStyle w:val="34"/>
        <w:tblW w:w="0" w:type="auto"/>
        <w:jc w:val="center"/>
        <w:tblBorders>
          <w:top w:val="single" w:color="BFC9D4" w:sz="6" w:space="0"/>
          <w:left w:val="single" w:color="BFC9D4" w:sz="6" w:space="0"/>
          <w:bottom w:val="single" w:color="BFC9D4" w:sz="6" w:space="0"/>
          <w:right w:val="single" w:color="BFC9D4" w:sz="6" w:space="0"/>
          <w:insideH w:val="single" w:color="BFC9D4" w:sz="6" w:space="0"/>
          <w:insideV w:val="single" w:color="BFC9D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11"/>
      </w:tblGrid>
      <w:tr w14:paraId="469D82EE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9C17D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运算符</w:t>
            </w:r>
          </w:p>
        </w:tc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BFE4D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073C8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3EDBE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示例结果</w:t>
            </w:r>
          </w:p>
        </w:tc>
      </w:tr>
      <w:tr w14:paraId="20F1ED6D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09240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&amp;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90F4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按位与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F821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0b1100 &amp; 0b1010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DFAED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0b1000</w:t>
            </w:r>
          </w:p>
        </w:tc>
      </w:tr>
      <w:tr w14:paraId="1A04783C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BDBF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|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8B5C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按位或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F1A0D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0b1100 | 0b1010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2BBE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0b1110</w:t>
            </w:r>
          </w:p>
        </w:tc>
      </w:tr>
      <w:tr w14:paraId="4AB424D8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91CD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^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D31D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按位异或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12519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0b1100 ^ 0b1010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D4AF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0b0110</w:t>
            </w:r>
          </w:p>
        </w:tc>
      </w:tr>
      <w:tr w14:paraId="414B548D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CF9A5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~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AED0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按位取反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47AA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~0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0BB1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全 1</w:t>
            </w:r>
          </w:p>
        </w:tc>
      </w:tr>
      <w:tr w14:paraId="218C9B1E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4B5DE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&lt;&lt;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6E33B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左移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2738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1 &lt;&lt; 3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55C8F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8</w:t>
            </w:r>
          </w:p>
        </w:tc>
      </w:tr>
      <w:tr w14:paraId="21AE3522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27B1B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&gt;&gt;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727A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右移（算术）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213F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-8 &gt;&gt; 1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12C5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-4</w:t>
            </w:r>
          </w:p>
        </w:tc>
      </w:tr>
      <w:tr w14:paraId="07099393">
        <w:tblPrEx>
          <w:tblBorders>
            <w:top w:val="single" w:color="1E8E5A" w:sz="10" w:space="0"/>
            <w:left w:val="single" w:color="1E8E5A" w:sz="10" w:space="0"/>
            <w:bottom w:val="single" w:color="1E8E5A" w:sz="10" w:space="0"/>
            <w:right w:val="single" w:color="1E8E5A" w:sz="10" w:space="0"/>
            <w:insideH w:val="single" w:color="1E8E5A" w:sz="10" w:space="0"/>
            <w:insideV w:val="single" w:color="1E8E5A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gridSpan w:val="4"/>
            <w:shd w:val="clear" w:color="auto" w:fill="EAF6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B03EB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1E8E5A"/>
                <w:sz w:val="20"/>
              </w:rPr>
              <w:t>│ ✦ 技巧</w:t>
            </w:r>
          </w:p>
          <w:p w14:paraId="1FDB3C5C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位运算常用于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性能优化与判定位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：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n &amp; 1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判断奇偶；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n &amp; (n-1)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消除最低位 1；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x &lt;&lt; k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等价乘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2^k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；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x &gt;&gt; k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等价除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2^k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（非负时）。掩码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mask = (1&lt;&lt;k)-1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取低 k 位。</w:t>
            </w:r>
          </w:p>
        </w:tc>
      </w:tr>
    </w:tbl>
    <w:p w14:paraId="239F6AB6">
      <w:pPr>
        <w:spacing w:before="240" w:after="100" w:line="276" w:lineRule="auto"/>
        <w:outlineLvl w:val="1"/>
      </w:pPr>
      <w:bookmarkStart w:id="21" w:name="_Toc7983"/>
      <w:r>
        <w:rPr>
          <w:rFonts w:ascii="微软雅黑" w:hAnsi="微软雅黑" w:eastAsia="微软雅黑"/>
          <w:b/>
          <w:color w:val="1F4E79"/>
          <w:sz w:val="26"/>
        </w:rPr>
        <w:t>3.6 运算符优先级与结合性</w:t>
      </w:r>
      <w:bookmarkEnd w:id="21"/>
    </w:p>
    <w:p w14:paraId="4CD8DFF6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初学不必死记整张表，但必须掌握三条铁律：</w:t>
      </w:r>
    </w:p>
    <w:p w14:paraId="538F9B10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 xml:space="preserve">后缀 </w:t>
      </w:r>
      <w:r>
        <w:rPr>
          <w:rFonts w:ascii="Consolas" w:hAnsi="Consolas" w:eastAsia="微软雅黑"/>
          <w:b/>
          <w:color w:val="2C3E50"/>
          <w:sz w:val="20"/>
        </w:rPr>
        <w:t>++/--</w:t>
      </w:r>
      <w:r>
        <w:rPr>
          <w:rFonts w:ascii="微软雅黑" w:hAnsi="微软雅黑" w:eastAsia="微软雅黑"/>
          <w:b/>
          <w:color w:val="333333"/>
          <w:sz w:val="21"/>
        </w:rPr>
        <w:t xml:space="preserve"> 与 </w:t>
      </w:r>
      <w:r>
        <w:rPr>
          <w:rFonts w:ascii="Consolas" w:hAnsi="Consolas" w:eastAsia="微软雅黑"/>
          <w:b/>
          <w:color w:val="2C3E50"/>
          <w:sz w:val="20"/>
        </w:rPr>
        <w:t>()</w:t>
      </w:r>
      <w:r>
        <w:rPr>
          <w:rFonts w:ascii="微软雅黑" w:hAnsi="微软雅黑" w:eastAsia="微软雅黑"/>
          <w:b/>
          <w:color w:val="333333"/>
          <w:sz w:val="21"/>
        </w:rPr>
        <w:t>、</w:t>
      </w:r>
      <w:r>
        <w:rPr>
          <w:rFonts w:ascii="Consolas" w:hAnsi="Consolas" w:eastAsia="微软雅黑"/>
          <w:b/>
          <w:color w:val="2C3E50"/>
          <w:sz w:val="20"/>
        </w:rPr>
        <w:t>[]</w:t>
      </w:r>
      <w:r>
        <w:rPr>
          <w:rFonts w:ascii="微软雅黑" w:hAnsi="微软雅黑" w:eastAsia="微软雅黑"/>
          <w:b/>
          <w:color w:val="333333"/>
          <w:sz w:val="21"/>
        </w:rPr>
        <w:t>、</w:t>
      </w:r>
      <w:r>
        <w:rPr>
          <w:rFonts w:ascii="Consolas" w:hAnsi="Consolas" w:eastAsia="微软雅黑"/>
          <w:b/>
          <w:color w:val="2C3E50"/>
          <w:sz w:val="20"/>
        </w:rPr>
        <w:t>-&gt;</w:t>
      </w:r>
      <w:r>
        <w:rPr>
          <w:rFonts w:ascii="微软雅黑" w:hAnsi="微软雅黑" w:eastAsia="微软雅黑"/>
          <w:b/>
          <w:color w:val="333333"/>
          <w:sz w:val="21"/>
        </w:rPr>
        <w:t>、</w:t>
      </w:r>
      <w:r>
        <w:rPr>
          <w:rFonts w:ascii="Consolas" w:hAnsi="Consolas" w:eastAsia="微软雅黑"/>
          <w:b/>
          <w:color w:val="2C3E50"/>
          <w:sz w:val="20"/>
        </w:rPr>
        <w:t>.</w:t>
      </w:r>
      <w:r>
        <w:rPr>
          <w:rFonts w:ascii="微软雅黑" w:hAnsi="微软雅黑" w:eastAsia="微软雅黑"/>
          <w:b/>
          <w:color w:val="333333"/>
          <w:sz w:val="21"/>
        </w:rPr>
        <w:t xml:space="preserve"> 优先级最高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5024FA40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一元运算符（</w:t>
      </w:r>
      <w:r>
        <w:rPr>
          <w:rFonts w:ascii="Consolas" w:hAnsi="Consolas" w:eastAsia="微软雅黑"/>
          <w:b/>
          <w:color w:val="2C3E50"/>
          <w:sz w:val="20"/>
        </w:rPr>
        <w:t>! ~ + - * &amp;</w:t>
      </w:r>
      <w:r>
        <w:rPr>
          <w:rFonts w:ascii="微软雅黑" w:hAnsi="微软雅黑" w:eastAsia="微软雅黑"/>
          <w:b/>
          <w:color w:val="333333"/>
          <w:sz w:val="21"/>
        </w:rPr>
        <w:t xml:space="preserve">、前缀 </w:t>
      </w:r>
      <w:r>
        <w:rPr>
          <w:rFonts w:ascii="Consolas" w:hAnsi="Consolas" w:eastAsia="微软雅黑"/>
          <w:b/>
          <w:color w:val="2C3E50"/>
          <w:sz w:val="20"/>
        </w:rPr>
        <w:t>++/--</w:t>
      </w:r>
      <w:r>
        <w:rPr>
          <w:rFonts w:ascii="微软雅黑" w:hAnsi="微软雅黑" w:eastAsia="微软雅黑"/>
          <w:b/>
          <w:color w:val="333333"/>
          <w:sz w:val="21"/>
        </w:rPr>
        <w:t>）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次之；</w:t>
      </w:r>
    </w:p>
    <w:p w14:paraId="74382756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 xml:space="preserve">乘除模 &gt; 加减 &gt; 移位 &gt; 关系 &gt; 相等 &gt; 位与 &gt; 位异或 &gt; 位或 &gt; </w:t>
      </w:r>
      <w:r>
        <w:rPr>
          <w:rFonts w:ascii="Consolas" w:hAnsi="Consolas" w:eastAsia="微软雅黑"/>
          <w:b/>
          <w:color w:val="2C3E50"/>
          <w:sz w:val="20"/>
        </w:rPr>
        <w:t>&amp;&amp;</w:t>
      </w:r>
      <w:r>
        <w:rPr>
          <w:rFonts w:ascii="微软雅黑" w:hAnsi="微软雅黑" w:eastAsia="微软雅黑"/>
          <w:b/>
          <w:color w:val="333333"/>
          <w:sz w:val="21"/>
        </w:rPr>
        <w:t xml:space="preserve"> &gt; </w:t>
      </w:r>
      <w:r>
        <w:rPr>
          <w:rFonts w:ascii="Consolas" w:hAnsi="Consolas" w:eastAsia="微软雅黑"/>
          <w:b/>
          <w:color w:val="2C3E50"/>
          <w:sz w:val="20"/>
        </w:rPr>
        <w:t>||</w:t>
      </w:r>
      <w:r>
        <w:rPr>
          <w:rFonts w:ascii="微软雅黑" w:hAnsi="微软雅黑" w:eastAsia="微软雅黑"/>
          <w:b/>
          <w:color w:val="333333"/>
          <w:sz w:val="21"/>
        </w:rPr>
        <w:t xml:space="preserve"> &gt; </w:t>
      </w:r>
      <w:r>
        <w:rPr>
          <w:rFonts w:ascii="Consolas" w:hAnsi="Consolas" w:eastAsia="微软雅黑"/>
          <w:b/>
          <w:color w:val="2C3E50"/>
          <w:sz w:val="20"/>
        </w:rPr>
        <w:t>?:</w:t>
      </w:r>
      <w:r>
        <w:rPr>
          <w:rFonts w:ascii="微软雅黑" w:hAnsi="微软雅黑" w:eastAsia="微软雅黑"/>
          <w:b/>
          <w:color w:val="333333"/>
          <w:sz w:val="21"/>
        </w:rPr>
        <w:t xml:space="preserve"> &gt; 赋值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0232FFB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赋值类运算符（</w:t>
      </w:r>
      <w:r>
        <w:rPr>
          <w:rFonts w:ascii="Consolas" w:hAnsi="Consolas" w:eastAsia="微软雅黑"/>
          <w:b/>
          <w:color w:val="2C3E50"/>
          <w:sz w:val="20"/>
        </w:rPr>
        <w:t>= += -= ...</w:t>
      </w:r>
      <w:r>
        <w:rPr>
          <w:rFonts w:ascii="微软雅黑" w:hAnsi="微软雅黑" w:eastAsia="微软雅黑"/>
          <w:b/>
          <w:color w:val="333333"/>
          <w:sz w:val="21"/>
        </w:rPr>
        <w:t>）优先级最低，且右结合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tbl>
      <w:tblPr>
        <w:tblStyle w:val="34"/>
        <w:tblW w:w="0" w:type="auto"/>
        <w:jc w:val="center"/>
        <w:tblBorders>
          <w:top w:val="single" w:color="C0392B" w:sz="10" w:space="0"/>
          <w:left w:val="single" w:color="C0392B" w:sz="10" w:space="0"/>
          <w:bottom w:val="single" w:color="C0392B" w:sz="10" w:space="0"/>
          <w:right w:val="single" w:color="C0392B" w:sz="10" w:space="0"/>
          <w:insideH w:val="single" w:color="C0392B" w:sz="10" w:space="0"/>
          <w:insideV w:val="single" w:color="C0392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C9661A7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3D8EA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7B69A3E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拿不准就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加括号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——括号永远有权先算，且能显著提升可读性。完整优先级表见附录 A。</w:t>
            </w:r>
          </w:p>
        </w:tc>
      </w:tr>
    </w:tbl>
    <w:p w14:paraId="0AEB79B2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22" w:name="_Toc32674"/>
      <w:r>
        <w:rPr>
          <w:rFonts w:ascii="微软雅黑" w:hAnsi="微软雅黑" w:eastAsia="微软雅黑"/>
          <w:b/>
          <w:color w:val="1F4E79"/>
          <w:sz w:val="32"/>
        </w:rPr>
        <w:t>四、选择结构</w:t>
      </w:r>
      <w:bookmarkEnd w:id="22"/>
    </w:p>
    <w:p w14:paraId="73ECDDEF">
      <w:pPr>
        <w:spacing w:before="240" w:after="100" w:line="276" w:lineRule="auto"/>
        <w:outlineLvl w:val="1"/>
      </w:pPr>
      <w:bookmarkStart w:id="23" w:name="_Toc27141"/>
      <w:r>
        <w:rPr>
          <w:rFonts w:ascii="微软雅黑" w:hAnsi="微软雅黑" w:eastAsia="微软雅黑"/>
          <w:b/>
          <w:color w:val="1F4E79"/>
          <w:sz w:val="26"/>
        </w:rPr>
        <w:t>4.1 if 语句</w:t>
      </w:r>
      <w:bookmarkEnd w:id="23"/>
    </w:p>
    <w:p w14:paraId="538E4AE4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三种基本形态：单分支 </w:t>
      </w:r>
      <w:r>
        <w:rPr>
          <w:rFonts w:ascii="Consolas" w:hAnsi="Consolas" w:eastAsia="微软雅黑"/>
          <w:b w:val="0"/>
          <w:color w:val="2C3E50"/>
          <w:sz w:val="20"/>
        </w:rPr>
        <w:t>if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、双分支 </w:t>
      </w:r>
      <w:r>
        <w:rPr>
          <w:rFonts w:ascii="Consolas" w:hAnsi="Consolas" w:eastAsia="微软雅黑"/>
          <w:b w:val="0"/>
          <w:color w:val="2C3E50"/>
          <w:sz w:val="20"/>
        </w:rPr>
        <w:t>if-else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、多分支 </w:t>
      </w:r>
      <w:r>
        <w:rPr>
          <w:rFonts w:ascii="Consolas" w:hAnsi="Consolas" w:eastAsia="微软雅黑"/>
          <w:b w:val="0"/>
          <w:color w:val="2C3E50"/>
          <w:sz w:val="20"/>
        </w:rPr>
        <w:t>else if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链。条件为</w:t>
      </w:r>
      <w:r>
        <w:rPr>
          <w:rFonts w:ascii="微软雅黑" w:hAnsi="微软雅黑" w:eastAsia="微软雅黑"/>
          <w:b/>
          <w:color w:val="333333"/>
          <w:sz w:val="21"/>
        </w:rPr>
        <w:t>任意非零即真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56EF679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BE73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多分支 if-else</w:t>
            </w:r>
          </w:p>
          <w:p w14:paraId="51B2558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if (score &gt;= 90)</w:t>
            </w:r>
          </w:p>
          <w:p w14:paraId="70BF123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grade = 'A';</w:t>
            </w:r>
          </w:p>
          <w:p w14:paraId="6C7B815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else if (score &gt;= 80)</w:t>
            </w:r>
          </w:p>
          <w:p w14:paraId="7001FFE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grade = 'B';</w:t>
            </w:r>
          </w:p>
          <w:p w14:paraId="1D7E71A9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else</w:t>
            </w:r>
          </w:p>
          <w:p w14:paraId="50410C47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grade = 'C';</w:t>
            </w:r>
          </w:p>
        </w:tc>
      </w:tr>
      <w:tr w14:paraId="7265C442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40ED7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6BBD83E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悬挂 else 问题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：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else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总是与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 xml:space="preserve">最近的、尚未配对的 </w:t>
            </w:r>
            <w:r>
              <w:rPr>
                <w:rFonts w:ascii="Consolas" w:hAnsi="Consolas" w:eastAsia="微软雅黑"/>
                <w:b/>
                <w:color w:val="2C3E50"/>
                <w:sz w:val="20"/>
              </w:rPr>
              <w:t>if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匹配（与缩进无关）。写嵌套 if 时建议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 xml:space="preserve">始终加花括号 </w:t>
            </w:r>
            <w:r>
              <w:rPr>
                <w:rFonts w:ascii="Consolas" w:hAnsi="Consolas" w:eastAsia="微软雅黑"/>
                <w:b/>
                <w:color w:val="2C3E50"/>
                <w:sz w:val="20"/>
              </w:rPr>
              <w:t>{}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明确归属，避免逻辑错误。</w:t>
            </w:r>
          </w:p>
        </w:tc>
      </w:tr>
    </w:tbl>
    <w:p w14:paraId="3E4E5085">
      <w:pPr>
        <w:spacing w:before="240" w:after="100" w:line="276" w:lineRule="auto"/>
        <w:outlineLvl w:val="1"/>
      </w:pPr>
      <w:bookmarkStart w:id="24" w:name="_Toc11281"/>
      <w:r>
        <w:rPr>
          <w:rFonts w:ascii="微软雅黑" w:hAnsi="微软雅黑" w:eastAsia="微软雅黑"/>
          <w:b/>
          <w:color w:val="1F4E79"/>
          <w:sz w:val="26"/>
        </w:rPr>
        <w:t>4.2 switch 语句</w:t>
      </w:r>
      <w:bookmarkEnd w:id="24"/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322BE77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15F2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switch 多路分支</w:t>
            </w:r>
          </w:p>
          <w:p w14:paraId="5A88FAFA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switch (ch) {</w:t>
            </w:r>
          </w:p>
          <w:p w14:paraId="7738BE45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case 'a': case 'A':   // 多个 case 共享同一段代码</w:t>
            </w:r>
          </w:p>
          <w:p w14:paraId="1EC5377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printf("元音 a\n");</w:t>
            </w:r>
          </w:p>
          <w:p w14:paraId="140A60D7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break;</w:t>
            </w:r>
          </w:p>
          <w:p w14:paraId="33596AA3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case 'e':</w:t>
            </w:r>
          </w:p>
          <w:p w14:paraId="0C122CC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printf("元音 e\n");</w:t>
            </w:r>
          </w:p>
          <w:p w14:paraId="026D6D4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break;</w:t>
            </w:r>
          </w:p>
          <w:p w14:paraId="2C9E5D1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default:</w:t>
            </w:r>
          </w:p>
          <w:p w14:paraId="7A695147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printf("非元音\n");</w:t>
            </w:r>
          </w:p>
          <w:p w14:paraId="72CD80F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</w:tc>
      </w:tr>
    </w:tbl>
    <w:p w14:paraId="4DC41E75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switch(表达式)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的表达式必须是</w:t>
      </w:r>
      <w:r>
        <w:rPr>
          <w:rFonts w:ascii="微软雅黑" w:hAnsi="微软雅黑" w:eastAsia="微软雅黑"/>
          <w:b/>
          <w:color w:val="333333"/>
          <w:sz w:val="21"/>
        </w:rPr>
        <w:t>整数类型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（含 </w:t>
      </w:r>
      <w:r>
        <w:rPr>
          <w:rFonts w:ascii="Consolas" w:hAnsi="Consolas" w:eastAsia="微软雅黑"/>
          <w:b w:val="0"/>
          <w:color w:val="2C3E50"/>
          <w:sz w:val="20"/>
        </w:rPr>
        <w:t>char</w:t>
      </w:r>
      <w:r>
        <w:rPr>
          <w:rFonts w:ascii="微软雅黑" w:hAnsi="微软雅黑" w:eastAsia="微软雅黑"/>
          <w:b w:val="0"/>
          <w:color w:val="333333"/>
          <w:sz w:val="21"/>
        </w:rPr>
        <w:t>），</w:t>
      </w:r>
      <w:r>
        <w:rPr>
          <w:rFonts w:ascii="微软雅黑" w:hAnsi="微软雅黑" w:eastAsia="微软雅黑"/>
          <w:b/>
          <w:color w:val="333333"/>
          <w:sz w:val="21"/>
        </w:rPr>
        <w:t>不能是浮点或字符串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118E1B20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每个 </w:t>
      </w:r>
      <w:r>
        <w:rPr>
          <w:rFonts w:ascii="Consolas" w:hAnsi="Consolas" w:eastAsia="微软雅黑"/>
          <w:b w:val="0"/>
          <w:color w:val="2C3E50"/>
          <w:sz w:val="20"/>
        </w:rPr>
        <w:t>case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后跟</w:t>
      </w:r>
      <w:r>
        <w:rPr>
          <w:rFonts w:ascii="微软雅黑" w:hAnsi="微软雅黑" w:eastAsia="微软雅黑"/>
          <w:b/>
          <w:color w:val="333333"/>
          <w:sz w:val="21"/>
        </w:rPr>
        <w:t>整数常量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；执行完一个分支若不写 </w:t>
      </w:r>
      <w:r>
        <w:rPr>
          <w:rFonts w:ascii="Consolas" w:hAnsi="Consolas" w:eastAsia="微软雅黑"/>
          <w:b w:val="0"/>
          <w:color w:val="2C3E50"/>
          <w:sz w:val="20"/>
        </w:rPr>
        <w:t>break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会</w:t>
      </w:r>
      <w:r>
        <w:rPr>
          <w:rFonts w:ascii="微软雅黑" w:hAnsi="微软雅黑" w:eastAsia="微软雅黑"/>
          <w:b/>
          <w:color w:val="333333"/>
          <w:sz w:val="21"/>
        </w:rPr>
        <w:t>贯穿（fall-through）</w:t>
      </w:r>
      <w:r>
        <w:rPr>
          <w:rFonts w:ascii="微软雅黑" w:hAnsi="微软雅黑" w:eastAsia="微软雅黑"/>
          <w:b w:val="0"/>
          <w:color w:val="333333"/>
          <w:sz w:val="21"/>
        </w:rPr>
        <w:t>到下一个分支；</w:t>
      </w:r>
    </w:p>
    <w:p w14:paraId="63F21F3E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default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处理不匹配任何 case 的情况，可省略。</w:t>
      </w:r>
    </w:p>
    <w:p w14:paraId="10238221">
      <w:pPr>
        <w:spacing w:before="240" w:after="100" w:line="276" w:lineRule="auto"/>
        <w:outlineLvl w:val="1"/>
      </w:pPr>
      <w:bookmarkStart w:id="25" w:name="_Toc13567"/>
      <w:r>
        <w:rPr>
          <w:rFonts w:ascii="微软雅黑" w:hAnsi="微软雅黑" w:eastAsia="微软雅黑"/>
          <w:b/>
          <w:color w:val="1F4E79"/>
          <w:sz w:val="26"/>
        </w:rPr>
        <w:t>4.3 条件运算符</w:t>
      </w:r>
      <w:bookmarkEnd w:id="25"/>
    </w:p>
    <w:p w14:paraId="41570C9C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?: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是 </w:t>
      </w:r>
      <w:r>
        <w:rPr>
          <w:rFonts w:ascii="Consolas" w:hAnsi="Consolas" w:eastAsia="微软雅黑"/>
          <w:b w:val="0"/>
          <w:color w:val="2C3E50"/>
          <w:sz w:val="20"/>
        </w:rPr>
        <w:t>if-else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的表达式版，可写在赋值/返回中：</w:t>
      </w:r>
      <w:r>
        <w:rPr>
          <w:rFonts w:ascii="Consolas" w:hAnsi="Consolas" w:eastAsia="微软雅黑"/>
          <w:b w:val="0"/>
          <w:color w:val="2C3E50"/>
          <w:sz w:val="20"/>
        </w:rPr>
        <w:t>int max = (a &gt; b) ? a : b;</w:t>
      </w:r>
      <w:r>
        <w:rPr>
          <w:rFonts w:ascii="微软雅黑" w:hAnsi="微软雅黑" w:eastAsia="微软雅黑"/>
          <w:b w:val="0"/>
          <w:color w:val="333333"/>
          <w:sz w:val="21"/>
        </w:rPr>
        <w:t>。嵌套使用会降低可读性，慎用。</w:t>
      </w:r>
    </w:p>
    <w:p w14:paraId="789AE91C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26" w:name="_Toc29937"/>
      <w:r>
        <w:rPr>
          <w:rFonts w:ascii="微软雅黑" w:hAnsi="微软雅黑" w:eastAsia="微软雅黑"/>
          <w:b/>
          <w:color w:val="1F4E79"/>
          <w:sz w:val="32"/>
        </w:rPr>
        <w:t>五、循环结构</w:t>
      </w:r>
      <w:bookmarkEnd w:id="26"/>
    </w:p>
    <w:p w14:paraId="0135D783">
      <w:pPr>
        <w:spacing w:before="240" w:after="100" w:line="276" w:lineRule="auto"/>
        <w:outlineLvl w:val="1"/>
      </w:pPr>
      <w:bookmarkStart w:id="27" w:name="_Toc3350"/>
      <w:r>
        <w:rPr>
          <w:rFonts w:ascii="微软雅黑" w:hAnsi="微软雅黑" w:eastAsia="微软雅黑"/>
          <w:b/>
          <w:color w:val="1F4E79"/>
          <w:sz w:val="26"/>
        </w:rPr>
        <w:t>5.1 while 与 do-while</w:t>
      </w:r>
      <w:bookmarkEnd w:id="27"/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4B90C0A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BB27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while vs do-while</w:t>
            </w:r>
          </w:p>
          <w:p w14:paraId="77EE6D9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while (条件)  { body; }   // 先判断后执行</w:t>
            </w:r>
          </w:p>
          <w:p w14:paraId="1B7B1741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do { body; } while (条件); // 先执行一次再判断</w:t>
            </w:r>
          </w:p>
        </w:tc>
      </w:tr>
      <w:tr w14:paraId="72995134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C0BBB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1AECCC31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while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是“先判断”，可能一次都不执行；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do-while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是“先执行”，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至少执行一次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。菜单循环、输入确认等“必须做一次再看”的场景用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do-while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</w:t>
            </w:r>
          </w:p>
        </w:tc>
      </w:tr>
    </w:tbl>
    <w:p w14:paraId="551ED232">
      <w:pPr>
        <w:spacing w:before="240" w:after="100" w:line="276" w:lineRule="auto"/>
        <w:outlineLvl w:val="1"/>
      </w:pPr>
      <w:bookmarkStart w:id="28" w:name="_Toc17447"/>
      <w:r>
        <w:rPr>
          <w:rFonts w:ascii="微软雅黑" w:hAnsi="微软雅黑" w:eastAsia="微软雅黑"/>
          <w:b/>
          <w:color w:val="1F4E79"/>
          <w:sz w:val="26"/>
        </w:rPr>
        <w:t>5.2 for 循环</w:t>
      </w:r>
      <w:bookmarkEnd w:id="28"/>
    </w:p>
    <w:p w14:paraId="07464C14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for (初始化; 条件; 步进) 循环体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三部分均可省略（</w:t>
      </w:r>
      <w:r>
        <w:rPr>
          <w:rFonts w:ascii="Consolas" w:hAnsi="Consolas" w:eastAsia="微软雅黑"/>
          <w:b w:val="0"/>
          <w:color w:val="2C3E50"/>
          <w:sz w:val="20"/>
        </w:rPr>
        <w:t>;;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表示无限循环）。循环变量作用域为循环内（C99）。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5C1D758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A4E8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for 与 while 的等价性</w:t>
            </w:r>
          </w:p>
          <w:p w14:paraId="14AA66B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for (int i = 0; i &lt; n; i++) {</w:t>
            </w:r>
          </w:p>
          <w:p w14:paraId="4B701278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sum += a[i];</w:t>
            </w:r>
          </w:p>
          <w:p w14:paraId="3BECA05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  <w:p w14:paraId="7ABB7E4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// 等价于</w:t>
            </w:r>
          </w:p>
          <w:p w14:paraId="2C5965D4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i = 0;</w:t>
            </w:r>
          </w:p>
          <w:p w14:paraId="5C335F95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while (i &lt; n) { sum += a[i]; i++; }</w:t>
            </w:r>
          </w:p>
        </w:tc>
      </w:tr>
      <w:tr w14:paraId="4850DB85">
        <w:tblPrEx>
          <w:tblBorders>
            <w:top w:val="single" w:color="1E8E5A" w:sz="10" w:space="0"/>
            <w:left w:val="single" w:color="1E8E5A" w:sz="10" w:space="0"/>
            <w:bottom w:val="single" w:color="1E8E5A" w:sz="10" w:space="0"/>
            <w:right w:val="single" w:color="1E8E5A" w:sz="10" w:space="0"/>
            <w:insideH w:val="single" w:color="1E8E5A" w:sz="10" w:space="0"/>
            <w:insideV w:val="single" w:color="1E8E5A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6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A92A0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1E8E5A"/>
                <w:sz w:val="20"/>
              </w:rPr>
              <w:t>│ ✦ 技巧</w:t>
            </w:r>
          </w:p>
          <w:p w14:paraId="131E193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for 的“初始化—条件—步进”三段独立且可省略，适合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计数型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循环；while 更适合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条件不确定、由输入/状态终止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的循环。</w:t>
            </w:r>
          </w:p>
        </w:tc>
      </w:tr>
    </w:tbl>
    <w:p w14:paraId="2D24F330">
      <w:pPr>
        <w:spacing w:before="240" w:after="100" w:line="276" w:lineRule="auto"/>
        <w:outlineLvl w:val="1"/>
      </w:pPr>
      <w:bookmarkStart w:id="29" w:name="_Toc18984"/>
      <w:r>
        <w:rPr>
          <w:rFonts w:ascii="微软雅黑" w:hAnsi="微软雅黑" w:eastAsia="微软雅黑"/>
          <w:b/>
          <w:color w:val="1F4E79"/>
          <w:sz w:val="26"/>
        </w:rPr>
        <w:t>5.3 break / continue / goto</w:t>
      </w:r>
      <w:bookmarkEnd w:id="29"/>
    </w:p>
    <w:p w14:paraId="6AE03983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break</w:t>
      </w:r>
      <w:r>
        <w:rPr>
          <w:rFonts w:ascii="微软雅黑" w:hAnsi="微软雅黑" w:eastAsia="微软雅黑"/>
          <w:b w:val="0"/>
          <w:color w:val="333333"/>
          <w:sz w:val="21"/>
        </w:rPr>
        <w:t>：立即</w:t>
      </w:r>
      <w:r>
        <w:rPr>
          <w:rFonts w:ascii="微软雅黑" w:hAnsi="微软雅黑" w:eastAsia="微软雅黑"/>
          <w:b/>
          <w:color w:val="333333"/>
          <w:sz w:val="21"/>
        </w:rPr>
        <w:t>跳出所在层</w:t>
      </w:r>
      <w:r>
        <w:rPr>
          <w:rFonts w:ascii="微软雅黑" w:hAnsi="微软雅黑" w:eastAsia="微软雅黑"/>
          <w:b w:val="0"/>
          <w:color w:val="333333"/>
          <w:sz w:val="21"/>
        </w:rPr>
        <w:t>的循环或 switch；</w:t>
      </w:r>
    </w:p>
    <w:p w14:paraId="65969330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continue</w:t>
      </w:r>
      <w:r>
        <w:rPr>
          <w:rFonts w:ascii="微软雅黑" w:hAnsi="微软雅黑" w:eastAsia="微软雅黑"/>
          <w:b w:val="0"/>
          <w:color w:val="333333"/>
          <w:sz w:val="21"/>
        </w:rPr>
        <w:t>：跳过本次循环剩余部分，进入</w:t>
      </w:r>
      <w:r>
        <w:rPr>
          <w:rFonts w:ascii="微软雅黑" w:hAnsi="微软雅黑" w:eastAsia="微软雅黑"/>
          <w:b/>
          <w:color w:val="333333"/>
          <w:sz w:val="21"/>
        </w:rPr>
        <w:t>下一次迭代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23C3512D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goto</w:t>
      </w:r>
      <w:r>
        <w:rPr>
          <w:rFonts w:ascii="微软雅黑" w:hAnsi="微软雅黑" w:eastAsia="微软雅黑"/>
          <w:b w:val="0"/>
          <w:color w:val="333333"/>
          <w:sz w:val="21"/>
        </w:rPr>
        <w:t>：跳转到标签，</w:t>
      </w:r>
      <w:r>
        <w:rPr>
          <w:rFonts w:ascii="微软雅黑" w:hAnsi="微软雅黑" w:eastAsia="微软雅黑"/>
          <w:b/>
          <w:color w:val="333333"/>
          <w:sz w:val="21"/>
        </w:rPr>
        <w:t>不建议使用</w:t>
      </w:r>
      <w:r>
        <w:rPr>
          <w:rFonts w:ascii="微软雅黑" w:hAnsi="微软雅黑" w:eastAsia="微软雅黑"/>
          <w:b w:val="0"/>
          <w:color w:val="333333"/>
          <w:sz w:val="21"/>
        </w:rPr>
        <w:t>（破坏结构、难维护），仅在多层循环深度跳出等少数场景有意义。</w:t>
      </w:r>
    </w:p>
    <w:p w14:paraId="1BA85CE8">
      <w:pPr>
        <w:spacing w:before="240" w:after="100" w:line="276" w:lineRule="auto"/>
        <w:outlineLvl w:val="1"/>
      </w:pPr>
      <w:bookmarkStart w:id="30" w:name="_Toc31096"/>
      <w:r>
        <w:rPr>
          <w:rFonts w:ascii="微软雅黑" w:hAnsi="微软雅黑" w:eastAsia="微软雅黑"/>
          <w:b/>
          <w:color w:val="1F4E79"/>
          <w:sz w:val="26"/>
        </w:rPr>
        <w:t>5.4 循环与经典算法</w:t>
      </w:r>
      <w:bookmarkEnd w:id="30"/>
    </w:p>
    <w:p w14:paraId="34297251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循环是算法落地的基本载体，以下模式必须熟练：</w:t>
      </w:r>
    </w:p>
    <w:p w14:paraId="25CFA8C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求逆/回文</w:t>
      </w:r>
      <w:r>
        <w:rPr>
          <w:rFonts w:ascii="微软雅黑" w:hAnsi="微软雅黑" w:eastAsia="微软雅黑"/>
          <w:b w:val="0"/>
          <w:color w:val="333333"/>
          <w:sz w:val="21"/>
        </w:rPr>
        <w:t>：</w:t>
      </w:r>
      <w:r>
        <w:rPr>
          <w:rFonts w:ascii="Consolas" w:hAnsi="Consolas" w:eastAsia="微软雅黑"/>
          <w:b w:val="0"/>
          <w:color w:val="2C3E50"/>
          <w:sz w:val="20"/>
        </w:rPr>
        <w:t>rev = rev*10 + n%10;  n /= 10;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配合判断 </w:t>
      </w:r>
      <w:r>
        <w:rPr>
          <w:rFonts w:ascii="Consolas" w:hAnsi="Consolas" w:eastAsia="微软雅黑"/>
          <w:b w:val="0"/>
          <w:color w:val="2C3E50"/>
          <w:sz w:val="20"/>
        </w:rPr>
        <w:t>rev == 原数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7E987667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素数判定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：试除 </w:t>
      </w:r>
      <w:r>
        <w:rPr>
          <w:rFonts w:ascii="Consolas" w:hAnsi="Consolas" w:eastAsia="微软雅黑"/>
          <w:b w:val="0"/>
          <w:color w:val="2C3E50"/>
          <w:sz w:val="20"/>
        </w:rPr>
        <w:t>2 ~ sqrt(n)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，时间复杂度 </w:t>
      </w:r>
      <w:r>
        <w:rPr>
          <w:rFonts w:ascii="Consolas" w:hAnsi="Consolas" w:eastAsia="微软雅黑"/>
          <w:b w:val="0"/>
          <w:color w:val="2C3E50"/>
          <w:sz w:val="20"/>
        </w:rPr>
        <w:t>O(√n)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15A6828D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最大公约数</w:t>
      </w:r>
      <w:r>
        <w:rPr>
          <w:rFonts w:ascii="微软雅黑" w:hAnsi="微软雅黑" w:eastAsia="微软雅黑"/>
          <w:b w:val="0"/>
          <w:color w:val="333333"/>
          <w:sz w:val="21"/>
        </w:rPr>
        <w:t>（欧几里得算法，辗转相除）：</w:t>
      </w:r>
    </w:p>
    <w:p w14:paraId="007112CC">
      <w:pPr>
        <w:spacing w:before="60" w:after="120" w:line="307" w:lineRule="auto"/>
        <w:jc w:val="center"/>
      </w:pPr>
      <w:r>
        <w:drawing>
          <wp:inline distT="0" distB="0" distL="114300" distR="114300">
            <wp:extent cx="2005330" cy="19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5601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A039B0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D9A4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欧几里得算法</w:t>
            </w:r>
          </w:p>
          <w:p w14:paraId="576FE7E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gcd(int a, int b) {</w:t>
            </w:r>
          </w:p>
          <w:p w14:paraId="2E0C94F8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while (b != 0) {</w:t>
            </w:r>
          </w:p>
          <w:p w14:paraId="6EB36DD4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    int t = a % b;</w:t>
            </w:r>
          </w:p>
          <w:p w14:paraId="1A775CFA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    a = b; b = t;</w:t>
            </w:r>
          </w:p>
          <w:p w14:paraId="05623527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}</w:t>
            </w:r>
          </w:p>
          <w:p w14:paraId="550E58C3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return a;</w:t>
            </w:r>
          </w:p>
          <w:p w14:paraId="3DE7244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</w:tc>
      </w:tr>
    </w:tbl>
    <w:p w14:paraId="56835F50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斐波那契 / 阶乘</w:t>
      </w:r>
      <w:r>
        <w:rPr>
          <w:rFonts w:ascii="微软雅黑" w:hAnsi="微软雅黑" w:eastAsia="微软雅黑"/>
          <w:b w:val="0"/>
          <w:color w:val="333333"/>
          <w:sz w:val="21"/>
        </w:rPr>
        <w:t>：迭代（循环）实现，注意</w:t>
      </w:r>
      <w:r>
        <w:rPr>
          <w:rFonts w:ascii="微软雅黑" w:hAnsi="微软雅黑" w:eastAsia="微软雅黑"/>
          <w:b/>
          <w:color w:val="333333"/>
          <w:sz w:val="21"/>
        </w:rPr>
        <w:t>溢出</w:t>
      </w:r>
      <w:r>
        <w:rPr>
          <w:rFonts w:ascii="微软雅黑" w:hAnsi="微软雅黑" w:eastAsia="微软雅黑"/>
          <w:b w:val="0"/>
          <w:color w:val="333333"/>
          <w:sz w:val="21"/>
        </w:rPr>
        <w:t>（</w:t>
      </w:r>
      <w:r>
        <w:rPr>
          <w:rFonts w:ascii="Consolas" w:hAnsi="Consolas" w:eastAsia="微软雅黑"/>
          <w:b w:val="0"/>
          <w:color w:val="2C3E50"/>
          <w:sz w:val="20"/>
        </w:rPr>
        <w:t>long long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也很快溢出）；</w:t>
      </w:r>
    </w:p>
    <w:tbl>
      <w:tblPr>
        <w:tblStyle w:val="34"/>
        <w:tblW w:w="0" w:type="auto"/>
        <w:jc w:val="center"/>
        <w:tblBorders>
          <w:top w:val="single" w:color="D66A00" w:sz="10" w:space="0"/>
          <w:left w:val="single" w:color="D66A00" w:sz="10" w:space="0"/>
          <w:bottom w:val="single" w:color="D66A00" w:sz="10" w:space="0"/>
          <w:right w:val="single" w:color="D66A00" w:sz="10" w:space="0"/>
          <w:insideH w:val="single" w:color="D66A00" w:sz="10" w:space="0"/>
          <w:insideV w:val="single" w:color="D66A00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66EDFA0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66B0F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6BA3554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for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用浮点变量做循环控制（如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for (float f = 0; f &lt; 1; f += 0.1)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）会因浮点误差导致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循环次数不确定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，应改用整数计数。</w:t>
            </w:r>
          </w:p>
        </w:tc>
      </w:tr>
    </w:tbl>
    <w:p w14:paraId="212CE74D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31" w:name="_Toc7868"/>
      <w:r>
        <w:rPr>
          <w:rFonts w:ascii="微软雅黑" w:hAnsi="微软雅黑" w:eastAsia="微软雅黑"/>
          <w:b/>
          <w:color w:val="1F4E79"/>
          <w:sz w:val="32"/>
        </w:rPr>
        <w:t>六、数组</w:t>
      </w:r>
      <w:bookmarkEnd w:id="31"/>
    </w:p>
    <w:p w14:paraId="12A6358F">
      <w:pPr>
        <w:spacing w:before="240" w:after="100" w:line="276" w:lineRule="auto"/>
        <w:outlineLvl w:val="1"/>
      </w:pPr>
      <w:bookmarkStart w:id="32" w:name="_Toc28614"/>
      <w:r>
        <w:rPr>
          <w:rFonts w:ascii="微软雅黑" w:hAnsi="微软雅黑" w:eastAsia="微软雅黑"/>
          <w:b/>
          <w:color w:val="1F4E79"/>
          <w:sz w:val="26"/>
        </w:rPr>
        <w:t>6.1 一维数组</w:t>
      </w:r>
      <w:bookmarkEnd w:id="32"/>
    </w:p>
    <w:p w14:paraId="74E6B81F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数组是</w:t>
      </w:r>
      <w:r>
        <w:rPr>
          <w:rFonts w:ascii="微软雅黑" w:hAnsi="微软雅黑" w:eastAsia="微软雅黑"/>
          <w:b/>
          <w:color w:val="333333"/>
          <w:sz w:val="21"/>
        </w:rPr>
        <w:t>同类型元素的连续内存块</w:t>
      </w:r>
      <w:r>
        <w:rPr>
          <w:rFonts w:ascii="微软雅黑" w:hAnsi="微软雅黑" w:eastAsia="微软雅黑"/>
          <w:b w:val="0"/>
          <w:color w:val="333333"/>
          <w:sz w:val="21"/>
        </w:rPr>
        <w:t>，</w:t>
      </w:r>
      <w:r>
        <w:rPr>
          <w:rFonts w:ascii="Consolas" w:hAnsi="Consolas" w:eastAsia="微软雅黑"/>
          <w:b w:val="0"/>
          <w:color w:val="2C3E50"/>
          <w:sz w:val="20"/>
        </w:rPr>
        <w:t>类型 名[长度];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声明。下标从 0 到 </w:t>
      </w:r>
      <w:r>
        <w:rPr>
          <w:rFonts w:ascii="Consolas" w:hAnsi="Consolas" w:eastAsia="微软雅黑"/>
          <w:b w:val="0"/>
          <w:color w:val="2C3E50"/>
          <w:sz w:val="20"/>
        </w:rPr>
        <w:t>长度-1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  <w:r>
        <w:rPr>
          <w:rFonts w:ascii="微软雅黑" w:hAnsi="微软雅黑" w:eastAsia="微软雅黑"/>
          <w:b/>
          <w:color w:val="333333"/>
          <w:sz w:val="21"/>
        </w:rPr>
        <w:t>越界访问是未定义行为</w:t>
      </w:r>
      <w:r>
        <w:rPr>
          <w:rFonts w:ascii="微软雅黑" w:hAnsi="微软雅黑" w:eastAsia="微软雅黑"/>
          <w:b w:val="0"/>
          <w:color w:val="333333"/>
          <w:sz w:val="21"/>
        </w:rPr>
        <w:t>，C 不检查。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33F11F0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3070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数组声明与初始化</w:t>
            </w:r>
          </w:p>
          <w:p w14:paraId="4542EE9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a[5] = {1, 2, 3, 4, 5};  // 完整初始化</w:t>
            </w:r>
          </w:p>
          <w:p w14:paraId="2D997805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b[5] = {1, 2};          // 其余补 0</w:t>
            </w:r>
          </w:p>
          <w:p w14:paraId="4D754258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c[]  = {1, 2, 3};       // 自动推断长度为 3</w:t>
            </w:r>
          </w:p>
        </w:tc>
      </w:tr>
    </w:tbl>
    <w:p w14:paraId="3649182B">
      <w:pPr>
        <w:spacing w:before="240" w:after="100" w:line="276" w:lineRule="auto"/>
        <w:outlineLvl w:val="1"/>
      </w:pPr>
      <w:bookmarkStart w:id="33" w:name="_Toc27354"/>
      <w:r>
        <w:rPr>
          <w:rFonts w:ascii="微软雅黑" w:hAnsi="微软雅黑" w:eastAsia="微软雅黑"/>
          <w:b/>
          <w:color w:val="1F4E79"/>
          <w:sz w:val="26"/>
        </w:rPr>
        <w:t>6.2 二维数组（行主序）</w:t>
      </w:r>
      <w:bookmarkEnd w:id="33"/>
    </w:p>
    <w:p w14:paraId="6C080E54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int a[2][3]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声明 2 行 3 列。在内存中按</w:t>
      </w:r>
      <w:r>
        <w:rPr>
          <w:rFonts w:ascii="微软雅黑" w:hAnsi="微软雅黑" w:eastAsia="微软雅黑"/>
          <w:b/>
          <w:color w:val="333333"/>
          <w:sz w:val="21"/>
        </w:rPr>
        <w:t>行主序（row-major）</w:t>
      </w:r>
      <w:r>
        <w:rPr>
          <w:rFonts w:ascii="微软雅黑" w:hAnsi="微软雅黑" w:eastAsia="微软雅黑"/>
          <w:b w:val="0"/>
          <w:color w:val="333333"/>
          <w:sz w:val="21"/>
        </w:rPr>
        <w:t>连续存放：先存完第 0 行，再存第 1 行。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E2BAB2B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8832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二维数组</w:t>
            </w:r>
          </w:p>
          <w:p w14:paraId="318D8A7A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a[2][3] = {{1,2,3}, {4,5,6}};</w:t>
            </w:r>
          </w:p>
          <w:p w14:paraId="709A780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a[1][2] = 6;   // 第 1 行第 2 列</w:t>
            </w:r>
          </w:p>
        </w:tc>
      </w:tr>
      <w:tr w14:paraId="377BBAE2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6BB09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7AD8348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二维数组的元素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a[i][j]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在内存中的偏移为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i * 列数 + j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。理解了行主序，才能理解指针与二维数组的映射，也才能正确处理矩阵遍历（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内层连续访问快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，利于缓存）。</w:t>
            </w:r>
          </w:p>
        </w:tc>
      </w:tr>
    </w:tbl>
    <w:p w14:paraId="6C447076">
      <w:pPr>
        <w:spacing w:before="240" w:after="100" w:line="276" w:lineRule="auto"/>
        <w:outlineLvl w:val="1"/>
      </w:pPr>
      <w:bookmarkStart w:id="34" w:name="_Toc23797"/>
      <w:r>
        <w:rPr>
          <w:rFonts w:ascii="微软雅黑" w:hAnsi="微软雅黑" w:eastAsia="微软雅黑"/>
          <w:b/>
          <w:color w:val="1F4E79"/>
          <w:sz w:val="26"/>
        </w:rPr>
        <w:t>6.3 排序与查找</w:t>
      </w:r>
      <w:bookmarkEnd w:id="34"/>
    </w:p>
    <w:p w14:paraId="7C150B55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排序与查找是机考高频考点：</w:t>
      </w:r>
    </w:p>
    <w:p w14:paraId="6B153577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冒泡排序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：相邻两两比较交换，把最大元素“冒”到最后，时间复杂度 </w:t>
      </w:r>
      <w:r>
        <w:rPr>
          <w:rFonts w:ascii="Consolas" w:hAnsi="Consolas" w:eastAsia="微软雅黑"/>
          <w:b w:val="0"/>
          <w:color w:val="2C3E50"/>
          <w:sz w:val="20"/>
        </w:rPr>
        <w:t>O(n²)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7684274A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选择排序</w:t>
      </w:r>
      <w:r>
        <w:rPr>
          <w:rFonts w:ascii="微软雅黑" w:hAnsi="微软雅黑" w:eastAsia="微软雅黑"/>
          <w:b w:val="0"/>
          <w:color w:val="333333"/>
          <w:sz w:val="21"/>
        </w:rPr>
        <w:t>：每次选未排序部分的最小值放到前面，</w:t>
      </w:r>
      <w:r>
        <w:rPr>
          <w:rFonts w:ascii="Consolas" w:hAnsi="Consolas" w:eastAsia="微软雅黑"/>
          <w:b w:val="0"/>
          <w:color w:val="2C3E50"/>
          <w:sz w:val="20"/>
        </w:rPr>
        <w:t>O(n²)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2C31C2E9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快速排序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：分治 + 划分，平均 </w:t>
      </w:r>
      <w:r>
        <w:rPr>
          <w:rFonts w:ascii="Consolas" w:hAnsi="Consolas" w:eastAsia="微软雅黑"/>
          <w:b w:val="0"/>
          <w:color w:val="2C3E50"/>
          <w:sz w:val="20"/>
        </w:rPr>
        <w:t>O(n log n)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（可调用标准库 </w:t>
      </w:r>
      <w:r>
        <w:rPr>
          <w:rFonts w:ascii="Consolas" w:hAnsi="Consolas" w:eastAsia="微软雅黑"/>
          <w:b w:val="0"/>
          <w:color w:val="2C3E50"/>
          <w:sz w:val="20"/>
        </w:rPr>
        <w:t>qsort</w:t>
      </w:r>
      <w:r>
        <w:rPr>
          <w:rFonts w:ascii="微软雅黑" w:hAnsi="微软雅黑" w:eastAsia="微软雅黑"/>
          <w:b w:val="0"/>
          <w:color w:val="333333"/>
          <w:sz w:val="21"/>
        </w:rPr>
        <w:t>）；</w:t>
      </w:r>
    </w:p>
    <w:p w14:paraId="4C184601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二分查找</w:t>
      </w:r>
      <w:r>
        <w:rPr>
          <w:rFonts w:ascii="微软雅黑" w:hAnsi="微软雅黑" w:eastAsia="微软雅黑"/>
          <w:b w:val="0"/>
          <w:color w:val="333333"/>
          <w:sz w:val="21"/>
        </w:rPr>
        <w:t>：仅适用于</w:t>
      </w:r>
      <w:r>
        <w:rPr>
          <w:rFonts w:ascii="微软雅黑" w:hAnsi="微软雅黑" w:eastAsia="微软雅黑"/>
          <w:b/>
          <w:color w:val="333333"/>
          <w:sz w:val="21"/>
        </w:rPr>
        <w:t>有序</w:t>
      </w:r>
      <w:r>
        <w:rPr>
          <w:rFonts w:ascii="微软雅黑" w:hAnsi="微软雅黑" w:eastAsia="微软雅黑"/>
          <w:b w:val="0"/>
          <w:color w:val="333333"/>
          <w:sz w:val="21"/>
        </w:rPr>
        <w:t>数组，每次排除一半，</w:t>
      </w:r>
      <w:r>
        <w:rPr>
          <w:rFonts w:ascii="Consolas" w:hAnsi="Consolas" w:eastAsia="微软雅黑"/>
          <w:b w:val="0"/>
          <w:color w:val="2C3E50"/>
          <w:sz w:val="20"/>
        </w:rPr>
        <w:t>O(log n)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06B6841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5986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bubble sort</w:t>
            </w:r>
          </w:p>
          <w:p w14:paraId="2DDAB9CA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// 冒泡排序（升序）</w:t>
            </w:r>
          </w:p>
          <w:p w14:paraId="1269A6D5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for (int i = 0; i &lt; n-1; i++)</w:t>
            </w:r>
          </w:p>
          <w:p w14:paraId="20CA33C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for (int j = 0; j &lt; n-1-i; j++)</w:t>
            </w:r>
          </w:p>
          <w:p w14:paraId="6EE40031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    if (a[j] &gt; a[j+1]) {</w:t>
            </w:r>
          </w:p>
          <w:p w14:paraId="0548821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        int t = a[j]; a[j] = a[j+1]; a[j+1] = t;</w:t>
            </w:r>
          </w:p>
          <w:p w14:paraId="4DDE8F09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    }</w:t>
            </w:r>
          </w:p>
        </w:tc>
      </w:tr>
    </w:tbl>
    <w:p w14:paraId="28D7350D">
      <w:pPr>
        <w:spacing w:before="60" w:after="120" w:line="307" w:lineRule="auto"/>
        <w:jc w:val="center"/>
      </w:pPr>
      <w:r>
        <w:drawing>
          <wp:inline distT="0" distB="0" distL="114300" distR="114300">
            <wp:extent cx="3558540" cy="19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61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E420">
      <w:pPr>
        <w:spacing w:before="240" w:after="100" w:line="276" w:lineRule="auto"/>
        <w:outlineLvl w:val="1"/>
      </w:pPr>
      <w:bookmarkStart w:id="35" w:name="_Toc4814"/>
      <w:r>
        <w:rPr>
          <w:rFonts w:ascii="微软雅黑" w:hAnsi="微软雅黑" w:eastAsia="微软雅黑"/>
          <w:b/>
          <w:color w:val="1F4E79"/>
          <w:sz w:val="26"/>
        </w:rPr>
        <w:t>6.4 可变长数组（VLA）</w:t>
      </w:r>
      <w:bookmarkEnd w:id="35"/>
    </w:p>
    <w:p w14:paraId="7D7E91D1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C99 允许用</w:t>
      </w:r>
      <w:r>
        <w:rPr>
          <w:rFonts w:ascii="微软雅黑" w:hAnsi="微软雅黑" w:eastAsia="微软雅黑"/>
          <w:b/>
          <w:color w:val="333333"/>
          <w:sz w:val="21"/>
        </w:rPr>
        <w:t>运行时的变量</w:t>
      </w:r>
      <w:r>
        <w:rPr>
          <w:rFonts w:ascii="微软雅黑" w:hAnsi="微软雅黑" w:eastAsia="微软雅黑"/>
          <w:b w:val="0"/>
          <w:color w:val="333333"/>
          <w:sz w:val="21"/>
        </w:rPr>
        <w:t>作数组长度：</w:t>
      </w:r>
      <w:r>
        <w:rPr>
          <w:rFonts w:ascii="Consolas" w:hAnsi="Consolas" w:eastAsia="微软雅黑"/>
          <w:b w:val="0"/>
          <w:color w:val="2C3E50"/>
          <w:sz w:val="20"/>
        </w:rPr>
        <w:t>int n; scanf("%d", &amp;n); int a[n];</w:t>
      </w:r>
      <w:r>
        <w:rPr>
          <w:rFonts w:ascii="微软雅黑" w:hAnsi="微软雅黑" w:eastAsia="微软雅黑"/>
          <w:b w:val="0"/>
          <w:color w:val="333333"/>
          <w:sz w:val="21"/>
        </w:rPr>
        <w:t>。VLA 在栈上分配，</w:t>
      </w:r>
      <w:r>
        <w:rPr>
          <w:rFonts w:ascii="微软雅黑" w:hAnsi="微软雅黑" w:eastAsia="微软雅黑"/>
          <w:b/>
          <w:color w:val="333333"/>
          <w:sz w:val="21"/>
        </w:rPr>
        <w:t>长度过大可能导致栈溢出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（典型栈只剩几 MB）。需要超大数组时应改用 </w:t>
      </w:r>
      <w:r>
        <w:rPr>
          <w:rFonts w:ascii="Consolas" w:hAnsi="Consolas" w:eastAsia="微软雅黑"/>
          <w:b w:val="0"/>
          <w:color w:val="2C3E50"/>
          <w:sz w:val="20"/>
        </w:rPr>
        <w:t>malloc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在堆上分配。</w:t>
      </w:r>
    </w:p>
    <w:p w14:paraId="62C84DC2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36" w:name="_Toc27192"/>
      <w:r>
        <w:rPr>
          <w:rFonts w:ascii="微软雅黑" w:hAnsi="微软雅黑" w:eastAsia="微软雅黑"/>
          <w:b/>
          <w:color w:val="1F4E79"/>
          <w:sz w:val="32"/>
        </w:rPr>
        <w:t>七、函数</w:t>
      </w:r>
      <w:bookmarkEnd w:id="36"/>
    </w:p>
    <w:p w14:paraId="2F32545C">
      <w:pPr>
        <w:spacing w:before="240" w:after="100" w:line="276" w:lineRule="auto"/>
        <w:outlineLvl w:val="1"/>
      </w:pPr>
      <w:bookmarkStart w:id="37" w:name="_Toc24777"/>
      <w:r>
        <w:rPr>
          <w:rFonts w:ascii="微软雅黑" w:hAnsi="微软雅黑" w:eastAsia="微软雅黑"/>
          <w:b/>
          <w:color w:val="1F4E79"/>
          <w:sz w:val="26"/>
        </w:rPr>
        <w:t>7.1 函数定义、声明与调用</w:t>
      </w:r>
      <w:bookmarkEnd w:id="37"/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BCAB0EC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7253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函数原型与定义</w:t>
            </w:r>
          </w:p>
          <w:p w14:paraId="10F4E25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// 函数原型：只声明,不实现</w:t>
            </w:r>
          </w:p>
          <w:p w14:paraId="6C1714D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max(int a, int b);</w:t>
            </w:r>
          </w:p>
          <w:p w14:paraId="7D12ABE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</w:t>
            </w:r>
          </w:p>
          <w:p w14:paraId="3B97CDF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main(void) {</w:t>
            </w:r>
          </w:p>
          <w:p w14:paraId="7C4E8B5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int m = max(3, 5);</w:t>
            </w:r>
          </w:p>
          <w:p w14:paraId="2AF03C1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return 0;</w:t>
            </w:r>
          </w:p>
          <w:p w14:paraId="2F08F19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  <w:p w14:paraId="481F31D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</w:t>
            </w:r>
          </w:p>
          <w:p w14:paraId="23DEFCD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// 函数定义</w:t>
            </w:r>
          </w:p>
          <w:p w14:paraId="5515A945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max(int a, int b) {</w:t>
            </w:r>
          </w:p>
          <w:p w14:paraId="0C6E49D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return a &gt; b ? a : b;</w:t>
            </w:r>
          </w:p>
          <w:p w14:paraId="37F8BE27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</w:tc>
      </w:tr>
    </w:tbl>
    <w:p w14:paraId="68A110B7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定义</w:t>
      </w:r>
      <w:r>
        <w:rPr>
          <w:rFonts w:ascii="微软雅黑" w:hAnsi="微软雅黑" w:eastAsia="微软雅黑"/>
          <w:b w:val="0"/>
          <w:color w:val="333333"/>
          <w:sz w:val="21"/>
        </w:rPr>
        <w:t>：返回类型 + 函数名 + 形参 + 函数体；</w:t>
      </w:r>
    </w:p>
    <w:p w14:paraId="6A1D15B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原型声明</w:t>
      </w:r>
      <w:r>
        <w:rPr>
          <w:rFonts w:ascii="微软雅黑" w:hAnsi="微软雅黑" w:eastAsia="微软雅黑"/>
          <w:b w:val="0"/>
          <w:color w:val="333333"/>
          <w:sz w:val="21"/>
        </w:rPr>
        <w:t>：让编译器在调用前知道返回类型与形参类型；</w:t>
      </w:r>
    </w:p>
    <w:p w14:paraId="29C86133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调用</w:t>
      </w:r>
      <w:r>
        <w:rPr>
          <w:rFonts w:ascii="微软雅黑" w:hAnsi="微软雅黑" w:eastAsia="微软雅黑"/>
          <w:b w:val="0"/>
          <w:color w:val="333333"/>
          <w:sz w:val="21"/>
        </w:rPr>
        <w:t>：把实参值传入形参，函数执行后返回。</w:t>
      </w:r>
    </w:p>
    <w:p w14:paraId="331DD005">
      <w:pPr>
        <w:spacing w:before="240" w:after="100" w:line="276" w:lineRule="auto"/>
        <w:outlineLvl w:val="1"/>
      </w:pPr>
      <w:bookmarkStart w:id="38" w:name="_Toc3997"/>
      <w:r>
        <w:rPr>
          <w:rFonts w:ascii="微软雅黑" w:hAnsi="微软雅黑" w:eastAsia="微软雅黑"/>
          <w:b/>
          <w:color w:val="1F4E79"/>
          <w:sz w:val="26"/>
        </w:rPr>
        <w:t>7.2 传值调用</w:t>
      </w:r>
      <w:bookmarkEnd w:id="38"/>
    </w:p>
    <w:p w14:paraId="69FC745A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C 的形参是实参的</w:t>
      </w:r>
      <w:r>
        <w:rPr>
          <w:rFonts w:ascii="微软雅黑" w:hAnsi="微软雅黑" w:eastAsia="微软雅黑"/>
          <w:b/>
          <w:color w:val="333333"/>
          <w:sz w:val="21"/>
        </w:rPr>
        <w:t>副本</w:t>
      </w:r>
      <w:r>
        <w:rPr>
          <w:rFonts w:ascii="微软雅黑" w:hAnsi="微软雅黑" w:eastAsia="微软雅黑"/>
          <w:b w:val="0"/>
          <w:color w:val="333333"/>
          <w:sz w:val="21"/>
        </w:rPr>
        <w:t>，函数内修改形参</w:t>
      </w:r>
      <w:r>
        <w:rPr>
          <w:rFonts w:ascii="微软雅黑" w:hAnsi="微软雅黑" w:eastAsia="微软雅黑"/>
          <w:b/>
          <w:color w:val="333333"/>
          <w:sz w:val="21"/>
        </w:rPr>
        <w:t>不影响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调用方的实参。这一机制直接决定了“为什么交换两个 </w:t>
      </w:r>
      <w:r>
        <w:rPr>
          <w:rFonts w:ascii="Consolas" w:hAnsi="Consolas" w:eastAsia="微软雅黑"/>
          <w:b w:val="0"/>
          <w:color w:val="2C3E50"/>
          <w:sz w:val="20"/>
        </w:rPr>
        <w:t>int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必须用指针”。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0C34118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BFD9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传值 vs 传指针</w:t>
            </w:r>
          </w:p>
          <w:p w14:paraId="6D9046C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void wrong_swap(int x, int y) {  // 传值：改不到调用方!</w:t>
            </w:r>
          </w:p>
          <w:p w14:paraId="4F9A387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int t = x; x = y; y = t;</w:t>
            </w:r>
          </w:p>
          <w:p w14:paraId="069FBE24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  <w:p w14:paraId="5A51C5F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void right_swap(int *x, int *y) { // 传指针：间接修改</w:t>
            </w:r>
          </w:p>
          <w:p w14:paraId="3E7951DD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int t = *x; *x = *y; *y = t;</w:t>
            </w:r>
          </w:p>
          <w:p w14:paraId="09AD78A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</w:tc>
      </w:tr>
      <w:tr w14:paraId="450E40D2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A6772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4C0AD3C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想在被调函数中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修改调用方的变量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，唯一办法是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传该变量的地址（指针）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，在函数内通过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*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解引用间接修改。这是 C 里“引用语义”的实现方式。</w:t>
            </w:r>
          </w:p>
        </w:tc>
      </w:tr>
    </w:tbl>
    <w:p w14:paraId="02BCEF44">
      <w:pPr>
        <w:spacing w:before="240" w:after="100" w:line="276" w:lineRule="auto"/>
        <w:outlineLvl w:val="1"/>
      </w:pPr>
      <w:bookmarkStart w:id="39" w:name="_Toc28857"/>
      <w:r>
        <w:rPr>
          <w:rFonts w:ascii="微软雅黑" w:hAnsi="微软雅黑" w:eastAsia="微软雅黑"/>
          <w:b/>
          <w:color w:val="1F4E79"/>
          <w:sz w:val="26"/>
        </w:rPr>
        <w:t>7.3 返回值与 return</w:t>
      </w:r>
      <w:bookmarkEnd w:id="39"/>
    </w:p>
    <w:p w14:paraId="7DD0DB02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return 表达式;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结束函数并返回结果；返回类型与表达式类型会做隐式转换。</w:t>
      </w:r>
      <w:r>
        <w:rPr>
          <w:rFonts w:ascii="Consolas" w:hAnsi="Consolas" w:eastAsia="微软雅黑"/>
          <w:b w:val="0"/>
          <w:color w:val="2C3E50"/>
          <w:sz w:val="20"/>
        </w:rPr>
        <w:t>void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函数可写裸 </w:t>
      </w:r>
      <w:r>
        <w:rPr>
          <w:rFonts w:ascii="Consolas" w:hAnsi="Consolas" w:eastAsia="微软雅黑"/>
          <w:b w:val="0"/>
          <w:color w:val="2C3E50"/>
          <w:sz w:val="20"/>
        </w:rPr>
        <w:t>return;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  <w:r>
        <w:rPr>
          <w:rFonts w:ascii="Consolas" w:hAnsi="Consolas" w:eastAsia="微软雅黑"/>
          <w:b w:val="0"/>
          <w:color w:val="2C3E50"/>
          <w:sz w:val="20"/>
        </w:rPr>
        <w:t>main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返回 </w:t>
      </w:r>
      <w:r>
        <w:rPr>
          <w:rFonts w:ascii="Consolas" w:hAnsi="Consolas" w:eastAsia="微软雅黑"/>
          <w:b w:val="0"/>
          <w:color w:val="2C3E50"/>
          <w:sz w:val="20"/>
        </w:rPr>
        <w:t>0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表示成功，非 0 表示出错。</w:t>
      </w:r>
    </w:p>
    <w:p w14:paraId="4146E761">
      <w:pPr>
        <w:spacing w:before="240" w:after="100" w:line="276" w:lineRule="auto"/>
        <w:outlineLvl w:val="1"/>
      </w:pPr>
      <w:bookmarkStart w:id="40" w:name="_Toc21769"/>
      <w:r>
        <w:rPr>
          <w:rFonts w:ascii="微软雅黑" w:hAnsi="微软雅黑" w:eastAsia="微软雅黑"/>
          <w:b/>
          <w:color w:val="1F4E79"/>
          <w:sz w:val="26"/>
        </w:rPr>
        <w:t>7.4 作用域与存储期</w:t>
      </w:r>
      <w:bookmarkEnd w:id="40"/>
    </w:p>
    <w:p w14:paraId="79DF7FA0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局部变量</w:t>
      </w:r>
      <w:r>
        <w:rPr>
          <w:rFonts w:ascii="微软雅黑" w:hAnsi="微软雅黑" w:eastAsia="微软雅黑"/>
          <w:b w:val="0"/>
          <w:color w:val="333333"/>
          <w:sz w:val="21"/>
        </w:rPr>
        <w:t>（块作用域 + 自动存储期）：进入块创建，离开块销毁；</w:t>
      </w:r>
    </w:p>
    <w:p w14:paraId="7A6D2FAA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全局变量</w:t>
      </w:r>
      <w:r>
        <w:rPr>
          <w:rFonts w:ascii="微软雅黑" w:hAnsi="微软雅黑" w:eastAsia="微软雅黑"/>
          <w:b w:val="0"/>
          <w:color w:val="333333"/>
          <w:sz w:val="21"/>
        </w:rPr>
        <w:t>（文件作用域 + 静态存储期）：全程存活，未初始化自动为 0；</w:t>
      </w:r>
    </w:p>
    <w:p w14:paraId="1FDB0834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static 局部变量</w:t>
      </w:r>
      <w:r>
        <w:rPr>
          <w:rFonts w:ascii="微软雅黑" w:hAnsi="微软雅黑" w:eastAsia="微软雅黑"/>
          <w:b w:val="0"/>
          <w:color w:val="333333"/>
          <w:sz w:val="21"/>
        </w:rPr>
        <w:t>：块作用域但静态存储期——</w:t>
      </w:r>
      <w:r>
        <w:rPr>
          <w:rFonts w:ascii="微软雅黑" w:hAnsi="微软雅黑" w:eastAsia="微软雅黑"/>
          <w:b/>
          <w:color w:val="333333"/>
          <w:sz w:val="21"/>
        </w:rPr>
        <w:t>只初始化一次</w:t>
      </w:r>
      <w:r>
        <w:rPr>
          <w:rFonts w:ascii="微软雅黑" w:hAnsi="微软雅黑" w:eastAsia="微软雅黑"/>
          <w:b w:val="0"/>
          <w:color w:val="333333"/>
          <w:sz w:val="21"/>
        </w:rPr>
        <w:t>，多次调用间</w:t>
      </w:r>
      <w:r>
        <w:rPr>
          <w:rFonts w:ascii="微软雅黑" w:hAnsi="微软雅黑" w:eastAsia="微软雅黑"/>
          <w:b/>
          <w:color w:val="333333"/>
          <w:sz w:val="21"/>
        </w:rPr>
        <w:t>保留上次的值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5E7ECEA8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extern</w:t>
      </w:r>
      <w:r>
        <w:rPr>
          <w:rFonts w:ascii="微软雅黑" w:hAnsi="微软雅黑" w:eastAsia="微软雅黑"/>
          <w:b w:val="0"/>
          <w:color w:val="333333"/>
          <w:sz w:val="21"/>
        </w:rPr>
        <w:t>：声明变量/函数定义在别处（跨文件）。</w:t>
      </w:r>
    </w:p>
    <w:tbl>
      <w:tblPr>
        <w:tblStyle w:val="34"/>
        <w:tblW w:w="0" w:type="auto"/>
        <w:jc w:val="center"/>
        <w:tblBorders>
          <w:top w:val="single" w:color="1E8E5A" w:sz="10" w:space="0"/>
          <w:left w:val="single" w:color="1E8E5A" w:sz="10" w:space="0"/>
          <w:bottom w:val="single" w:color="1E8E5A" w:sz="10" w:space="0"/>
          <w:right w:val="single" w:color="1E8E5A" w:sz="10" w:space="0"/>
          <w:insideH w:val="single" w:color="1E8E5A" w:sz="10" w:space="0"/>
          <w:insideV w:val="single" w:color="1E8E5A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4E16BBB">
        <w:tblPrEx>
          <w:tblBorders>
            <w:top w:val="single" w:color="1E8E5A" w:sz="10" w:space="0"/>
            <w:left w:val="single" w:color="1E8E5A" w:sz="10" w:space="0"/>
            <w:bottom w:val="single" w:color="1E8E5A" w:sz="10" w:space="0"/>
            <w:right w:val="single" w:color="1E8E5A" w:sz="10" w:space="0"/>
            <w:insideH w:val="single" w:color="1E8E5A" w:sz="10" w:space="0"/>
            <w:insideV w:val="single" w:color="1E8E5A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6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D3665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1E8E5A"/>
                <w:sz w:val="20"/>
              </w:rPr>
              <w:t>│ ✦ 技巧</w:t>
            </w:r>
          </w:p>
          <w:p w14:paraId="0048FB6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static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一词有两种含义：修饰局部变量 = “持久化”，修饰全局变量/函数 = “文件内私有（不可被其它 .c 文件访问）”。注意区分。</w:t>
            </w:r>
          </w:p>
        </w:tc>
      </w:tr>
    </w:tbl>
    <w:p w14:paraId="605CFD0D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41" w:name="_Toc24541"/>
      <w:r>
        <w:rPr>
          <w:rFonts w:ascii="微软雅黑" w:hAnsi="微软雅黑" w:eastAsia="微软雅黑"/>
          <w:b/>
          <w:color w:val="1F4E79"/>
          <w:sz w:val="32"/>
        </w:rPr>
        <w:t>八、递归</w:t>
      </w:r>
      <w:bookmarkEnd w:id="41"/>
    </w:p>
    <w:p w14:paraId="5671CCD3">
      <w:pPr>
        <w:spacing w:before="240" w:after="100" w:line="276" w:lineRule="auto"/>
        <w:outlineLvl w:val="1"/>
      </w:pPr>
      <w:bookmarkStart w:id="42" w:name="_Toc27654"/>
      <w:r>
        <w:rPr>
          <w:rFonts w:ascii="微软雅黑" w:hAnsi="微软雅黑" w:eastAsia="微软雅黑"/>
          <w:b/>
          <w:color w:val="1F4E79"/>
          <w:sz w:val="26"/>
        </w:rPr>
        <w:t>8.1 递归三要素</w:t>
      </w:r>
      <w:bookmarkEnd w:id="42"/>
    </w:p>
    <w:p w14:paraId="4F06E8B6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递归函数 = </w:t>
      </w:r>
      <w:r>
        <w:rPr>
          <w:rFonts w:ascii="微软雅黑" w:hAnsi="微软雅黑" w:eastAsia="微软雅黑"/>
          <w:b/>
          <w:color w:val="333333"/>
          <w:sz w:val="21"/>
        </w:rPr>
        <w:t>直接或间接调用自身</w:t>
      </w:r>
      <w:r>
        <w:rPr>
          <w:rFonts w:ascii="微软雅黑" w:hAnsi="微软雅黑" w:eastAsia="微软雅黑"/>
          <w:b w:val="0"/>
          <w:color w:val="333333"/>
          <w:sz w:val="21"/>
        </w:rPr>
        <w:t>。任何正确的递归都需满足三要素：</w:t>
      </w:r>
    </w:p>
    <w:p w14:paraId="25F0B10D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基线条件（base case）</w:t>
      </w:r>
      <w:r>
        <w:rPr>
          <w:rFonts w:ascii="微软雅黑" w:hAnsi="微软雅黑" w:eastAsia="微软雅黑"/>
          <w:b w:val="0"/>
          <w:color w:val="333333"/>
          <w:sz w:val="21"/>
        </w:rPr>
        <w:t>：终止递归的分支，避免无限递归；</w:t>
      </w:r>
    </w:p>
    <w:p w14:paraId="6775B9C7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递归步</w:t>
      </w:r>
      <w:r>
        <w:rPr>
          <w:rFonts w:ascii="微软雅黑" w:hAnsi="微软雅黑" w:eastAsia="微软雅黑"/>
          <w:b w:val="0"/>
          <w:color w:val="333333"/>
          <w:sz w:val="21"/>
        </w:rPr>
        <w:t>：把问题缩小为更小的同类问题；</w:t>
      </w:r>
    </w:p>
    <w:p w14:paraId="681BB948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参数逼近基线</w:t>
      </w:r>
      <w:r>
        <w:rPr>
          <w:rFonts w:ascii="微软雅黑" w:hAnsi="微软雅黑" w:eastAsia="微软雅黑"/>
          <w:b w:val="0"/>
          <w:color w:val="333333"/>
          <w:sz w:val="21"/>
        </w:rPr>
        <w:t>：每次递归都让问题规模下降，最终命中基线。</w:t>
      </w:r>
    </w:p>
    <w:p w14:paraId="429BEBBE">
      <w:pPr>
        <w:spacing w:before="120" w:after="40" w:line="307" w:lineRule="auto"/>
        <w:jc w:val="center"/>
      </w:pPr>
      <w:r>
        <w:drawing>
          <wp:inline distT="0" distB="0" distL="114300" distR="114300">
            <wp:extent cx="5669280" cy="2008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6A78">
      <w:pPr>
        <w:spacing w:before="0" w:after="160" w:line="307" w:lineRule="auto"/>
        <w:jc w:val="center"/>
      </w:pPr>
      <w:r>
        <w:rPr>
          <w:rFonts w:ascii="微软雅黑" w:hAnsi="微软雅黑" w:eastAsia="微软雅黑"/>
          <w:b w:val="0"/>
          <w:color w:val="7F8C8D"/>
          <w:sz w:val="18"/>
        </w:rPr>
        <w:t>图 8-1  递归：先“一分为小”下沉，再层层回溯合并</w:t>
      </w:r>
    </w:p>
    <w:p w14:paraId="4992E369">
      <w:pPr>
        <w:spacing w:before="240" w:after="100" w:line="276" w:lineRule="auto"/>
        <w:outlineLvl w:val="1"/>
      </w:pPr>
      <w:bookmarkStart w:id="43" w:name="_Toc1488"/>
      <w:r>
        <w:rPr>
          <w:rFonts w:ascii="微软雅黑" w:hAnsi="微软雅黑" w:eastAsia="微软雅黑"/>
          <w:b/>
          <w:color w:val="1F4E79"/>
          <w:sz w:val="26"/>
        </w:rPr>
        <w:t>8.2 经典递归实现</w:t>
      </w:r>
      <w:bookmarkEnd w:id="43"/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E41B54C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F8E0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阶乘 / 斐波那契 / 汉诺塔</w:t>
            </w:r>
          </w:p>
          <w:p w14:paraId="51400864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fact(int n) {              // 阶乘</w:t>
            </w:r>
          </w:p>
          <w:p w14:paraId="55D43F5A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return (n &lt;= 1) ? 1 : n * fact(n - 1);</w:t>
            </w:r>
          </w:p>
          <w:p w14:paraId="45E18BD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  <w:p w14:paraId="2C72E85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fib(int n) {                // 斐波那契</w:t>
            </w:r>
          </w:p>
          <w:p w14:paraId="1330C82A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return (n &lt;= 1) ? n : fib(n - 1) + fib(n - 2);</w:t>
            </w:r>
          </w:p>
          <w:p w14:paraId="2E23D00D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  <w:p w14:paraId="6AD3122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hanoi(int n) {              // 汉诺塔最小移动次数</w:t>
            </w:r>
          </w:p>
          <w:p w14:paraId="7317282A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return (n == 1) ? 1 : 2 * hanoi(n - 1) + 1;</w:t>
            </w:r>
          </w:p>
          <w:p w14:paraId="4EC9233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</w:tc>
      </w:tr>
    </w:tbl>
    <w:p w14:paraId="6930AE83">
      <w:pPr>
        <w:spacing w:before="60" w:after="120" w:line="307" w:lineRule="auto"/>
        <w:jc w:val="center"/>
      </w:pPr>
      <w:r>
        <w:drawing>
          <wp:inline distT="0" distB="0" distL="114300" distR="114300">
            <wp:extent cx="2000885" cy="190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132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ECB5">
      <w:pPr>
        <w:spacing w:before="60" w:after="120" w:line="307" w:lineRule="auto"/>
        <w:jc w:val="center"/>
      </w:pPr>
      <w:r>
        <w:drawing>
          <wp:inline distT="0" distB="0" distL="114300" distR="114300">
            <wp:extent cx="2512695" cy="190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2887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A88A">
      <w:pPr>
        <w:spacing w:before="60" w:after="120" w:line="307" w:lineRule="auto"/>
        <w:jc w:val="center"/>
      </w:pPr>
      <w:r>
        <w:drawing>
          <wp:inline distT="0" distB="0" distL="114300" distR="114300">
            <wp:extent cx="2039620" cy="19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984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01E4">
      <w:pPr>
        <w:spacing w:before="240" w:after="100" w:line="276" w:lineRule="auto"/>
        <w:outlineLvl w:val="1"/>
      </w:pPr>
      <w:bookmarkStart w:id="44" w:name="_Toc28943"/>
      <w:r>
        <w:rPr>
          <w:rFonts w:ascii="微软雅黑" w:hAnsi="微软雅黑" w:eastAsia="微软雅黑"/>
          <w:b/>
          <w:color w:val="1F4E79"/>
          <w:sz w:val="26"/>
        </w:rPr>
        <w:t>8.3 递归 vs 迭代 与 常见范式</w:t>
      </w:r>
      <w:bookmarkEnd w:id="44"/>
    </w:p>
    <w:p w14:paraId="7083EA38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分治</w:t>
      </w:r>
      <w:r>
        <w:rPr>
          <w:rFonts w:ascii="微软雅黑" w:hAnsi="微软雅黑" w:eastAsia="微软雅黑"/>
          <w:b w:val="0"/>
          <w:color w:val="333333"/>
          <w:sz w:val="21"/>
        </w:rPr>
        <w:t>：把问题拆成两个/多个子问题（快速排序、归并排序、二分搜索）；</w:t>
      </w:r>
    </w:p>
    <w:p w14:paraId="0B78286F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回溯</w:t>
      </w:r>
      <w:r>
        <w:rPr>
          <w:rFonts w:ascii="微软雅黑" w:hAnsi="微软雅黑" w:eastAsia="微软雅黑"/>
          <w:b w:val="0"/>
          <w:color w:val="333333"/>
          <w:sz w:val="21"/>
        </w:rPr>
        <w:t>：搜索 + 撤销（八皇后、迷宫、排列组合）；</w:t>
      </w:r>
    </w:p>
    <w:p w14:paraId="30976A94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数学归纳式</w:t>
      </w:r>
      <w:r>
        <w:rPr>
          <w:rFonts w:ascii="微软雅黑" w:hAnsi="微软雅黑" w:eastAsia="微软雅黑"/>
          <w:b w:val="0"/>
          <w:color w:val="333333"/>
          <w:sz w:val="21"/>
        </w:rPr>
        <w:t>：数列、Pascal 三角、数的各位之和。</w:t>
      </w:r>
    </w:p>
    <w:tbl>
      <w:tblPr>
        <w:tblStyle w:val="34"/>
        <w:tblW w:w="0" w:type="auto"/>
        <w:jc w:val="center"/>
        <w:tblBorders>
          <w:top w:val="single" w:color="D66A00" w:sz="10" w:space="0"/>
          <w:left w:val="single" w:color="D66A00" w:sz="10" w:space="0"/>
          <w:bottom w:val="single" w:color="D66A00" w:sz="10" w:space="0"/>
          <w:right w:val="single" w:color="D66A00" w:sz="10" w:space="0"/>
          <w:insideH w:val="single" w:color="D66A00" w:sz="10" w:space="0"/>
          <w:insideV w:val="single" w:color="D66A00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1FBC013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18A33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4DAA492B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递归的代价是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每层调用都占用栈帧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，深度过大会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栈溢出（stack overflow）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fib(n)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朴素递归是指数级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O(2ⁿ)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，极低效，应改用迭代或用数组记忆化。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尾递归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可被编译器优化为循环，但不是所有编译器保证。</w:t>
            </w:r>
          </w:p>
        </w:tc>
      </w:tr>
    </w:tbl>
    <w:p w14:paraId="5EDEE63F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45" w:name="_Toc27434"/>
      <w:r>
        <w:rPr>
          <w:rFonts w:ascii="微软雅黑" w:hAnsi="微软雅黑" w:eastAsia="微软雅黑"/>
          <w:b/>
          <w:color w:val="1F4E79"/>
          <w:sz w:val="32"/>
        </w:rPr>
        <w:t>九、指针</w:t>
      </w:r>
      <w:bookmarkEnd w:id="45"/>
    </w:p>
    <w:p w14:paraId="4D631302">
      <w:pPr>
        <w:spacing w:before="240" w:after="100" w:line="276" w:lineRule="auto"/>
        <w:outlineLvl w:val="1"/>
      </w:pPr>
      <w:bookmarkStart w:id="46" w:name="_Toc22596"/>
      <w:r>
        <w:rPr>
          <w:rFonts w:ascii="微软雅黑" w:hAnsi="微软雅黑" w:eastAsia="微软雅黑"/>
          <w:b/>
          <w:color w:val="1F4E79"/>
          <w:sz w:val="26"/>
        </w:rPr>
        <w:t>9.1 指针的本质</w:t>
      </w:r>
      <w:bookmarkEnd w:id="46"/>
    </w:p>
    <w:p w14:paraId="6C7197E4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指针是</w:t>
      </w:r>
      <w:r>
        <w:rPr>
          <w:rFonts w:ascii="微软雅黑" w:hAnsi="微软雅黑" w:eastAsia="微软雅黑"/>
          <w:b/>
          <w:color w:val="333333"/>
          <w:sz w:val="21"/>
        </w:rPr>
        <w:t>保存内存地址的变量</w:t>
      </w:r>
      <w:r>
        <w:rPr>
          <w:rFonts w:ascii="微软雅黑" w:hAnsi="微软雅黑" w:eastAsia="微软雅黑"/>
          <w:b w:val="0"/>
          <w:color w:val="333333"/>
          <w:sz w:val="21"/>
        </w:rPr>
        <w:t>，是 C 最核心也最强大的机制。</w:t>
      </w:r>
      <w:r>
        <w:rPr>
          <w:rFonts w:ascii="Consolas" w:hAnsi="Consolas" w:eastAsia="微软雅黑"/>
          <w:b w:val="0"/>
          <w:color w:val="2C3E50"/>
          <w:sz w:val="20"/>
        </w:rPr>
        <w:t>int *p;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声明 </w:t>
      </w:r>
      <w:r>
        <w:rPr>
          <w:rFonts w:ascii="Consolas" w:hAnsi="Consolas" w:eastAsia="微软雅黑"/>
          <w:b w:val="0"/>
          <w:color w:val="2C3E50"/>
          <w:sz w:val="20"/>
        </w:rPr>
        <w:t>p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为“指向 int 的指针”。三个关键运算符：</w:t>
      </w:r>
    </w:p>
    <w:p w14:paraId="39B48FF7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&amp;x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—— </w:t>
      </w:r>
      <w:r>
        <w:rPr>
          <w:rFonts w:ascii="微软雅黑" w:hAnsi="微软雅黑" w:eastAsia="微软雅黑"/>
          <w:b/>
          <w:color w:val="333333"/>
          <w:sz w:val="21"/>
        </w:rPr>
        <w:t>取地址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，得到变量 </w:t>
      </w:r>
      <w:r>
        <w:rPr>
          <w:rFonts w:ascii="Consolas" w:hAnsi="Consolas" w:eastAsia="微软雅黑"/>
          <w:b w:val="0"/>
          <w:color w:val="2C3E50"/>
          <w:sz w:val="20"/>
        </w:rPr>
        <w:t>x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的地址；</w:t>
      </w:r>
    </w:p>
    <w:p w14:paraId="333C376D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*p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—— </w:t>
      </w:r>
      <w:r>
        <w:rPr>
          <w:rFonts w:ascii="微软雅黑" w:hAnsi="微软雅黑" w:eastAsia="微软雅黑"/>
          <w:b/>
          <w:color w:val="333333"/>
          <w:sz w:val="21"/>
        </w:rPr>
        <w:t>解引用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，通过地址读写 </w:t>
      </w:r>
      <w:r>
        <w:rPr>
          <w:rFonts w:ascii="Consolas" w:hAnsi="Consolas" w:eastAsia="微软雅黑"/>
          <w:b w:val="0"/>
          <w:color w:val="2C3E50"/>
          <w:sz w:val="20"/>
        </w:rPr>
        <w:t>p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所指向的内容；</w:t>
      </w:r>
    </w:p>
    <w:p w14:paraId="47F7C40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NULL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—— 空指针常量，表示“不指向任何对象”。</w:t>
      </w:r>
    </w:p>
    <w:p w14:paraId="1BAA095F">
      <w:pPr>
        <w:spacing w:before="120" w:after="40" w:line="307" w:lineRule="auto"/>
        <w:jc w:val="center"/>
      </w:pPr>
      <w:r>
        <w:drawing>
          <wp:inline distT="0" distB="0" distL="114300" distR="114300">
            <wp:extent cx="5669280" cy="21685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249B">
      <w:pPr>
        <w:spacing w:before="0" w:after="160" w:line="307" w:lineRule="auto"/>
        <w:jc w:val="center"/>
      </w:pPr>
      <w:r>
        <w:rPr>
          <w:rFonts w:ascii="微软雅黑" w:hAnsi="微软雅黑" w:eastAsia="微软雅黑"/>
          <w:b w:val="0"/>
          <w:color w:val="7F8C8D"/>
          <w:sz w:val="18"/>
        </w:rPr>
        <w:t>图 9-1  指针的本质：保存“另一个变量的地址”</w:t>
      </w:r>
    </w:p>
    <w:tbl>
      <w:tblPr>
        <w:tblStyle w:val="34"/>
        <w:tblW w:w="0" w:type="auto"/>
        <w:jc w:val="center"/>
        <w:tblBorders>
          <w:top w:val="single" w:color="C0392B" w:sz="10" w:space="0"/>
          <w:left w:val="single" w:color="C0392B" w:sz="10" w:space="0"/>
          <w:bottom w:val="single" w:color="C0392B" w:sz="10" w:space="0"/>
          <w:right w:val="single" w:color="C0392B" w:sz="10" w:space="0"/>
          <w:insideH w:val="single" w:color="C0392B" w:sz="10" w:space="0"/>
          <w:insideV w:val="single" w:color="C0392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79C300E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EC7AC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057AE6BB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指针必须先指向合法地址再解引用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。对未初始化的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野指针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、已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free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的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悬空指针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解引用，都是未定义行为，是 C 程序崩溃的万恶之源。</w:t>
            </w:r>
          </w:p>
        </w:tc>
      </w:tr>
    </w:tbl>
    <w:p w14:paraId="6021EB20">
      <w:pPr>
        <w:spacing w:before="240" w:after="100" w:line="276" w:lineRule="auto"/>
        <w:outlineLvl w:val="1"/>
      </w:pPr>
      <w:bookmarkStart w:id="47" w:name="_Toc4580"/>
      <w:r>
        <w:rPr>
          <w:rFonts w:ascii="微软雅黑" w:hAnsi="微软雅黑" w:eastAsia="微软雅黑"/>
          <w:b/>
          <w:color w:val="1F4E79"/>
          <w:sz w:val="26"/>
        </w:rPr>
        <w:t>9.2 指针与函数参数</w:t>
      </w:r>
      <w:bookmarkEnd w:id="47"/>
    </w:p>
    <w:p w14:paraId="297210FD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指针让函数能够</w:t>
      </w:r>
      <w:r>
        <w:rPr>
          <w:rFonts w:ascii="微软雅黑" w:hAnsi="微软雅黑" w:eastAsia="微软雅黑"/>
          <w:b/>
          <w:color w:val="333333"/>
          <w:sz w:val="21"/>
        </w:rPr>
        <w:t>间接修改调用方变量</w:t>
      </w:r>
      <w:r>
        <w:rPr>
          <w:rFonts w:ascii="微软雅黑" w:hAnsi="微软雅黑" w:eastAsia="微软雅黑"/>
          <w:b w:val="0"/>
          <w:color w:val="333333"/>
          <w:sz w:val="21"/>
        </w:rPr>
        <w:t>，并可用于</w:t>
      </w:r>
      <w:r>
        <w:rPr>
          <w:rFonts w:ascii="微软雅黑" w:hAnsi="微软雅黑" w:eastAsia="微软雅黑"/>
          <w:b/>
          <w:color w:val="333333"/>
          <w:sz w:val="21"/>
        </w:rPr>
        <w:t>返回多个值</w:t>
      </w:r>
      <w:r>
        <w:rPr>
          <w:rFonts w:ascii="微软雅黑" w:hAnsi="微软雅黑" w:eastAsia="微软雅黑"/>
          <w:b w:val="0"/>
          <w:color w:val="333333"/>
          <w:sz w:val="21"/>
        </w:rPr>
        <w:t>：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8C35A3C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6537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用指针参数返回多个结果</w:t>
            </w:r>
          </w:p>
          <w:p w14:paraId="08EDB53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void min_max(int a[], int n, int *min, int *max) {</w:t>
            </w:r>
          </w:p>
          <w:p w14:paraId="301A88DD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*min = *max = a[0];</w:t>
            </w:r>
          </w:p>
          <w:p w14:paraId="1E8CFFA8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for (int i = 1; i &lt; n; i++) {</w:t>
            </w:r>
          </w:p>
          <w:p w14:paraId="0F206B13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    if (a[i] &lt; *min) *min = a[i];</w:t>
            </w:r>
          </w:p>
          <w:p w14:paraId="5135E2A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    if (a[i] &gt; *max) *max = a[i];</w:t>
            </w:r>
          </w:p>
          <w:p w14:paraId="362894A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}</w:t>
            </w:r>
          </w:p>
          <w:p w14:paraId="4AE5780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  <w:p w14:paraId="198EE3B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// 调用: int lo, hi; min_max(a, n, &amp;lo, &amp;hi);</w:t>
            </w:r>
          </w:p>
        </w:tc>
      </w:tr>
    </w:tbl>
    <w:p w14:paraId="2BFEC359">
      <w:pPr>
        <w:spacing w:before="240" w:after="100" w:line="276" w:lineRule="auto"/>
        <w:outlineLvl w:val="1"/>
      </w:pPr>
      <w:bookmarkStart w:id="48" w:name="_Toc26792"/>
      <w:r>
        <w:rPr>
          <w:rFonts w:ascii="微软雅黑" w:hAnsi="微软雅黑" w:eastAsia="微软雅黑"/>
          <w:b/>
          <w:color w:val="1F4E79"/>
          <w:sz w:val="26"/>
        </w:rPr>
        <w:t>9.3 指针与数组</w:t>
      </w:r>
      <w:bookmarkEnd w:id="48"/>
    </w:p>
    <w:p w14:paraId="02A1CBD3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数组名在表达式中</w:t>
      </w:r>
      <w:r>
        <w:rPr>
          <w:rFonts w:ascii="微软雅黑" w:hAnsi="微软雅黑" w:eastAsia="微软雅黑"/>
          <w:b/>
          <w:color w:val="333333"/>
          <w:sz w:val="21"/>
        </w:rPr>
        <w:t>退化为指向首元素的指针</w:t>
      </w:r>
      <w:r>
        <w:rPr>
          <w:rFonts w:ascii="微软雅黑" w:hAnsi="微软雅黑" w:eastAsia="微软雅黑"/>
          <w:b w:val="0"/>
          <w:color w:val="333333"/>
          <w:sz w:val="21"/>
        </w:rPr>
        <w:t>（少数例外：</w:t>
      </w:r>
      <w:r>
        <w:rPr>
          <w:rFonts w:ascii="Consolas" w:hAnsi="Consolas" w:eastAsia="微软雅黑"/>
          <w:b w:val="0"/>
          <w:color w:val="2C3E50"/>
          <w:sz w:val="20"/>
        </w:rPr>
        <w:t>sizeof</w:t>
      </w:r>
      <w:r>
        <w:rPr>
          <w:rFonts w:ascii="微软雅黑" w:hAnsi="微软雅黑" w:eastAsia="微软雅黑"/>
          <w:b w:val="0"/>
          <w:color w:val="333333"/>
          <w:sz w:val="21"/>
        </w:rPr>
        <w:t>、</w:t>
      </w:r>
      <w:r>
        <w:rPr>
          <w:rFonts w:ascii="Consolas" w:hAnsi="Consolas" w:eastAsia="微软雅黑"/>
          <w:b w:val="0"/>
          <w:color w:val="2C3E50"/>
          <w:sz w:val="20"/>
        </w:rPr>
        <w:t>&amp;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取地址），于是产生最核心的等价式：</w:t>
      </w:r>
    </w:p>
    <w:p w14:paraId="565D5BCA">
      <w:pPr>
        <w:spacing w:before="60" w:after="120" w:line="307" w:lineRule="auto"/>
        <w:jc w:val="center"/>
      </w:pPr>
      <w:r>
        <w:drawing>
          <wp:inline distT="0" distB="0" distL="114300" distR="114300">
            <wp:extent cx="990600" cy="190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102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3AC1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等价地，取地址形式为 </w:t>
      </w:r>
      <w:r>
        <w:rPr>
          <w:rFonts w:ascii="Consolas" w:hAnsi="Consolas" w:eastAsia="微软雅黑"/>
          <w:b w:val="0"/>
          <w:color w:val="2C3E50"/>
          <w:sz w:val="20"/>
        </w:rPr>
        <w:t>&amp;a[i] ≡ a + i</w:t>
      </w:r>
      <w:r>
        <w:rPr>
          <w:rFonts w:ascii="微软雅黑" w:hAnsi="微软雅黑" w:eastAsia="微软雅黑"/>
          <w:b w:val="0"/>
          <w:color w:val="333333"/>
          <w:sz w:val="21"/>
        </w:rPr>
        <w:t>——数组下标运算的本质就是指针偏移量。</w:t>
      </w:r>
    </w:p>
    <w:p w14:paraId="627C000C">
      <w:pPr>
        <w:spacing w:before="120" w:after="40" w:line="307" w:lineRule="auto"/>
        <w:jc w:val="center"/>
      </w:pPr>
      <w:r>
        <w:drawing>
          <wp:inline distT="0" distB="0" distL="114300" distR="114300">
            <wp:extent cx="5669280" cy="1516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C842">
      <w:pPr>
        <w:spacing w:before="0" w:after="160" w:line="307" w:lineRule="auto"/>
        <w:jc w:val="center"/>
      </w:pPr>
      <w:r>
        <w:rPr>
          <w:rFonts w:ascii="微软雅黑" w:hAnsi="微软雅黑" w:eastAsia="微软雅黑"/>
          <w:b w:val="0"/>
          <w:color w:val="7F8C8D"/>
          <w:sz w:val="18"/>
        </w:rPr>
        <w:t>图 9-2  数组名可作首元素指针，a[i] 等价于 *(a+i)</w:t>
      </w:r>
    </w:p>
    <w:p w14:paraId="4F9624BD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a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是</w:t>
      </w:r>
      <w:r>
        <w:rPr>
          <w:rFonts w:ascii="微软雅黑" w:hAnsi="微软雅黑" w:eastAsia="微软雅黑"/>
          <w:b/>
          <w:color w:val="333333"/>
          <w:sz w:val="21"/>
        </w:rPr>
        <w:t>常量指针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（不可重新赋值 </w:t>
      </w:r>
      <w:r>
        <w:rPr>
          <w:rFonts w:ascii="Consolas" w:hAnsi="Consolas" w:eastAsia="微软雅黑"/>
          <w:b w:val="0"/>
          <w:color w:val="2C3E50"/>
          <w:sz w:val="20"/>
        </w:rPr>
        <w:t>a = ...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），但 </w:t>
      </w:r>
      <w:r>
        <w:rPr>
          <w:rFonts w:ascii="Consolas" w:hAnsi="Consolas" w:eastAsia="微软雅黑"/>
          <w:b w:val="0"/>
          <w:color w:val="2C3E50"/>
          <w:sz w:val="20"/>
        </w:rPr>
        <w:t>a+i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可算出新的地址；</w:t>
      </w:r>
    </w:p>
    <w:p w14:paraId="73C51205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指针可做 </w:t>
      </w:r>
      <w:r>
        <w:rPr>
          <w:rFonts w:ascii="Consolas" w:hAnsi="Consolas" w:eastAsia="微软雅黑"/>
          <w:b/>
          <w:color w:val="2C3E50"/>
          <w:sz w:val="20"/>
        </w:rPr>
        <w:t>p+i</w:t>
      </w:r>
      <w:r>
        <w:rPr>
          <w:rFonts w:ascii="微软雅黑" w:hAnsi="微软雅黑" w:eastAsia="微软雅黑"/>
          <w:b/>
          <w:color w:val="333333"/>
          <w:sz w:val="21"/>
        </w:rPr>
        <w:t>、</w:t>
      </w:r>
      <w:r>
        <w:rPr>
          <w:rFonts w:ascii="Consolas" w:hAnsi="Consolas" w:eastAsia="微软雅黑"/>
          <w:b/>
          <w:color w:val="2C3E50"/>
          <w:sz w:val="20"/>
        </w:rPr>
        <w:t>p++</w:t>
      </w:r>
      <w:r>
        <w:rPr>
          <w:rFonts w:ascii="微软雅黑" w:hAnsi="微软雅黑" w:eastAsia="微软雅黑"/>
          <w:b/>
          <w:color w:val="333333"/>
          <w:sz w:val="21"/>
        </w:rPr>
        <w:t>、</w:t>
      </w:r>
      <w:r>
        <w:rPr>
          <w:rFonts w:ascii="Consolas" w:hAnsi="Consolas" w:eastAsia="微软雅黑"/>
          <w:b/>
          <w:color w:val="2C3E50"/>
          <w:sz w:val="20"/>
        </w:rPr>
        <w:t>p-q</w:t>
      </w:r>
      <w:r>
        <w:rPr>
          <w:rFonts w:ascii="微软雅黑" w:hAnsi="微软雅黑" w:eastAsia="微软雅黑"/>
          <w:b/>
          <w:color w:val="333333"/>
          <w:sz w:val="21"/>
        </w:rPr>
        <w:t>（元素个数差）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等运算，步长 == 所指类型大小（</w:t>
      </w:r>
      <w:r>
        <w:rPr>
          <w:rFonts w:ascii="Consolas" w:hAnsi="Consolas" w:eastAsia="微软雅黑"/>
          <w:b w:val="0"/>
          <w:color w:val="2C3E50"/>
          <w:sz w:val="20"/>
        </w:rPr>
        <w:t>int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指针 +1 移动 4 字节）；</w:t>
      </w:r>
    </w:p>
    <w:p w14:paraId="52C5D8AF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把数组作实参传给函数时，实际传的是首元素地址（</w:t>
      </w:r>
      <w:r>
        <w:rPr>
          <w:rFonts w:ascii="Consolas" w:hAnsi="Consolas" w:eastAsia="微软雅黑"/>
          <w:b w:val="0"/>
          <w:color w:val="2C3E50"/>
          <w:sz w:val="20"/>
        </w:rPr>
        <w:t>int a[]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等价于 </w:t>
      </w:r>
      <w:r>
        <w:rPr>
          <w:rFonts w:ascii="Consolas" w:hAnsi="Consolas" w:eastAsia="微软雅黑"/>
          <w:b w:val="0"/>
          <w:color w:val="2C3E50"/>
          <w:sz w:val="20"/>
        </w:rPr>
        <w:t>int *a</w:t>
      </w:r>
      <w:r>
        <w:rPr>
          <w:rFonts w:ascii="微软雅黑" w:hAnsi="微软雅黑" w:eastAsia="微软雅黑"/>
          <w:b w:val="0"/>
          <w:color w:val="333333"/>
          <w:sz w:val="21"/>
        </w:rPr>
        <w:t>）。</w:t>
      </w:r>
    </w:p>
    <w:tbl>
      <w:tblPr>
        <w:tblStyle w:val="34"/>
        <w:tblW w:w="0" w:type="auto"/>
        <w:jc w:val="center"/>
        <w:tblBorders>
          <w:top w:val="single" w:color="D66A00" w:sz="10" w:space="0"/>
          <w:left w:val="single" w:color="D66A00" w:sz="10" w:space="0"/>
          <w:bottom w:val="single" w:color="D66A00" w:sz="10" w:space="0"/>
          <w:right w:val="single" w:color="D66A00" w:sz="10" w:space="0"/>
          <w:insideH w:val="single" w:color="D66A00" w:sz="10" w:space="0"/>
          <w:insideV w:val="single" w:color="D66A00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97F3D43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C21E2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4F03593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指针运算的步长是按“元素”而非“字节”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：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p+1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不是地址加 1，而是加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sizeof(*p)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。混淆这一点会算出错误的地址。</w:t>
            </w:r>
          </w:p>
        </w:tc>
      </w:tr>
    </w:tbl>
    <w:p w14:paraId="38FC5D6D">
      <w:pPr>
        <w:spacing w:before="240" w:after="100" w:line="276" w:lineRule="auto"/>
        <w:outlineLvl w:val="1"/>
      </w:pPr>
      <w:bookmarkStart w:id="49" w:name="_Toc1570"/>
      <w:r>
        <w:rPr>
          <w:rFonts w:ascii="微软雅黑" w:hAnsi="微软雅黑" w:eastAsia="微软雅黑"/>
          <w:b/>
          <w:color w:val="1F4E79"/>
          <w:sz w:val="26"/>
        </w:rPr>
        <w:t>9.4 常见指针错误</w:t>
      </w:r>
      <w:bookmarkEnd w:id="49"/>
    </w:p>
    <w:p w14:paraId="20B27541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解引用 </w:t>
      </w:r>
      <w:r>
        <w:rPr>
          <w:rFonts w:ascii="Consolas" w:hAnsi="Consolas" w:eastAsia="微软雅黑"/>
          <w:b w:val="0"/>
          <w:color w:val="2C3E50"/>
          <w:sz w:val="20"/>
        </w:rPr>
        <w:t>NULL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或未初始化指针；</w:t>
      </w:r>
    </w:p>
    <w:p w14:paraId="0DBF1210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对已 </w:t>
      </w:r>
      <w:r>
        <w:rPr>
          <w:rFonts w:ascii="Consolas" w:hAnsi="Consolas" w:eastAsia="微软雅黑"/>
          <w:b w:val="0"/>
          <w:color w:val="2C3E50"/>
          <w:sz w:val="20"/>
        </w:rPr>
        <w:t>free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的内存继续使用（悬空指针）；</w:t>
      </w:r>
    </w:p>
    <w:p w14:paraId="5301A478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指针自增 </w:t>
      </w:r>
      <w:r>
        <w:rPr>
          <w:rFonts w:ascii="Consolas" w:hAnsi="Consolas" w:eastAsia="微软雅黑"/>
          <w:b w:val="0"/>
          <w:color w:val="2C3E50"/>
          <w:sz w:val="20"/>
        </w:rPr>
        <w:t>*p++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与 </w:t>
      </w:r>
      <w:r>
        <w:rPr>
          <w:rFonts w:ascii="Consolas" w:hAnsi="Consolas" w:eastAsia="微软雅黑"/>
          <w:b w:val="0"/>
          <w:color w:val="2C3E50"/>
          <w:sz w:val="20"/>
        </w:rPr>
        <w:t>(*p)++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混淆（前者先取旧指针值再移动指针，后者对内容自增）；</w:t>
      </w:r>
    </w:p>
    <w:p w14:paraId="0C7DEA28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混淆“指针变量的地址”与“指针指向的地址”。</w:t>
      </w:r>
    </w:p>
    <w:p w14:paraId="27ECB3E8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50" w:name="_Toc595"/>
      <w:r>
        <w:rPr>
          <w:rFonts w:ascii="微软雅黑" w:hAnsi="微软雅黑" w:eastAsia="微软雅黑"/>
          <w:b/>
          <w:color w:val="1F4E79"/>
          <w:sz w:val="32"/>
        </w:rPr>
        <w:t>十、字符串与指针进阶</w:t>
      </w:r>
      <w:bookmarkEnd w:id="50"/>
    </w:p>
    <w:p w14:paraId="44865150">
      <w:pPr>
        <w:spacing w:before="240" w:after="100" w:line="276" w:lineRule="auto"/>
        <w:outlineLvl w:val="1"/>
      </w:pPr>
      <w:bookmarkStart w:id="51" w:name="_Toc8725"/>
      <w:r>
        <w:rPr>
          <w:rFonts w:ascii="微软雅黑" w:hAnsi="微软雅黑" w:eastAsia="微软雅黑"/>
          <w:b/>
          <w:color w:val="1F4E79"/>
          <w:sz w:val="26"/>
        </w:rPr>
        <w:t>10.1 字符串的本质</w:t>
      </w:r>
      <w:bookmarkEnd w:id="51"/>
    </w:p>
    <w:p w14:paraId="12293F8D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C </w:t>
      </w:r>
      <w:r>
        <w:rPr>
          <w:rFonts w:ascii="微软雅黑" w:hAnsi="微软雅黑" w:eastAsia="微软雅黑"/>
          <w:b/>
          <w:color w:val="333333"/>
          <w:sz w:val="21"/>
        </w:rPr>
        <w:t>没有专门的字符串类型</w:t>
      </w:r>
      <w:r>
        <w:rPr>
          <w:rFonts w:ascii="微软雅黑" w:hAnsi="微软雅黑" w:eastAsia="微软雅黑"/>
          <w:b w:val="0"/>
          <w:color w:val="333333"/>
          <w:sz w:val="21"/>
        </w:rPr>
        <w:t>，字符串是</w:t>
      </w:r>
      <w:r>
        <w:rPr>
          <w:rFonts w:ascii="微软雅黑" w:hAnsi="微软雅黑" w:eastAsia="微软雅黑"/>
          <w:b/>
          <w:color w:val="333333"/>
          <w:sz w:val="21"/>
        </w:rPr>
        <w:t xml:space="preserve">以 </w:t>
      </w:r>
      <w:r>
        <w:rPr>
          <w:rFonts w:ascii="Consolas" w:hAnsi="Consolas" w:eastAsia="微软雅黑"/>
          <w:b/>
          <w:color w:val="2C3E50"/>
          <w:sz w:val="20"/>
        </w:rPr>
        <w:t>\0</w:t>
      </w:r>
      <w:r>
        <w:rPr>
          <w:rFonts w:ascii="微软雅黑" w:hAnsi="微软雅黑" w:eastAsia="微软雅黑"/>
          <w:b/>
          <w:color w:val="333333"/>
          <w:sz w:val="21"/>
        </w:rPr>
        <w:t>（空字符）结尾的字符数组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  <w:r>
        <w:rPr>
          <w:rFonts w:ascii="Consolas" w:hAnsi="Consolas" w:eastAsia="微软雅黑"/>
          <w:b w:val="0"/>
          <w:color w:val="2C3E50"/>
          <w:sz w:val="20"/>
        </w:rPr>
        <w:t>char s[] = "abc";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实际占 4 字节（含结尾 </w:t>
      </w:r>
      <w:r>
        <w:rPr>
          <w:rFonts w:ascii="Consolas" w:hAnsi="Consolas" w:eastAsia="微软雅黑"/>
          <w:b w:val="0"/>
          <w:color w:val="2C3E50"/>
          <w:sz w:val="20"/>
        </w:rPr>
        <w:t>\0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）。字符串字面量 </w:t>
      </w:r>
      <w:r>
        <w:rPr>
          <w:rFonts w:ascii="Consolas" w:hAnsi="Consolas" w:eastAsia="微软雅黑"/>
          <w:b w:val="0"/>
          <w:color w:val="2C3E50"/>
          <w:sz w:val="20"/>
        </w:rPr>
        <w:t>"abc"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是只读的 </w:t>
      </w:r>
      <w:r>
        <w:rPr>
          <w:rFonts w:ascii="Consolas" w:hAnsi="Consolas" w:eastAsia="微软雅黑"/>
          <w:b w:val="0"/>
          <w:color w:val="2C3E50"/>
          <w:sz w:val="20"/>
        </w:rPr>
        <w:t>char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数组。</w:t>
      </w:r>
    </w:p>
    <w:tbl>
      <w:tblPr>
        <w:tblStyle w:val="34"/>
        <w:tblW w:w="0" w:type="auto"/>
        <w:jc w:val="center"/>
        <w:tblBorders>
          <w:top w:val="single" w:color="C0392B" w:sz="10" w:space="0"/>
          <w:left w:val="single" w:color="C0392B" w:sz="10" w:space="0"/>
          <w:bottom w:val="single" w:color="C0392B" w:sz="10" w:space="0"/>
          <w:right w:val="single" w:color="C0392B" w:sz="10" w:space="0"/>
          <w:insideH w:val="single" w:color="C0392B" w:sz="10" w:space="0"/>
          <w:insideV w:val="single" w:color="C0392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9A4E373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AAFEC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3F5F6DB5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strlen(s)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返回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\0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之前的字符数（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 xml:space="preserve">不含 </w:t>
            </w:r>
            <w:r>
              <w:rPr>
                <w:rFonts w:ascii="Consolas" w:hAnsi="Consolas" w:eastAsia="微软雅黑"/>
                <w:b/>
                <w:color w:val="2C3E50"/>
                <w:sz w:val="20"/>
              </w:rPr>
              <w:t>\0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）；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sizeof(s)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返回数组总字节数（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 xml:space="preserve">含 </w:t>
            </w:r>
            <w:r>
              <w:rPr>
                <w:rFonts w:ascii="Consolas" w:hAnsi="Consolas" w:eastAsia="微软雅黑"/>
                <w:b/>
                <w:color w:val="2C3E50"/>
                <w:sz w:val="20"/>
              </w:rPr>
              <w:t>\0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，且指针与数组的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sizeof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不同）。两者极易混淆。</w:t>
            </w:r>
          </w:p>
        </w:tc>
      </w:tr>
    </w:tbl>
    <w:p w14:paraId="18D906CF">
      <w:pPr>
        <w:spacing w:before="240" w:after="100" w:line="276" w:lineRule="auto"/>
        <w:outlineLvl w:val="1"/>
      </w:pPr>
      <w:bookmarkStart w:id="52" w:name="_Toc3907"/>
      <w:r>
        <w:rPr>
          <w:rFonts w:ascii="微软雅黑" w:hAnsi="微软雅黑" w:eastAsia="微软雅黑"/>
          <w:b/>
          <w:color w:val="1F4E79"/>
          <w:sz w:val="26"/>
        </w:rPr>
        <w:t>10.2 字符串标准库函数（string.h）</w:t>
      </w:r>
      <w:bookmarkEnd w:id="52"/>
    </w:p>
    <w:tbl>
      <w:tblPr>
        <w:tblStyle w:val="34"/>
        <w:tblW w:w="0" w:type="auto"/>
        <w:jc w:val="center"/>
        <w:tblBorders>
          <w:top w:val="single" w:color="BFC9D4" w:sz="6" w:space="0"/>
          <w:left w:val="single" w:color="BFC9D4" w:sz="6" w:space="0"/>
          <w:bottom w:val="single" w:color="BFC9D4" w:sz="6" w:space="0"/>
          <w:right w:val="single" w:color="BFC9D4" w:sz="6" w:space="0"/>
          <w:insideH w:val="single" w:color="BFC9D4" w:sz="6" w:space="0"/>
          <w:insideV w:val="single" w:color="BFC9D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2"/>
        <w:gridCol w:w="1"/>
      </w:tblGrid>
      <w:tr w14:paraId="1A9A40B9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BCEEF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函数</w:t>
            </w:r>
          </w:p>
        </w:tc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0F7CB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w="3213" w:type="dxa"/>
            <w:gridSpan w:val="2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9785E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注意</w:t>
            </w:r>
          </w:p>
        </w:tc>
      </w:tr>
      <w:tr w14:paraId="7FA6B505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566FF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strlen(s)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1214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求长度（不含 \0）</w:t>
            </w:r>
          </w:p>
        </w:tc>
        <w:tc>
          <w:tcPr>
            <w:tcW w:w="3213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368E3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O(n)</w:t>
            </w:r>
          </w:p>
        </w:tc>
      </w:tr>
      <w:tr w14:paraId="4334C156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B7CA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strcpy(d, s)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7A3C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复制 s 到 d</w:t>
            </w:r>
          </w:p>
        </w:tc>
        <w:tc>
          <w:tcPr>
            <w:tcW w:w="3213" w:type="dxa"/>
            <w:gridSpan w:val="2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DF09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危险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：不检查目标容量</w:t>
            </w:r>
          </w:p>
        </w:tc>
      </w:tr>
      <w:tr w14:paraId="11A32924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ACBF0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strncpy(d, s, n)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05FD0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复制最多 n 字符</w:t>
            </w:r>
          </w:p>
        </w:tc>
        <w:tc>
          <w:tcPr>
            <w:tcW w:w="3213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9A285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可能不补 \0</w:t>
            </w:r>
          </w:p>
        </w:tc>
      </w:tr>
      <w:tr w14:paraId="7C5CF859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364E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strcat(d, s)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2787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拼接 s 到 d 末尾</w:t>
            </w:r>
          </w:p>
        </w:tc>
        <w:tc>
          <w:tcPr>
            <w:tcW w:w="3213" w:type="dxa"/>
            <w:gridSpan w:val="2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751AC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危险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：目标需足够大</w:t>
            </w:r>
          </w:p>
        </w:tc>
      </w:tr>
      <w:tr w14:paraId="76C9227D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6809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strcmp(a, b)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0873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字典序比较</w:t>
            </w:r>
          </w:p>
        </w:tc>
        <w:tc>
          <w:tcPr>
            <w:tcW w:w="3213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4EC0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相等返回 0，非返回差值</w:t>
            </w:r>
          </w:p>
        </w:tc>
      </w:tr>
      <w:tr w14:paraId="47A8E252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09C3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strchr(s, c)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30DDA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查找字符首次出现</w:t>
            </w:r>
          </w:p>
        </w:tc>
        <w:tc>
          <w:tcPr>
            <w:tcW w:w="3213" w:type="dxa"/>
            <w:gridSpan w:val="2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EA89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返回指针或 NULL</w:t>
            </w:r>
          </w:p>
        </w:tc>
      </w:tr>
      <w:tr w14:paraId="1FB63511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08BB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strstr(a, b)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532F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查找子串</w:t>
            </w:r>
          </w:p>
        </w:tc>
        <w:tc>
          <w:tcPr>
            <w:tcW w:w="3213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9C22A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返回指针或 NULL</w:t>
            </w:r>
          </w:p>
        </w:tc>
      </w:tr>
      <w:tr w14:paraId="7EC4526E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9638" w:type="dxa"/>
            <w:gridSpan w:val="3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184B6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2D0D40A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strcpy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strcat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不检查缓冲区大小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，是缓冲区溢出漏洞的经典来源；优先使用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strncpy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/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strncat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snprintf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并显式补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\0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strcmp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返回 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0 表示相等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（与直觉相反），别写成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if (strcmp(a,b))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误判。</w:t>
            </w:r>
          </w:p>
        </w:tc>
      </w:tr>
    </w:tbl>
    <w:p w14:paraId="4E111BF0">
      <w:pPr>
        <w:spacing w:before="240" w:after="100" w:line="276" w:lineRule="auto"/>
        <w:outlineLvl w:val="1"/>
      </w:pPr>
      <w:bookmarkStart w:id="53" w:name="_Toc1545"/>
      <w:r>
        <w:rPr>
          <w:rFonts w:ascii="微软雅黑" w:hAnsi="微软雅黑" w:eastAsia="微软雅黑"/>
          <w:b/>
          <w:color w:val="1F4E79"/>
          <w:sz w:val="26"/>
        </w:rPr>
        <w:t>10.3 字符/字节操作与内存函数</w:t>
      </w:r>
      <w:bookmarkEnd w:id="53"/>
    </w:p>
    <w:p w14:paraId="60ACFBFB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memcpy(dst, src, n)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：复制 n </w:t>
      </w:r>
      <w:r>
        <w:rPr>
          <w:rFonts w:ascii="微软雅黑" w:hAnsi="微软雅黑" w:eastAsia="微软雅黑"/>
          <w:b/>
          <w:color w:val="333333"/>
          <w:sz w:val="21"/>
        </w:rPr>
        <w:t>字节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（不处理重叠，重叠用 </w:t>
      </w:r>
      <w:r>
        <w:rPr>
          <w:rFonts w:ascii="Consolas" w:hAnsi="Consolas" w:eastAsia="微软雅黑"/>
          <w:b w:val="0"/>
          <w:color w:val="2C3E50"/>
          <w:sz w:val="20"/>
        </w:rPr>
        <w:t>memmove</w:t>
      </w:r>
      <w:r>
        <w:rPr>
          <w:rFonts w:ascii="微软雅黑" w:hAnsi="微软雅黑" w:eastAsia="微软雅黑"/>
          <w:b w:val="0"/>
          <w:color w:val="333333"/>
          <w:sz w:val="21"/>
        </w:rPr>
        <w:t>）；</w:t>
      </w:r>
    </w:p>
    <w:p w14:paraId="076FFD56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memset(p, v, n)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：把 n 字节都设为 </w:t>
      </w:r>
      <w:r>
        <w:rPr>
          <w:rFonts w:ascii="Consolas" w:hAnsi="Consolas" w:eastAsia="微软雅黑"/>
          <w:b w:val="0"/>
          <w:color w:val="2C3E50"/>
          <w:sz w:val="20"/>
        </w:rPr>
        <w:t>v</w:t>
      </w:r>
      <w:r>
        <w:rPr>
          <w:rFonts w:ascii="微软雅黑" w:hAnsi="微软雅黑" w:eastAsia="微软雅黑"/>
          <w:b w:val="0"/>
          <w:color w:val="333333"/>
          <w:sz w:val="21"/>
        </w:rPr>
        <w:t>（常用于清零或初始化）；</w:t>
      </w:r>
    </w:p>
    <w:p w14:paraId="62F0266A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memmove(dst, src, n)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：与 </w:t>
      </w:r>
      <w:r>
        <w:rPr>
          <w:rFonts w:ascii="Consolas" w:hAnsi="Consolas" w:eastAsia="微软雅黑"/>
          <w:b w:val="0"/>
          <w:color w:val="2C3E50"/>
          <w:sz w:val="20"/>
        </w:rPr>
        <w:t>memcpy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同，但</w:t>
      </w:r>
      <w:r>
        <w:rPr>
          <w:rFonts w:ascii="微软雅黑" w:hAnsi="微软雅黑" w:eastAsia="微软雅黑"/>
          <w:b/>
          <w:color w:val="333333"/>
          <w:sz w:val="21"/>
        </w:rPr>
        <w:t>安全处理内存重叠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7AE3D62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30EE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memcpy / memset 常用法</w:t>
            </w:r>
          </w:p>
          <w:p w14:paraId="721D9A9A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a[100] = {0};             // 或 memset(a, 0, sizeof(a));</w:t>
            </w:r>
          </w:p>
          <w:p w14:paraId="670551D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char s[50];</w:t>
            </w:r>
          </w:p>
          <w:p w14:paraId="49E5A44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memset(s, '\0', sizeof(s));      // 清空字符串缓冲区</w:t>
            </w:r>
          </w:p>
        </w:tc>
      </w:tr>
    </w:tbl>
    <w:p w14:paraId="05989550">
      <w:pPr>
        <w:spacing w:before="240" w:after="100" w:line="276" w:lineRule="auto"/>
        <w:outlineLvl w:val="1"/>
      </w:pPr>
      <w:bookmarkStart w:id="54" w:name="_Toc15285"/>
      <w:r>
        <w:rPr>
          <w:rFonts w:ascii="微软雅黑" w:hAnsi="微软雅黑" w:eastAsia="微软雅黑"/>
          <w:b/>
          <w:color w:val="1F4E79"/>
          <w:sz w:val="26"/>
        </w:rPr>
        <w:t>10.4 命令行参数与多级指针</w:t>
      </w:r>
      <w:bookmarkEnd w:id="54"/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AC7E72B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7904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main 的两种带参形式</w:t>
            </w:r>
          </w:p>
          <w:p w14:paraId="2426FBD4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main(int argc, char *argv[]) {</w:t>
            </w:r>
          </w:p>
          <w:p w14:paraId="57C91388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// argc: 参数个数; argv: 参数字符串数组</w:t>
            </w:r>
          </w:p>
          <w:p w14:paraId="504DFBA7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printf("%s\n", argv[0]);  // 第 0 个是程序名本身</w:t>
            </w:r>
          </w:p>
          <w:p w14:paraId="5CA3E81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return 0;</w:t>
            </w:r>
          </w:p>
          <w:p w14:paraId="096B1B0D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</w:tc>
      </w:tr>
    </w:tbl>
    <w:p w14:paraId="3314782B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char *argv[]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本质是指针数组：每个元素是指向字符串的指针。</w:t>
      </w:r>
      <w:r>
        <w:rPr>
          <w:rFonts w:ascii="Consolas" w:hAnsi="Consolas" w:eastAsia="微软雅黑"/>
          <w:b w:val="0"/>
          <w:color w:val="2C3E50"/>
          <w:sz w:val="20"/>
        </w:rPr>
        <w:t>char *a[]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（指针数组）与 </w:t>
      </w:r>
      <w:r>
        <w:rPr>
          <w:rFonts w:ascii="Consolas" w:hAnsi="Consolas" w:eastAsia="微软雅黑"/>
          <w:b w:val="0"/>
          <w:color w:val="2C3E50"/>
          <w:sz w:val="20"/>
        </w:rPr>
        <w:t>char (*a)[]</w:t>
      </w:r>
      <w:r>
        <w:rPr>
          <w:rFonts w:ascii="微软雅黑" w:hAnsi="微软雅黑" w:eastAsia="微软雅黑"/>
          <w:b w:val="0"/>
          <w:color w:val="333333"/>
          <w:sz w:val="21"/>
        </w:rPr>
        <w:t>（数组指针）是</w:t>
      </w:r>
      <w:r>
        <w:rPr>
          <w:rFonts w:ascii="微软雅黑" w:hAnsi="微软雅黑" w:eastAsia="微软雅黑"/>
          <w:b/>
          <w:color w:val="333333"/>
          <w:sz w:val="21"/>
        </w:rPr>
        <w:t>完全不同的类型</w:t>
      </w:r>
      <w:r>
        <w:rPr>
          <w:rFonts w:ascii="微软雅黑" w:hAnsi="微软雅黑" w:eastAsia="微软雅黑"/>
          <w:b w:val="0"/>
          <w:color w:val="333333"/>
          <w:sz w:val="21"/>
        </w:rPr>
        <w:t>，务必分清。</w:t>
      </w:r>
    </w:p>
    <w:p w14:paraId="5B1CEFE6">
      <w:pPr>
        <w:spacing w:before="240" w:after="100" w:line="276" w:lineRule="auto"/>
        <w:outlineLvl w:val="1"/>
      </w:pPr>
      <w:bookmarkStart w:id="55" w:name="_Toc3559"/>
      <w:r>
        <w:rPr>
          <w:rFonts w:ascii="微软雅黑" w:hAnsi="微软雅黑" w:eastAsia="微软雅黑"/>
          <w:b/>
          <w:color w:val="1F4E79"/>
          <w:sz w:val="26"/>
        </w:rPr>
        <w:t>10.5 函数指针</w:t>
      </w:r>
      <w:bookmarkEnd w:id="55"/>
    </w:p>
    <w:p w14:paraId="2955A3B7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函数名可退化为函数地址，可用指针保存并以 </w:t>
      </w:r>
      <w:r>
        <w:rPr>
          <w:rFonts w:ascii="Consolas" w:hAnsi="Consolas" w:eastAsia="微软雅黑"/>
          <w:b w:val="0"/>
          <w:color w:val="2C3E50"/>
          <w:sz w:val="20"/>
        </w:rPr>
        <w:t>qsort(数组, 长度, 大小, 比较函数)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为代表的回调方式使用：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136E8CB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1E71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qsort 回调（函数指针用法）</w:t>
            </w:r>
          </w:p>
          <w:p w14:paraId="6282AE65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cmp(const void *a, const void *b) {</w:t>
            </w:r>
          </w:p>
          <w:p w14:paraId="59E6D61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return *(int *)a - *(int *)b;      // 升序</w:t>
            </w:r>
          </w:p>
          <w:p w14:paraId="3E3428C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  <w:p w14:paraId="3AA4543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qsort(arr, n, sizeof(int), cmp);        // 泛型排序</w:t>
            </w:r>
          </w:p>
        </w:tc>
      </w:tr>
    </w:tbl>
    <w:p w14:paraId="1581D97E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56" w:name="_Toc14882"/>
      <w:r>
        <w:rPr>
          <w:rFonts w:ascii="微软雅黑" w:hAnsi="微软雅黑" w:eastAsia="微软雅黑"/>
          <w:b/>
          <w:color w:val="1F4E79"/>
          <w:sz w:val="32"/>
        </w:rPr>
        <w:t>十一、结构体与联合</w:t>
      </w:r>
      <w:bookmarkEnd w:id="56"/>
    </w:p>
    <w:p w14:paraId="5A381CA2">
      <w:pPr>
        <w:spacing w:before="240" w:after="100" w:line="276" w:lineRule="auto"/>
        <w:outlineLvl w:val="1"/>
      </w:pPr>
      <w:bookmarkStart w:id="57" w:name="_Toc6058"/>
      <w:r>
        <w:rPr>
          <w:rFonts w:ascii="微软雅黑" w:hAnsi="微软雅黑" w:eastAsia="微软雅黑"/>
          <w:b/>
          <w:color w:val="1F4E79"/>
          <w:sz w:val="26"/>
        </w:rPr>
        <w:t>11.1 结构体定义与访问</w:t>
      </w:r>
      <w:bookmarkEnd w:id="57"/>
    </w:p>
    <w:p w14:paraId="28595E09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结构体（</w:t>
      </w:r>
      <w:r>
        <w:rPr>
          <w:rFonts w:ascii="Consolas" w:hAnsi="Consolas" w:eastAsia="微软雅黑"/>
          <w:b w:val="0"/>
          <w:color w:val="2C3E50"/>
          <w:sz w:val="20"/>
        </w:rPr>
        <w:t>struct</w:t>
      </w:r>
      <w:r>
        <w:rPr>
          <w:rFonts w:ascii="微软雅黑" w:hAnsi="微软雅黑" w:eastAsia="微软雅黑"/>
          <w:b w:val="0"/>
          <w:color w:val="333333"/>
          <w:sz w:val="21"/>
        </w:rPr>
        <w:t>）把</w:t>
      </w:r>
      <w:r>
        <w:rPr>
          <w:rFonts w:ascii="微软雅黑" w:hAnsi="微软雅黑" w:eastAsia="微软雅黑"/>
          <w:b/>
          <w:color w:val="333333"/>
          <w:sz w:val="21"/>
        </w:rPr>
        <w:t>不同类型</w:t>
      </w:r>
      <w:r>
        <w:rPr>
          <w:rFonts w:ascii="微软雅黑" w:hAnsi="微软雅黑" w:eastAsia="微软雅黑"/>
          <w:b w:val="0"/>
          <w:color w:val="333333"/>
          <w:sz w:val="21"/>
        </w:rPr>
        <w:t>的成员聚合为一个复合类型，是“自建类型”的核心工具。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E800011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AAB5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结构体定义与访问</w:t>
            </w:r>
          </w:p>
          <w:p w14:paraId="6A09277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struct Student {</w:t>
            </w:r>
          </w:p>
          <w:p w14:paraId="4C2F5ED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char name[20];</w:t>
            </w:r>
          </w:p>
          <w:p w14:paraId="684D2B5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int  age;</w:t>
            </w:r>
          </w:p>
          <w:p w14:paraId="0EF5DB99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double score;</w:t>
            </w:r>
          </w:p>
          <w:p w14:paraId="60D20A93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};</w:t>
            </w:r>
          </w:p>
          <w:p w14:paraId="4C68FFA4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struct Student s1 = {"Alice", 20, 92.5};  // 定义变量</w:t>
            </w:r>
          </w:p>
          <w:p w14:paraId="4BA47B3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s1.age = 21;                                // 用 . 访问成员</w:t>
            </w:r>
          </w:p>
        </w:tc>
      </w:tr>
    </w:tbl>
    <w:p w14:paraId="427F27F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定义后</w:t>
      </w:r>
      <w:r>
        <w:rPr>
          <w:rFonts w:ascii="微软雅黑" w:hAnsi="微软雅黑" w:eastAsia="微软雅黑"/>
          <w:b/>
          <w:color w:val="333333"/>
          <w:sz w:val="21"/>
        </w:rPr>
        <w:t>末尾的分号不能漏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23BE9DF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普通变量用 </w:t>
      </w:r>
      <w:r>
        <w:rPr>
          <w:rFonts w:ascii="Consolas" w:hAnsi="Consolas" w:eastAsia="微软雅黑"/>
          <w:b w:val="0"/>
          <w:color w:val="2C3E50"/>
          <w:sz w:val="20"/>
        </w:rPr>
        <w:t>.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访问成员，</w:t>
      </w:r>
      <w:r>
        <w:rPr>
          <w:rFonts w:ascii="微软雅黑" w:hAnsi="微软雅黑" w:eastAsia="微软雅黑"/>
          <w:b/>
          <w:color w:val="333333"/>
          <w:sz w:val="21"/>
        </w:rPr>
        <w:t xml:space="preserve">指向结构体的指针用 </w:t>
      </w:r>
      <w:r>
        <w:rPr>
          <w:rFonts w:ascii="Consolas" w:hAnsi="Consolas" w:eastAsia="微软雅黑"/>
          <w:b/>
          <w:color w:val="2C3E50"/>
          <w:sz w:val="20"/>
        </w:rPr>
        <w:t>-&gt;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访问成员（等价于 </w:t>
      </w:r>
      <w:r>
        <w:rPr>
          <w:rFonts w:ascii="Consolas" w:hAnsi="Consolas" w:eastAsia="微软雅黑"/>
          <w:b w:val="0"/>
          <w:color w:val="2C3E50"/>
          <w:sz w:val="20"/>
        </w:rPr>
        <w:t>(*p).成员</w:t>
      </w:r>
      <w:r>
        <w:rPr>
          <w:rFonts w:ascii="微软雅黑" w:hAnsi="微软雅黑" w:eastAsia="微软雅黑"/>
          <w:b w:val="0"/>
          <w:color w:val="333333"/>
          <w:sz w:val="21"/>
        </w:rPr>
        <w:t>）。</w:t>
      </w:r>
    </w:p>
    <w:p w14:paraId="71AE2647">
      <w:pPr>
        <w:spacing w:before="240" w:after="100" w:line="276" w:lineRule="auto"/>
        <w:outlineLvl w:val="1"/>
      </w:pPr>
      <w:bookmarkStart w:id="58" w:name="_Toc14427"/>
      <w:r>
        <w:rPr>
          <w:rFonts w:ascii="微软雅黑" w:hAnsi="微软雅黑" w:eastAsia="微软雅黑"/>
          <w:b/>
          <w:color w:val="1F4E79"/>
          <w:sz w:val="26"/>
        </w:rPr>
        <w:t>11.2 typedef 简化类型</w:t>
      </w:r>
      <w:bookmarkEnd w:id="58"/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2DF085B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6BCF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typedef 起别名</w:t>
            </w:r>
          </w:p>
          <w:p w14:paraId="61AE754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typedef struct Student {</w:t>
            </w:r>
          </w:p>
          <w:p w14:paraId="65513A6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char name[20];</w:t>
            </w:r>
          </w:p>
          <w:p w14:paraId="6C6CB413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int  age;</w:t>
            </w:r>
          </w:p>
          <w:p w14:paraId="01C733C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 Student;               // 起别名</w:t>
            </w:r>
          </w:p>
          <w:p w14:paraId="5AC2BC0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Student s;              // 无需再写 struct</w:t>
            </w:r>
          </w:p>
        </w:tc>
      </w:tr>
      <w:tr w14:paraId="137FDD0F">
        <w:tblPrEx>
          <w:tblBorders>
            <w:top w:val="single" w:color="1E8E5A" w:sz="10" w:space="0"/>
            <w:left w:val="single" w:color="1E8E5A" w:sz="10" w:space="0"/>
            <w:bottom w:val="single" w:color="1E8E5A" w:sz="10" w:space="0"/>
            <w:right w:val="single" w:color="1E8E5A" w:sz="10" w:space="0"/>
            <w:insideH w:val="single" w:color="1E8E5A" w:sz="10" w:space="0"/>
            <w:insideV w:val="single" w:color="1E8E5A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6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7AA29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1E8E5A"/>
                <w:sz w:val="20"/>
              </w:rPr>
              <w:t>│ ✦ 技巧</w:t>
            </w:r>
          </w:p>
          <w:p w14:paraId="5C622035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typedef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不创建新类型，只是给已有类型起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别名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。习惯写法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typedef struct Node { ... } Node;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让后续声明更简洁，尤其链表节点。</w:t>
            </w:r>
          </w:p>
        </w:tc>
      </w:tr>
    </w:tbl>
    <w:p w14:paraId="04A1C793">
      <w:pPr>
        <w:spacing w:before="240" w:after="100" w:line="276" w:lineRule="auto"/>
        <w:outlineLvl w:val="1"/>
      </w:pPr>
      <w:bookmarkStart w:id="59" w:name="_Toc19097"/>
      <w:r>
        <w:rPr>
          <w:rFonts w:ascii="微软雅黑" w:hAnsi="微软雅黑" w:eastAsia="微软雅黑"/>
          <w:b/>
          <w:color w:val="1F4E79"/>
          <w:sz w:val="26"/>
        </w:rPr>
        <w:t>11.3 结构体数组与嵌套</w:t>
      </w:r>
      <w:bookmarkEnd w:id="59"/>
    </w:p>
    <w:p w14:paraId="5A51AF2F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结构体可以组成数组、可以嵌套其它结构体，也可以</w:t>
      </w:r>
      <w:r>
        <w:rPr>
          <w:rFonts w:ascii="微软雅黑" w:hAnsi="微软雅黑" w:eastAsia="微软雅黑"/>
          <w:b/>
          <w:color w:val="333333"/>
          <w:sz w:val="21"/>
        </w:rPr>
        <w:t>自引用</w:t>
      </w:r>
      <w:r>
        <w:rPr>
          <w:rFonts w:ascii="微软雅黑" w:hAnsi="微软雅黑" w:eastAsia="微软雅黑"/>
          <w:b w:val="0"/>
          <w:color w:val="333333"/>
          <w:sz w:val="21"/>
        </w:rPr>
        <w:t>（链表的关键，见第十二章）。结构体整体赋值是合法的：</w:t>
      </w:r>
      <w:r>
        <w:rPr>
          <w:rFonts w:ascii="Consolas" w:hAnsi="Consolas" w:eastAsia="微软雅黑"/>
          <w:b w:val="0"/>
          <w:color w:val="2C3E50"/>
          <w:sz w:val="20"/>
        </w:rPr>
        <w:t>s2 = s1;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会逐字节拷贝（浅拷贝，含指针的成员只拷指针不拷内容）。</w:t>
      </w:r>
    </w:p>
    <w:p w14:paraId="58FCB329">
      <w:pPr>
        <w:spacing w:before="240" w:after="100" w:line="276" w:lineRule="auto"/>
        <w:outlineLvl w:val="1"/>
      </w:pPr>
      <w:bookmarkStart w:id="60" w:name="_Toc5726"/>
      <w:r>
        <w:rPr>
          <w:rFonts w:ascii="微软雅黑" w:hAnsi="微软雅黑" w:eastAsia="微软雅黑"/>
          <w:b/>
          <w:color w:val="1F4E79"/>
          <w:sz w:val="26"/>
        </w:rPr>
        <w:t>11.4 内存对齐与 sizeof</w:t>
      </w:r>
      <w:bookmarkEnd w:id="60"/>
    </w:p>
    <w:p w14:paraId="1A69B999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结构体的大小</w:t>
      </w:r>
      <w:r>
        <w:rPr>
          <w:rFonts w:ascii="微软雅黑" w:hAnsi="微软雅黑" w:eastAsia="微软雅黑"/>
          <w:b/>
          <w:color w:val="333333"/>
          <w:sz w:val="21"/>
        </w:rPr>
        <w:t>不等于成员大小之和</w:t>
      </w:r>
      <w:r>
        <w:rPr>
          <w:rFonts w:ascii="微软雅黑" w:hAnsi="微软雅黑" w:eastAsia="微软雅黑"/>
          <w:b w:val="0"/>
          <w:color w:val="333333"/>
          <w:sz w:val="21"/>
        </w:rPr>
        <w:t>：编译器为对齐会对成员进行“填充（padding）”。</w:t>
      </w:r>
    </w:p>
    <w:p w14:paraId="7F5B3F00">
      <w:pPr>
        <w:spacing w:before="120" w:after="40" w:line="307" w:lineRule="auto"/>
        <w:jc w:val="center"/>
      </w:pPr>
      <w:r>
        <w:drawing>
          <wp:inline distT="0" distB="0" distL="114300" distR="114300">
            <wp:extent cx="5669280" cy="16497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0CA0">
      <w:pPr>
        <w:spacing w:before="0" w:after="160" w:line="307" w:lineRule="auto"/>
        <w:jc w:val="center"/>
      </w:pPr>
      <w:r>
        <w:rPr>
          <w:rFonts w:ascii="微软雅黑" w:hAnsi="微软雅黑" w:eastAsia="微软雅黑"/>
          <w:b w:val="0"/>
          <w:color w:val="7F8C8D"/>
          <w:sz w:val="18"/>
        </w:rPr>
        <w:t>图 11-1  结构体成员按最大对齐单位进行内存对齐</w:t>
      </w:r>
    </w:p>
    <w:p w14:paraId="327B124F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成员按</w:t>
      </w:r>
      <w:r>
        <w:rPr>
          <w:rFonts w:ascii="微软雅黑" w:hAnsi="微软雅黑" w:eastAsia="微软雅黑"/>
          <w:b/>
          <w:color w:val="333333"/>
          <w:sz w:val="21"/>
        </w:rPr>
        <w:t>自身大小</w:t>
      </w:r>
      <w:r>
        <w:rPr>
          <w:rFonts w:ascii="微软雅黑" w:hAnsi="微软雅黑" w:eastAsia="微软雅黑"/>
          <w:b w:val="0"/>
          <w:color w:val="333333"/>
          <w:sz w:val="21"/>
        </w:rPr>
        <w:t>或</w:t>
      </w:r>
      <w:r>
        <w:rPr>
          <w:rFonts w:ascii="微软雅黑" w:hAnsi="微软雅黑" w:eastAsia="微软雅黑"/>
          <w:b/>
          <w:color w:val="333333"/>
          <w:sz w:val="21"/>
        </w:rPr>
        <w:t>对齐系数</w:t>
      </w:r>
      <w:r>
        <w:rPr>
          <w:rFonts w:ascii="微软雅黑" w:hAnsi="微软雅黑" w:eastAsia="微软雅黑"/>
          <w:b w:val="0"/>
          <w:color w:val="333333"/>
          <w:sz w:val="21"/>
        </w:rPr>
        <w:t>的较小值对齐，整体大小是对齐单位的整数倍；</w:t>
      </w:r>
    </w:p>
    <w:p w14:paraId="7BC54ACA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把大的成员放前面</w:t>
      </w:r>
      <w:r>
        <w:rPr>
          <w:rFonts w:ascii="微软雅黑" w:hAnsi="微软雅黑" w:eastAsia="微软雅黑"/>
          <w:b w:val="0"/>
          <w:color w:val="333333"/>
          <w:sz w:val="21"/>
        </w:rPr>
        <w:t>可减少填充、</w:t>
      </w:r>
      <w:r>
        <w:rPr>
          <w:rFonts w:ascii="Consolas" w:hAnsi="Consolas" w:eastAsia="微软雅黑"/>
          <w:b w:val="0"/>
          <w:color w:val="2C3E50"/>
          <w:sz w:val="20"/>
        </w:rPr>
        <w:t>#pragma pack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可改变对齐（慎用——可能降低性能）。</w:t>
      </w:r>
    </w:p>
    <w:p w14:paraId="0A704220">
      <w:pPr>
        <w:spacing w:before="240" w:after="100" w:line="276" w:lineRule="auto"/>
        <w:outlineLvl w:val="1"/>
      </w:pPr>
      <w:bookmarkStart w:id="61" w:name="_Toc19785"/>
      <w:r>
        <w:rPr>
          <w:rFonts w:ascii="微软雅黑" w:hAnsi="微软雅黑" w:eastAsia="微软雅黑"/>
          <w:b/>
          <w:color w:val="1F4E79"/>
          <w:sz w:val="26"/>
        </w:rPr>
        <w:t>11.5 联合（union）</w:t>
      </w:r>
      <w:bookmarkEnd w:id="61"/>
    </w:p>
    <w:p w14:paraId="2C34E959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联合的</w:t>
      </w:r>
      <w:r>
        <w:rPr>
          <w:rFonts w:ascii="微软雅黑" w:hAnsi="微软雅黑" w:eastAsia="微软雅黑"/>
          <w:b/>
          <w:color w:val="333333"/>
          <w:sz w:val="21"/>
        </w:rPr>
        <w:t>所有成员共享同一块内存</w:t>
      </w:r>
      <w:r>
        <w:rPr>
          <w:rFonts w:ascii="微软雅黑" w:hAnsi="微软雅黑" w:eastAsia="微软雅黑"/>
          <w:b w:val="0"/>
          <w:color w:val="333333"/>
          <w:sz w:val="21"/>
        </w:rPr>
        <w:t>（大小为最大成员的大小），任一时刻只有一个成员有效，节省内存。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92DF9E3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B3FA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union 共享内存</w:t>
            </w:r>
          </w:p>
          <w:p w14:paraId="5A6A0B0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union Value {</w:t>
            </w:r>
          </w:p>
          <w:p w14:paraId="16510C14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int   i;</w:t>
            </w:r>
          </w:p>
          <w:p w14:paraId="457DB8D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double d;</w:t>
            </w:r>
          </w:p>
          <w:p w14:paraId="55A35F9F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};</w:t>
            </w:r>
          </w:p>
          <w:p w14:paraId="51A0B4F1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union Value v;</w:t>
            </w:r>
          </w:p>
          <w:p w14:paraId="33C38F4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v.i = 3;   // 此刻 v.i 有效</w:t>
            </w:r>
          </w:p>
          <w:p w14:paraId="0126943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v.d = 2.5; // 覆盖了 v.i</w:t>
            </w:r>
          </w:p>
          <w:p w14:paraId="3C36E84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// sizeof(union Value) == sizeof(double)</w:t>
            </w:r>
          </w:p>
        </w:tc>
      </w:tr>
    </w:tbl>
    <w:p w14:paraId="50577B6B">
      <w:pPr>
        <w:spacing w:before="240" w:after="100" w:line="276" w:lineRule="auto"/>
        <w:outlineLvl w:val="1"/>
      </w:pPr>
      <w:bookmarkStart w:id="62" w:name="_Toc13513"/>
      <w:r>
        <w:rPr>
          <w:rFonts w:ascii="微软雅黑" w:hAnsi="微软雅黑" w:eastAsia="微软雅黑"/>
          <w:b/>
          <w:color w:val="1F4E79"/>
          <w:sz w:val="26"/>
        </w:rPr>
        <w:t>11.6 枚举（enum）</w:t>
      </w:r>
      <w:bookmarkEnd w:id="62"/>
    </w:p>
    <w:p w14:paraId="49DDADBB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enum Color { RED, GREEN, BLUE };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默认从 0 起依次 +1，可显式赋值。枚举增加代码可读性，本质仍是整数。</w:t>
      </w:r>
    </w:p>
    <w:p w14:paraId="2E26D1A9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63" w:name="_Toc2226"/>
      <w:r>
        <w:rPr>
          <w:rFonts w:ascii="微软雅黑" w:hAnsi="微软雅黑" w:eastAsia="微软雅黑"/>
          <w:b/>
          <w:color w:val="1F4E79"/>
          <w:sz w:val="32"/>
        </w:rPr>
        <w:t>十二、链表与动态内存</w:t>
      </w:r>
      <w:bookmarkEnd w:id="63"/>
    </w:p>
    <w:p w14:paraId="5E4B0C0D">
      <w:pPr>
        <w:spacing w:before="240" w:after="100" w:line="276" w:lineRule="auto"/>
        <w:outlineLvl w:val="1"/>
      </w:pPr>
      <w:bookmarkStart w:id="64" w:name="_Toc8235"/>
      <w:r>
        <w:rPr>
          <w:rFonts w:ascii="微软雅黑" w:hAnsi="微软雅黑" w:eastAsia="微软雅黑"/>
          <w:b/>
          <w:color w:val="1F4E79"/>
          <w:sz w:val="26"/>
        </w:rPr>
        <w:t>12.1 数组 vs 链表</w:t>
      </w:r>
      <w:bookmarkEnd w:id="64"/>
    </w:p>
    <w:p w14:paraId="49ED55D0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数组</w:t>
      </w:r>
      <w:r>
        <w:rPr>
          <w:rFonts w:ascii="微软雅黑" w:hAnsi="微软雅黑" w:eastAsia="微软雅黑"/>
          <w:b/>
          <w:color w:val="333333"/>
          <w:sz w:val="21"/>
        </w:rPr>
        <w:t>一次分配固定连续内存</w:t>
      </w:r>
      <w:r>
        <w:rPr>
          <w:rFonts w:ascii="微软雅黑" w:hAnsi="微软雅黑" w:eastAsia="微软雅黑"/>
          <w:b w:val="0"/>
          <w:color w:val="333333"/>
          <w:sz w:val="21"/>
        </w:rPr>
        <w:t>：随机访问快（</w:t>
      </w:r>
      <w:r>
        <w:rPr>
          <w:rFonts w:ascii="Consolas" w:hAnsi="Consolas" w:eastAsia="微软雅黑"/>
          <w:b w:val="0"/>
          <w:color w:val="2C3E50"/>
          <w:sz w:val="20"/>
        </w:rPr>
        <w:t>O(1)</w:t>
      </w:r>
      <w:r>
        <w:rPr>
          <w:rFonts w:ascii="微软雅黑" w:hAnsi="微软雅黑" w:eastAsia="微软雅黑"/>
          <w:b w:val="0"/>
          <w:color w:val="333333"/>
          <w:sz w:val="21"/>
        </w:rPr>
        <w:t>），但在头部插入删除代价大（需移动元素）、大小固定或需 VLA/</w:t>
      </w:r>
      <w:r>
        <w:rPr>
          <w:rFonts w:ascii="Consolas" w:hAnsi="Consolas" w:eastAsia="微软雅黑"/>
          <w:b w:val="0"/>
          <w:color w:val="2C3E50"/>
          <w:sz w:val="20"/>
        </w:rPr>
        <w:t>realloc</w:t>
      </w:r>
      <w:r>
        <w:rPr>
          <w:rFonts w:ascii="微软雅黑" w:hAnsi="微软雅黑" w:eastAsia="微软雅黑"/>
          <w:b w:val="0"/>
          <w:color w:val="333333"/>
          <w:sz w:val="21"/>
        </w:rPr>
        <w:t>。链表</w:t>
      </w:r>
      <w:r>
        <w:rPr>
          <w:rFonts w:ascii="微软雅黑" w:hAnsi="微软雅黑" w:eastAsia="微软雅黑"/>
          <w:b/>
          <w:color w:val="333333"/>
          <w:sz w:val="21"/>
        </w:rPr>
        <w:t>按需逐节点分配</w:t>
      </w:r>
      <w:r>
        <w:rPr>
          <w:rFonts w:ascii="微软雅黑" w:hAnsi="微软雅黑" w:eastAsia="微软雅黑"/>
          <w:b w:val="0"/>
          <w:color w:val="333333"/>
          <w:sz w:val="21"/>
        </w:rPr>
        <w:t>：插入删除灵活（</w:t>
      </w:r>
      <w:r>
        <w:rPr>
          <w:rFonts w:ascii="Consolas" w:hAnsi="Consolas" w:eastAsia="微软雅黑"/>
          <w:b w:val="0"/>
          <w:color w:val="2C3E50"/>
          <w:sz w:val="20"/>
        </w:rPr>
        <w:t>O(1)</w:t>
      </w:r>
      <w:r>
        <w:rPr>
          <w:rFonts w:ascii="微软雅黑" w:hAnsi="微软雅黑" w:eastAsia="微软雅黑"/>
          <w:b w:val="0"/>
          <w:color w:val="333333"/>
          <w:sz w:val="21"/>
        </w:rPr>
        <w:t>），但只能顺序遍历、不能随机访问，且每个节点多存一个指针开销。</w:t>
      </w:r>
    </w:p>
    <w:p w14:paraId="318F9074">
      <w:pPr>
        <w:spacing w:before="240" w:after="100" w:line="276" w:lineRule="auto"/>
        <w:outlineLvl w:val="1"/>
      </w:pPr>
      <w:bookmarkStart w:id="65" w:name="_Toc18648"/>
      <w:r>
        <w:rPr>
          <w:rFonts w:ascii="微软雅黑" w:hAnsi="微软雅黑" w:eastAsia="微软雅黑"/>
          <w:b/>
          <w:color w:val="1F4E79"/>
          <w:sz w:val="26"/>
        </w:rPr>
        <w:t>12.2 动态内存分配（stdlib.h）</w:t>
      </w:r>
      <w:bookmarkEnd w:id="65"/>
    </w:p>
    <w:tbl>
      <w:tblPr>
        <w:tblStyle w:val="34"/>
        <w:tblW w:w="0" w:type="auto"/>
        <w:jc w:val="center"/>
        <w:tblBorders>
          <w:top w:val="single" w:color="BFC9D4" w:sz="6" w:space="0"/>
          <w:left w:val="single" w:color="BFC9D4" w:sz="6" w:space="0"/>
          <w:bottom w:val="single" w:color="BFC9D4" w:sz="6" w:space="0"/>
          <w:right w:val="single" w:color="BFC9D4" w:sz="6" w:space="0"/>
          <w:insideH w:val="single" w:color="BFC9D4" w:sz="6" w:space="0"/>
          <w:insideV w:val="single" w:color="BFC9D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2"/>
        <w:gridCol w:w="1"/>
      </w:tblGrid>
      <w:tr w14:paraId="509F1362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E4B3F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函数</w:t>
            </w:r>
          </w:p>
        </w:tc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57EE6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w="3213" w:type="dxa"/>
            <w:gridSpan w:val="2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B0FB1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返回</w:t>
            </w:r>
          </w:p>
        </w:tc>
      </w:tr>
      <w:tr w14:paraId="59F4437C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8E8CF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malloc(n)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A4BB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分配 n 字节，不初始化</w:t>
            </w:r>
          </w:p>
        </w:tc>
        <w:tc>
          <w:tcPr>
            <w:tcW w:w="3213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CC6C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指向首字节的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void*</w:t>
            </w:r>
          </w:p>
        </w:tc>
      </w:tr>
      <w:tr w14:paraId="19BF4BD8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60F43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calloc(k, n)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E10DC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分配 k 个大小为 n 的元素并</w:t>
            </w: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清零</w:t>
            </w:r>
          </w:p>
        </w:tc>
        <w:tc>
          <w:tcPr>
            <w:tcW w:w="3213" w:type="dxa"/>
            <w:gridSpan w:val="2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28941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void*</w:t>
            </w:r>
          </w:p>
        </w:tc>
      </w:tr>
      <w:tr w14:paraId="5C0FBCFC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769FE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realloc(p, n)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A6E7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调整已分配内存大小</w:t>
            </w:r>
          </w:p>
        </w:tc>
        <w:tc>
          <w:tcPr>
            <w:tcW w:w="3213" w:type="dxa"/>
            <w:gridSpan w:val="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05AE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void*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（可能换地址）</w:t>
            </w:r>
          </w:p>
        </w:tc>
      </w:tr>
      <w:tr w14:paraId="353B43EB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C23C1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free(p)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8094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释放由上面三者分配的内存</w:t>
            </w:r>
          </w:p>
        </w:tc>
        <w:tc>
          <w:tcPr>
            <w:tcW w:w="3213" w:type="dxa"/>
            <w:gridSpan w:val="2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B1102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无</w:t>
            </w:r>
          </w:p>
        </w:tc>
      </w:tr>
      <w:tr w14:paraId="27D1FD32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9638" w:type="dxa"/>
            <w:gridSpan w:val="3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B7C6A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102381E0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malloc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返回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void*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，需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强制转换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到目标指针类型（C 中可隐式）；失败返回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NULL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，使用前应检查；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 xml:space="preserve">每次 </w:t>
            </w:r>
            <w:r>
              <w:rPr>
                <w:rFonts w:ascii="Consolas" w:hAnsi="Consolas" w:eastAsia="微软雅黑"/>
                <w:b/>
                <w:color w:val="2C3E50"/>
                <w:sz w:val="20"/>
              </w:rPr>
              <w:t>malloc/calloc/realloc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 xml:space="preserve"> 都必须配对应的一次 </w:t>
            </w:r>
            <w:r>
              <w:rPr>
                <w:rFonts w:ascii="Consolas" w:hAnsi="Consolas" w:eastAsia="微软雅黑"/>
                <w:b/>
                <w:color w:val="2C3E50"/>
                <w:sz w:val="20"/>
              </w:rPr>
              <w:t>free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，否则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内存泄漏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</w:t>
            </w:r>
          </w:p>
        </w:tc>
      </w:tr>
    </w:tbl>
    <w:p w14:paraId="320401DF">
      <w:pPr>
        <w:spacing w:before="240" w:after="100" w:line="276" w:lineRule="auto"/>
        <w:outlineLvl w:val="1"/>
      </w:pPr>
      <w:bookmarkStart w:id="66" w:name="_Toc18294"/>
      <w:r>
        <w:rPr>
          <w:rFonts w:ascii="微软雅黑" w:hAnsi="微软雅黑" w:eastAsia="微软雅黑"/>
          <w:b/>
          <w:color w:val="1F4E79"/>
          <w:sz w:val="26"/>
        </w:rPr>
        <w:t>12.3 链表结构（自引用结构）</w:t>
      </w:r>
      <w:bookmarkEnd w:id="66"/>
    </w:p>
    <w:p w14:paraId="6F6833FA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链表节点用</w:t>
      </w:r>
      <w:r>
        <w:rPr>
          <w:rFonts w:ascii="微软雅黑" w:hAnsi="微软雅黑" w:eastAsia="微软雅黑"/>
          <w:b/>
          <w:color w:val="333333"/>
          <w:sz w:val="21"/>
        </w:rPr>
        <w:t>自引用结构</w:t>
      </w:r>
      <w:r>
        <w:rPr>
          <w:rFonts w:ascii="微软雅黑" w:hAnsi="微软雅黑" w:eastAsia="微软雅黑"/>
          <w:b w:val="0"/>
          <w:color w:val="333333"/>
          <w:sz w:val="21"/>
        </w:rPr>
        <w:t>定义：成员里包含指向同类型结构的指针。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3562B9A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D62D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链表节点定义</w:t>
            </w:r>
          </w:p>
          <w:p w14:paraId="421B76A1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typedef struct Node {</w:t>
            </w:r>
          </w:p>
          <w:p w14:paraId="11D5D2C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int data;            // 数据域</w:t>
            </w:r>
          </w:p>
          <w:p w14:paraId="25D5F3C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struct Node *next;   // 指针域：指向下一个节点</w:t>
            </w:r>
          </w:p>
          <w:p w14:paraId="6586B33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 Node;</w:t>
            </w:r>
          </w:p>
        </w:tc>
      </w:tr>
    </w:tbl>
    <w:p w14:paraId="6B4D118E">
      <w:pPr>
        <w:spacing w:before="120" w:after="40" w:line="307" w:lineRule="auto"/>
        <w:jc w:val="center"/>
      </w:pPr>
      <w:r>
        <w:drawing>
          <wp:inline distT="0" distB="0" distL="114300" distR="114300">
            <wp:extent cx="5669280" cy="1492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2DCA">
      <w:pPr>
        <w:spacing w:before="0" w:after="160" w:line="307" w:lineRule="auto"/>
        <w:jc w:val="center"/>
      </w:pPr>
      <w:r>
        <w:rPr>
          <w:rFonts w:ascii="微软雅黑" w:hAnsi="微软雅黑" w:eastAsia="微软雅黑"/>
          <w:b w:val="0"/>
          <w:color w:val="7F8C8D"/>
          <w:sz w:val="18"/>
        </w:rPr>
        <w:t>图 12-1  单链表结构：每个节点含【数据域 + 指针域】</w:t>
      </w:r>
    </w:p>
    <w:p w14:paraId="6016F097">
      <w:pPr>
        <w:spacing w:before="240" w:after="100" w:line="276" w:lineRule="auto"/>
        <w:outlineLvl w:val="1"/>
      </w:pPr>
      <w:bookmarkStart w:id="67" w:name="_Toc20444"/>
      <w:r>
        <w:rPr>
          <w:rFonts w:ascii="微软雅黑" w:hAnsi="微软雅黑" w:eastAsia="微软雅黑"/>
          <w:b/>
          <w:color w:val="1F4E79"/>
          <w:sz w:val="26"/>
        </w:rPr>
        <w:t>12.4 链表基本操作</w:t>
      </w:r>
      <w:bookmarkEnd w:id="67"/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064E330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A3AB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链表的头插与遍历</w:t>
            </w:r>
          </w:p>
          <w:p w14:paraId="68D209D7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// 头插（O(1)）</w:t>
            </w:r>
          </w:p>
          <w:p w14:paraId="38F33F5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Node *push(Node *head, int val) {</w:t>
            </w:r>
          </w:p>
          <w:p w14:paraId="5007CAE9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Node *n = malloc(sizeof(Node));</w:t>
            </w:r>
          </w:p>
          <w:p w14:paraId="32B3D96A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n-&gt;data = val;</w:t>
            </w:r>
          </w:p>
          <w:p w14:paraId="2C703E7A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n-&gt;next = head;</w:t>
            </w:r>
          </w:p>
          <w:p w14:paraId="712FFF4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return n;                 // 新头</w:t>
            </w:r>
          </w:p>
          <w:p w14:paraId="64CBF750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  <w:p w14:paraId="43B9348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// 遍历</w:t>
            </w:r>
          </w:p>
          <w:p w14:paraId="7E30CA34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for (Node *p = head; p; p = p-&gt;next)</w:t>
            </w:r>
          </w:p>
          <w:p w14:paraId="6306F4F1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printf("%d ", p-&gt;data);</w:t>
            </w:r>
          </w:p>
          <w:p w14:paraId="66D8F285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// 链表长度</w:t>
            </w:r>
          </w:p>
          <w:p w14:paraId="7D742C64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len = 0;</w:t>
            </w:r>
          </w:p>
          <w:p w14:paraId="5F75F006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for (Node *p = head; p; p = p-&gt;next) len++;</w:t>
            </w:r>
          </w:p>
        </w:tc>
      </w:tr>
    </w:tbl>
    <w:p w14:paraId="28758D0D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空链表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以 </w:t>
      </w:r>
      <w:r>
        <w:rPr>
          <w:rFonts w:ascii="Consolas" w:hAnsi="Consolas" w:eastAsia="微软雅黑"/>
          <w:b w:val="0"/>
          <w:color w:val="2C3E50"/>
          <w:sz w:val="20"/>
        </w:rPr>
        <w:t>head == NULL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表示，是所有操作的首个边界条件；</w:t>
      </w:r>
    </w:p>
    <w:p w14:paraId="45B0CE7A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删除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时务必先保存 </w:t>
      </w:r>
      <w:r>
        <w:rPr>
          <w:rFonts w:ascii="Consolas" w:hAnsi="Consolas" w:eastAsia="微软雅黑"/>
          <w:b w:val="0"/>
          <w:color w:val="2C3E50"/>
          <w:sz w:val="20"/>
        </w:rPr>
        <w:t>next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再 </w:t>
      </w:r>
      <w:r>
        <w:rPr>
          <w:rFonts w:ascii="Consolas" w:hAnsi="Consolas" w:eastAsia="微软雅黑"/>
          <w:b w:val="0"/>
          <w:color w:val="2C3E50"/>
          <w:sz w:val="20"/>
        </w:rPr>
        <w:t>free</w:t>
      </w:r>
      <w:r>
        <w:rPr>
          <w:rFonts w:ascii="微软雅黑" w:hAnsi="微软雅黑" w:eastAsia="微软雅黑"/>
          <w:b w:val="0"/>
          <w:color w:val="333333"/>
          <w:sz w:val="21"/>
        </w:rPr>
        <w:t>，并对</w:t>
      </w:r>
      <w:r>
        <w:rPr>
          <w:rFonts w:ascii="微软雅黑" w:hAnsi="微软雅黑" w:eastAsia="微软雅黑"/>
          <w:b/>
          <w:color w:val="333333"/>
          <w:sz w:val="21"/>
        </w:rPr>
        <w:t>头节点删除</w:t>
      </w:r>
      <w:r>
        <w:rPr>
          <w:rFonts w:ascii="微软雅黑" w:hAnsi="微软雅黑" w:eastAsia="微软雅黑"/>
          <w:b w:val="0"/>
          <w:color w:val="333333"/>
          <w:sz w:val="21"/>
        </w:rPr>
        <w:t>单独处理；</w:t>
      </w:r>
    </w:p>
    <w:p w14:paraId="6F66D7CE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插入</w:t>
      </w:r>
      <w:r>
        <w:rPr>
          <w:rFonts w:ascii="微软雅黑" w:hAnsi="微软雅黑" w:eastAsia="微软雅黑"/>
          <w:b w:val="0"/>
          <w:color w:val="333333"/>
          <w:sz w:val="21"/>
        </w:rPr>
        <w:t>分头插 / 尾插 / 按位置插——头插只需改新头指针，最简单。</w:t>
      </w:r>
    </w:p>
    <w:tbl>
      <w:tblPr>
        <w:tblStyle w:val="34"/>
        <w:tblW w:w="0" w:type="auto"/>
        <w:jc w:val="center"/>
        <w:tblBorders>
          <w:top w:val="single" w:color="D66A00" w:sz="10" w:space="0"/>
          <w:left w:val="single" w:color="D66A00" w:sz="10" w:space="0"/>
          <w:bottom w:val="single" w:color="D66A00" w:sz="10" w:space="0"/>
          <w:right w:val="single" w:color="D66A00" w:sz="10" w:space="0"/>
          <w:insideH w:val="single" w:color="D66A00" w:sz="10" w:space="0"/>
          <w:insideV w:val="single" w:color="D66A00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C599F9C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1AA32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2CFBB26C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链表最易错点：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1)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忘记处理空链表；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2)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修改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next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前丢失旧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next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导致链断；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3)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free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之后继续访问该节点；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4)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删除头节点时若函数只收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Node*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（而非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Node**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），无法让调用方的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head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指向新头。</w:t>
            </w:r>
          </w:p>
        </w:tc>
      </w:tr>
    </w:tbl>
    <w:p w14:paraId="1C0EF601">
      <w:pPr>
        <w:spacing w:before="240" w:after="100" w:line="276" w:lineRule="auto"/>
        <w:outlineLvl w:val="1"/>
      </w:pPr>
      <w:bookmarkStart w:id="68" w:name="_Toc8029"/>
      <w:r>
        <w:rPr>
          <w:rFonts w:ascii="微软雅黑" w:hAnsi="微软雅黑" w:eastAsia="微软雅黑"/>
          <w:b/>
          <w:color w:val="1F4E79"/>
          <w:sz w:val="26"/>
        </w:rPr>
        <w:t>12.5 栈（stack）与堆（heap）的再区分</w:t>
      </w:r>
      <w:bookmarkEnd w:id="68"/>
    </w:p>
    <w:p w14:paraId="7A48D831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栈</w:t>
      </w:r>
      <w:r>
        <w:rPr>
          <w:rFonts w:ascii="微软雅黑" w:hAnsi="微软雅黑" w:eastAsia="微软雅黑"/>
          <w:b w:val="0"/>
          <w:color w:val="333333"/>
          <w:sz w:val="21"/>
        </w:rPr>
        <w:t>：编译器自动管理，存局部变量，分配释放快，但空间小（几 MB），深度递归易溢出；</w:t>
      </w:r>
    </w:p>
    <w:p w14:paraId="4A62C7BC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堆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：程序员用 </w:t>
      </w:r>
      <w:r>
        <w:rPr>
          <w:rFonts w:ascii="Consolas" w:hAnsi="Consolas" w:eastAsia="微软雅黑"/>
          <w:b w:val="0"/>
          <w:color w:val="2C3E50"/>
          <w:sz w:val="20"/>
        </w:rPr>
        <w:t>malloc/free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手动管理，空间大，可跨函数存活，但易泄漏/悬空，管理成本高。</w:t>
      </w:r>
    </w:p>
    <w:p w14:paraId="1FA6454B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69" w:name="_Toc22126"/>
      <w:r>
        <w:rPr>
          <w:rFonts w:ascii="微软雅黑" w:hAnsi="微软雅黑" w:eastAsia="微软雅黑"/>
          <w:b/>
          <w:color w:val="1F4E79"/>
          <w:sz w:val="32"/>
        </w:rPr>
        <w:t>十三、预处理器与多文件工程</w:t>
      </w:r>
      <w:bookmarkEnd w:id="69"/>
    </w:p>
    <w:p w14:paraId="02618737">
      <w:pPr>
        <w:spacing w:before="240" w:after="100" w:line="276" w:lineRule="auto"/>
        <w:outlineLvl w:val="1"/>
      </w:pPr>
      <w:bookmarkStart w:id="70" w:name="_Toc24945"/>
      <w:r>
        <w:rPr>
          <w:rFonts w:ascii="微软雅黑" w:hAnsi="微软雅黑" w:eastAsia="微软雅黑"/>
          <w:b/>
          <w:color w:val="1F4E79"/>
          <w:sz w:val="26"/>
        </w:rPr>
        <w:t>13.1 #include 与头文件</w:t>
      </w:r>
      <w:bookmarkEnd w:id="70"/>
    </w:p>
    <w:p w14:paraId="31610B63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#include &lt;...&gt;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搜索系统头文件，</w:t>
      </w:r>
      <w:r>
        <w:rPr>
          <w:rFonts w:ascii="Consolas" w:hAnsi="Consolas" w:eastAsia="微软雅黑"/>
          <w:b w:val="0"/>
          <w:color w:val="2C3E50"/>
          <w:sz w:val="20"/>
        </w:rPr>
        <w:t>#include "..."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先搜索当前目录。头文件放</w:t>
      </w:r>
      <w:r>
        <w:rPr>
          <w:rFonts w:ascii="微软雅黑" w:hAnsi="微软雅黑" w:eastAsia="微软雅黑"/>
          <w:b/>
          <w:color w:val="333333"/>
          <w:sz w:val="21"/>
        </w:rPr>
        <w:t>声明</w:t>
      </w:r>
      <w:r>
        <w:rPr>
          <w:rFonts w:ascii="微软雅黑" w:hAnsi="微软雅黑" w:eastAsia="微软雅黑"/>
          <w:b w:val="0"/>
          <w:color w:val="333333"/>
          <w:sz w:val="21"/>
        </w:rPr>
        <w:t>（函数原型、</w:t>
      </w:r>
      <w:r>
        <w:rPr>
          <w:rFonts w:ascii="Consolas" w:hAnsi="Consolas" w:eastAsia="微软雅黑"/>
          <w:b w:val="0"/>
          <w:color w:val="2C3E50"/>
          <w:sz w:val="20"/>
        </w:rPr>
        <w:t>struct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定义、宏），</w:t>
      </w:r>
      <w:r>
        <w:rPr>
          <w:rFonts w:ascii="Consolas" w:hAnsi="Consolas" w:eastAsia="微软雅黑"/>
          <w:b w:val="0"/>
          <w:color w:val="2C3E50"/>
          <w:sz w:val="20"/>
        </w:rPr>
        <w:t>.c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放</w:t>
      </w:r>
      <w:r>
        <w:rPr>
          <w:rFonts w:ascii="微软雅黑" w:hAnsi="微软雅黑" w:eastAsia="微软雅黑"/>
          <w:b/>
          <w:color w:val="333333"/>
          <w:sz w:val="21"/>
        </w:rPr>
        <w:t>实现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  <w:r>
        <w:rPr>
          <w:rFonts w:ascii="微软雅黑" w:hAnsi="微软雅黑" w:eastAsia="微软雅黑"/>
          <w:b/>
          <w:color w:val="333333"/>
          <w:sz w:val="21"/>
        </w:rPr>
        <w:t>防止重复包含</w:t>
      </w:r>
      <w:r>
        <w:rPr>
          <w:rFonts w:ascii="微软雅黑" w:hAnsi="微软雅黑" w:eastAsia="微软雅黑"/>
          <w:b w:val="0"/>
          <w:color w:val="333333"/>
          <w:sz w:val="21"/>
        </w:rPr>
        <w:t>用 once 指令或包含守卫：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79BEDC8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12F5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头文件包含守卫</w:t>
            </w:r>
          </w:p>
          <w:p w14:paraId="1F413824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#ifndef MY_HEADER_H</w:t>
            </w:r>
          </w:p>
          <w:p w14:paraId="4982A04E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#define MY_HEADER_H</w:t>
            </w:r>
          </w:p>
          <w:p w14:paraId="22DADF7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</w:t>
            </w:r>
          </w:p>
          <w:p w14:paraId="0DD5DD15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// 头文件内容...</w:t>
            </w:r>
          </w:p>
          <w:p w14:paraId="47A7B55D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</w:t>
            </w:r>
          </w:p>
          <w:p w14:paraId="7C9B8C73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#endif /* MY_HEADER_H */</w:t>
            </w:r>
          </w:p>
        </w:tc>
      </w:tr>
    </w:tbl>
    <w:p w14:paraId="678FF123">
      <w:pPr>
        <w:spacing w:before="240" w:after="100" w:line="276" w:lineRule="auto"/>
        <w:outlineLvl w:val="1"/>
      </w:pPr>
      <w:bookmarkStart w:id="71" w:name="_Toc3317"/>
      <w:r>
        <w:rPr>
          <w:rFonts w:ascii="微软雅黑" w:hAnsi="微软雅黑" w:eastAsia="微软雅黑"/>
          <w:b/>
          <w:color w:val="1F4E79"/>
          <w:sz w:val="26"/>
        </w:rPr>
        <w:t>13.2 宏 #define</w:t>
      </w:r>
      <w:bookmarkEnd w:id="71"/>
    </w:p>
    <w:p w14:paraId="1ACDA6AA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#define 名 替换文本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做</w:t>
      </w:r>
      <w:r>
        <w:rPr>
          <w:rFonts w:ascii="微软雅黑" w:hAnsi="微软雅黑" w:eastAsia="微软雅黑"/>
          <w:b/>
          <w:color w:val="333333"/>
          <w:sz w:val="21"/>
        </w:rPr>
        <w:t>纯文本替换</w:t>
      </w:r>
      <w:r>
        <w:rPr>
          <w:rFonts w:ascii="微软雅黑" w:hAnsi="微软雅黑" w:eastAsia="微软雅黑"/>
          <w:b w:val="0"/>
          <w:color w:val="333333"/>
          <w:sz w:val="21"/>
        </w:rPr>
        <w:t>（预处理阶段，编译器并不理解类型）。对象宏：</w:t>
      </w:r>
      <w:r>
        <w:rPr>
          <w:rFonts w:ascii="Consolas" w:hAnsi="Consolas" w:eastAsia="微软雅黑"/>
          <w:b w:val="0"/>
          <w:color w:val="2C3E50"/>
          <w:sz w:val="20"/>
        </w:rPr>
        <w:t>#define PI 3.14159</w:t>
      </w:r>
      <w:r>
        <w:rPr>
          <w:rFonts w:ascii="微软雅黑" w:hAnsi="微软雅黑" w:eastAsia="微软雅黑"/>
          <w:b w:val="0"/>
          <w:color w:val="333333"/>
          <w:sz w:val="21"/>
        </w:rPr>
        <w:t>；函数式宏：</w:t>
      </w:r>
      <w:r>
        <w:rPr>
          <w:rFonts w:ascii="Consolas" w:hAnsi="Consolas" w:eastAsia="微软雅黑"/>
          <w:b w:val="0"/>
          <w:color w:val="2C3E50"/>
          <w:sz w:val="20"/>
        </w:rPr>
        <w:t>#define MAX(a,b) ((a)&gt;(b)?(a):(b))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tbl>
      <w:tblPr>
        <w:tblStyle w:val="34"/>
        <w:tblW w:w="0" w:type="auto"/>
        <w:jc w:val="center"/>
        <w:tblBorders>
          <w:top w:val="single" w:color="D66A00" w:sz="10" w:space="0"/>
          <w:left w:val="single" w:color="D66A00" w:sz="10" w:space="0"/>
          <w:bottom w:val="single" w:color="D66A00" w:sz="10" w:space="0"/>
          <w:right w:val="single" w:color="D66A00" w:sz="10" w:space="0"/>
          <w:insideH w:val="single" w:color="D66A00" w:sz="10" w:space="0"/>
          <w:insideV w:val="single" w:color="D66A00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728A605">
        <w:tblPrEx>
          <w:tblBorders>
            <w:top w:val="single" w:color="D66A00" w:sz="10" w:space="0"/>
            <w:left w:val="single" w:color="D66A00" w:sz="10" w:space="0"/>
            <w:bottom w:val="single" w:color="D66A00" w:sz="10" w:space="0"/>
            <w:right w:val="single" w:color="D66A00" w:sz="10" w:space="0"/>
            <w:insideH w:val="single" w:color="D66A00" w:sz="10" w:space="0"/>
            <w:insideV w:val="single" w:color="D66A0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4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B3C82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D66A00"/>
                <w:sz w:val="20"/>
              </w:rPr>
              <w:t>│ ⚠ 注意</w:t>
            </w:r>
          </w:p>
          <w:p w14:paraId="5F5AC5E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函数式宏的每个实参和整个宏体都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必须加括号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！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#define SQ(x) x*x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在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SQ(1+2)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时被替换成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1+2*1+2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结果错误。宏的缺点是：无类型检查、参数可能被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求值多次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（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MAX(i++, j)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会自增两次）、调试困难。能用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inline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函数就别用函数宏。</w:t>
            </w:r>
          </w:p>
        </w:tc>
      </w:tr>
    </w:tbl>
    <w:p w14:paraId="2B18C2AE">
      <w:pPr>
        <w:spacing w:before="240" w:after="100" w:line="276" w:lineRule="auto"/>
        <w:outlineLvl w:val="1"/>
      </w:pPr>
      <w:bookmarkStart w:id="72" w:name="_Toc19755"/>
      <w:r>
        <w:rPr>
          <w:rFonts w:ascii="微软雅黑" w:hAnsi="微软雅黑" w:eastAsia="微软雅黑"/>
          <w:b/>
          <w:color w:val="1F4E79"/>
          <w:sz w:val="26"/>
        </w:rPr>
        <w:t>13.3 条件编译</w:t>
      </w:r>
      <w:bookmarkEnd w:id="72"/>
    </w:p>
    <w:p w14:paraId="67FE347D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#if / #elif / #else / #endif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与 </w:t>
      </w:r>
      <w:r>
        <w:rPr>
          <w:rFonts w:ascii="Consolas" w:hAnsi="Consolas" w:eastAsia="微软雅黑"/>
          <w:b w:val="0"/>
          <w:color w:val="2C3E50"/>
          <w:sz w:val="20"/>
        </w:rPr>
        <w:t>#ifdef / #ifndef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用于</w:t>
      </w:r>
      <w:r>
        <w:rPr>
          <w:rFonts w:ascii="微软雅黑" w:hAnsi="微软雅黑" w:eastAsia="微软雅黑"/>
          <w:b/>
          <w:color w:val="333333"/>
          <w:sz w:val="21"/>
        </w:rPr>
        <w:t>按条件裁剪代码</w:t>
      </w:r>
      <w:r>
        <w:rPr>
          <w:rFonts w:ascii="微软雅黑" w:hAnsi="微软雅黑" w:eastAsia="微软雅黑"/>
          <w:b w:val="0"/>
          <w:color w:val="333333"/>
          <w:sz w:val="21"/>
        </w:rPr>
        <w:t>，典型用途：</w:t>
      </w:r>
    </w:p>
    <w:p w14:paraId="0B679D24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调试版与发布版切换</w:t>
      </w:r>
      <w:r>
        <w:rPr>
          <w:rFonts w:ascii="微软雅黑" w:hAnsi="微软雅黑" w:eastAsia="微软雅黑"/>
          <w:b w:val="0"/>
          <w:color w:val="333333"/>
          <w:sz w:val="21"/>
        </w:rPr>
        <w:t>：</w:t>
      </w:r>
      <w:r>
        <w:rPr>
          <w:rFonts w:ascii="Consolas" w:hAnsi="Consolas" w:eastAsia="微软雅黑"/>
          <w:b w:val="0"/>
          <w:color w:val="2C3E50"/>
          <w:sz w:val="20"/>
        </w:rPr>
        <w:t>#ifdef DEBUG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包裹调试输出；</w:t>
      </w:r>
    </w:p>
    <w:p w14:paraId="63C87211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可移植性</w:t>
      </w:r>
      <w:r>
        <w:rPr>
          <w:rFonts w:ascii="微软雅黑" w:hAnsi="微软雅黑" w:eastAsia="微软雅黑"/>
          <w:b w:val="0"/>
          <w:color w:val="333333"/>
          <w:sz w:val="21"/>
        </w:rPr>
        <w:t>：按平台选择不同实现（</w:t>
      </w:r>
      <w:r>
        <w:rPr>
          <w:rFonts w:ascii="Consolas" w:hAnsi="Consolas" w:eastAsia="微软雅黑"/>
          <w:b w:val="0"/>
          <w:color w:val="2C3E50"/>
          <w:sz w:val="20"/>
        </w:rPr>
        <w:t>#if defined(_WIN32)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等）；</w:t>
      </w:r>
    </w:p>
    <w:p w14:paraId="750BC1D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头文件守卫</w:t>
      </w:r>
      <w:r>
        <w:rPr>
          <w:rFonts w:ascii="微软雅黑" w:hAnsi="微软雅黑" w:eastAsia="微软雅黑"/>
          <w:b w:val="0"/>
          <w:color w:val="333333"/>
          <w:sz w:val="21"/>
        </w:rPr>
        <w:t>。</w:t>
      </w:r>
    </w:p>
    <w:p w14:paraId="00C1017A">
      <w:pPr>
        <w:spacing w:before="240" w:after="100" w:line="276" w:lineRule="auto"/>
        <w:outlineLvl w:val="1"/>
      </w:pPr>
      <w:bookmarkStart w:id="73" w:name="_Toc2804"/>
      <w:r>
        <w:rPr>
          <w:rFonts w:ascii="微软雅黑" w:hAnsi="微软雅黑" w:eastAsia="微软雅黑"/>
          <w:b/>
          <w:color w:val="1F4E79"/>
          <w:sz w:val="26"/>
        </w:rPr>
        <w:t>13.4 多文件编译与链接</w:t>
      </w:r>
      <w:bookmarkEnd w:id="73"/>
    </w:p>
    <w:p w14:paraId="2BA96DFC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 xml:space="preserve">多个 </w:t>
      </w:r>
      <w:r>
        <w:rPr>
          <w:rFonts w:ascii="Consolas" w:hAnsi="Consolas" w:eastAsia="微软雅黑"/>
          <w:b w:val="0"/>
          <w:color w:val="2C3E50"/>
          <w:sz w:val="20"/>
        </w:rPr>
        <w:t>.c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分别编译成 </w:t>
      </w:r>
      <w:r>
        <w:rPr>
          <w:rFonts w:ascii="Consolas" w:hAnsi="Consolas" w:eastAsia="微软雅黑"/>
          <w:b w:val="0"/>
          <w:color w:val="2C3E50"/>
          <w:sz w:val="20"/>
        </w:rPr>
        <w:t>.o</w:t>
      </w:r>
      <w:r>
        <w:rPr>
          <w:rFonts w:ascii="微软雅黑" w:hAnsi="微软雅黑" w:eastAsia="微软雅黑"/>
          <w:b w:val="0"/>
          <w:color w:val="333333"/>
          <w:sz w:val="21"/>
        </w:rPr>
        <w:t>，再</w:t>
      </w:r>
      <w:r>
        <w:rPr>
          <w:rFonts w:ascii="微软雅黑" w:hAnsi="微软雅黑" w:eastAsia="微软雅黑"/>
          <w:b/>
          <w:color w:val="333333"/>
          <w:sz w:val="21"/>
        </w:rPr>
        <w:t>链接</w:t>
      </w:r>
      <w:r>
        <w:rPr>
          <w:rFonts w:ascii="微软雅黑" w:hAnsi="微软雅黑" w:eastAsia="微软雅黑"/>
          <w:b w:val="0"/>
          <w:color w:val="333333"/>
          <w:sz w:val="21"/>
        </w:rPr>
        <w:t>成一个可执行文件：</w:t>
      </w:r>
      <w:r>
        <w:rPr>
          <w:rFonts w:ascii="Consolas" w:hAnsi="Consolas" w:eastAsia="微软雅黑"/>
          <w:b w:val="0"/>
          <w:color w:val="2C3E50"/>
          <w:sz w:val="20"/>
        </w:rPr>
        <w:t>gcc main.c util.c -o app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。跨文件共享全局变量用 </w:t>
      </w:r>
      <w:r>
        <w:rPr>
          <w:rFonts w:ascii="Consolas" w:hAnsi="Consolas" w:eastAsia="微软雅黑"/>
          <w:b w:val="0"/>
          <w:color w:val="2C3E50"/>
          <w:sz w:val="20"/>
        </w:rPr>
        <w:t>extern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声明，</w:t>
      </w:r>
      <w:r>
        <w:rPr>
          <w:rFonts w:ascii="微软雅黑" w:hAnsi="微软雅黑" w:eastAsia="微软雅黑"/>
          <w:b/>
          <w:color w:val="333333"/>
          <w:sz w:val="21"/>
        </w:rPr>
        <w:t>限定为文件私有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用 </w:t>
      </w:r>
      <w:r>
        <w:rPr>
          <w:rFonts w:ascii="Consolas" w:hAnsi="Consolas" w:eastAsia="微软雅黑"/>
          <w:b w:val="0"/>
          <w:color w:val="2C3E50"/>
          <w:sz w:val="20"/>
        </w:rPr>
        <w:t>static</w:t>
      </w:r>
      <w:r>
        <w:rPr>
          <w:rFonts w:ascii="微软雅黑" w:hAnsi="微软雅黑" w:eastAsia="微软雅黑"/>
          <w:b w:val="0"/>
          <w:color w:val="333333"/>
          <w:sz w:val="21"/>
        </w:rPr>
        <w:t>。函数默认全局可见，</w:t>
      </w:r>
      <w:r>
        <w:rPr>
          <w:rFonts w:ascii="Consolas" w:hAnsi="Consolas" w:eastAsia="微软雅黑"/>
          <w:b w:val="0"/>
          <w:color w:val="2C3E50"/>
          <w:sz w:val="20"/>
        </w:rPr>
        <w:t>static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可隐藏。</w:t>
      </w:r>
    </w:p>
    <w:p w14:paraId="269DC46F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74" w:name="_Toc16970"/>
      <w:r>
        <w:rPr>
          <w:rFonts w:ascii="微软雅黑" w:hAnsi="微软雅黑" w:eastAsia="微软雅黑"/>
          <w:b/>
          <w:color w:val="1F4E79"/>
          <w:sz w:val="32"/>
        </w:rPr>
        <w:t>十四、标准输入输出与文件</w:t>
      </w:r>
      <w:bookmarkEnd w:id="74"/>
    </w:p>
    <w:p w14:paraId="0F467DC5">
      <w:pPr>
        <w:spacing w:before="240" w:after="100" w:line="276" w:lineRule="auto"/>
        <w:outlineLvl w:val="1"/>
      </w:pPr>
      <w:bookmarkStart w:id="75" w:name="_Toc18020"/>
      <w:r>
        <w:rPr>
          <w:rFonts w:ascii="微软雅黑" w:hAnsi="微软雅黑" w:eastAsia="微软雅黑"/>
          <w:b/>
          <w:color w:val="1F4E79"/>
          <w:sz w:val="26"/>
        </w:rPr>
        <w:t>14.1 标准流与 EOF</w:t>
      </w:r>
      <w:bookmarkEnd w:id="75"/>
    </w:p>
    <w:p w14:paraId="4F9EBC4D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三个预定义标准流：</w:t>
      </w:r>
      <w:r>
        <w:rPr>
          <w:rFonts w:ascii="Consolas" w:hAnsi="Consolas" w:eastAsia="微软雅黑"/>
          <w:b w:val="0"/>
          <w:color w:val="2C3E50"/>
          <w:sz w:val="20"/>
        </w:rPr>
        <w:t>stdin</w:t>
      </w:r>
      <w:r>
        <w:rPr>
          <w:rFonts w:ascii="微软雅黑" w:hAnsi="微软雅黑" w:eastAsia="微软雅黑"/>
          <w:b w:val="0"/>
          <w:color w:val="333333"/>
          <w:sz w:val="21"/>
        </w:rPr>
        <w:t>（标准输入）、</w:t>
      </w:r>
      <w:r>
        <w:rPr>
          <w:rFonts w:ascii="Consolas" w:hAnsi="Consolas" w:eastAsia="微软雅黑"/>
          <w:b w:val="0"/>
          <w:color w:val="2C3E50"/>
          <w:sz w:val="20"/>
        </w:rPr>
        <w:t>stdout</w:t>
      </w:r>
      <w:r>
        <w:rPr>
          <w:rFonts w:ascii="微软雅黑" w:hAnsi="微软雅黑" w:eastAsia="微软雅黑"/>
          <w:b w:val="0"/>
          <w:color w:val="333333"/>
          <w:sz w:val="21"/>
        </w:rPr>
        <w:t>（标准输出）、</w:t>
      </w:r>
      <w:r>
        <w:rPr>
          <w:rFonts w:ascii="Consolas" w:hAnsi="Consolas" w:eastAsia="微软雅黑"/>
          <w:b w:val="0"/>
          <w:color w:val="2C3E50"/>
          <w:sz w:val="20"/>
        </w:rPr>
        <w:t>stderr</w:t>
      </w:r>
      <w:r>
        <w:rPr>
          <w:rFonts w:ascii="微软雅黑" w:hAnsi="微软雅黑" w:eastAsia="微软雅黑"/>
          <w:b w:val="0"/>
          <w:color w:val="333333"/>
          <w:sz w:val="21"/>
        </w:rPr>
        <w:t>（标准错误）。</w:t>
      </w:r>
      <w:r>
        <w:rPr>
          <w:rFonts w:ascii="Consolas" w:hAnsi="Consolas" w:eastAsia="微软雅黑"/>
          <w:b w:val="0"/>
          <w:color w:val="2C3E50"/>
          <w:sz w:val="20"/>
        </w:rPr>
        <w:t>EOF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是宏定义（通常为 -1），表示“读到了输入末尾”，不是字符本身。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FE0FEA0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6846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逐字符读取直到 EOF</w:t>
            </w:r>
          </w:p>
          <w:p w14:paraId="46E1718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c;</w:t>
            </w:r>
          </w:p>
          <w:p w14:paraId="56CACB33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while ((c = getchar()) != EOF)</w:t>
            </w:r>
          </w:p>
          <w:p w14:paraId="473D65E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putchar(c);   // 逐字符拷贝，不丢任何字符</w:t>
            </w:r>
          </w:p>
        </w:tc>
      </w:tr>
      <w:tr w14:paraId="67C13896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0CD54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59AEF5F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读字符必须用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int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（而非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char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）接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getchar()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的返回值：因为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EOF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（-1）无法用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char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表示，用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char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存储会导致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死循环或误判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</w:t>
            </w:r>
          </w:p>
        </w:tc>
      </w:tr>
    </w:tbl>
    <w:p w14:paraId="1C51E5C3">
      <w:pPr>
        <w:spacing w:before="240" w:after="100" w:line="276" w:lineRule="auto"/>
        <w:outlineLvl w:val="1"/>
      </w:pPr>
      <w:bookmarkStart w:id="76" w:name="_Toc1843"/>
      <w:r>
        <w:rPr>
          <w:rFonts w:ascii="微软雅黑" w:hAnsi="微软雅黑" w:eastAsia="微软雅黑"/>
          <w:b/>
          <w:color w:val="1F4E79"/>
          <w:sz w:val="26"/>
        </w:rPr>
        <w:t>14.2 文件操作（stdio.h）</w:t>
      </w:r>
      <w:bookmarkEnd w:id="76"/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2531FBC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35EB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文件读写</w:t>
            </w:r>
          </w:p>
          <w:p w14:paraId="2547F25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FILE *fp = fopen("data.txt", "r");  // "r"读 "w"写(覆盖) "a"追加</w:t>
            </w:r>
          </w:p>
          <w:p w14:paraId="053F3CE7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if (fp == NULL) { perror("fopen"); return 1; }</w:t>
            </w:r>
          </w:p>
          <w:p w14:paraId="6E311CF1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int x; fscanf(fp, "%d", &amp;x);            // 从文件读</w:t>
            </w:r>
          </w:p>
          <w:p w14:paraId="6E2C43F8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fprintf(fp, "%d\n", x);                 // 写入文件</w:t>
            </w:r>
          </w:p>
          <w:p w14:paraId="60F15D6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char line[256];</w:t>
            </w:r>
          </w:p>
          <w:p w14:paraId="4F30CCEC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while (fgets(line, sizeof(line), fp)) {} // 按行读</w:t>
            </w:r>
          </w:p>
          <w:p w14:paraId="3E37D98B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fclose(fp);                              // 用完必须关闭</w:t>
            </w:r>
          </w:p>
        </w:tc>
      </w:tr>
    </w:tbl>
    <w:p w14:paraId="66C7D7FE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fopen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模式：</w:t>
      </w:r>
      <w:r>
        <w:rPr>
          <w:rFonts w:ascii="Consolas" w:hAnsi="Consolas" w:eastAsia="微软雅黑"/>
          <w:b w:val="0"/>
          <w:color w:val="2C3E50"/>
          <w:sz w:val="20"/>
        </w:rPr>
        <w:t>"r"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只读、</w:t>
      </w:r>
      <w:r>
        <w:rPr>
          <w:rFonts w:ascii="Consolas" w:hAnsi="Consolas" w:eastAsia="微软雅黑"/>
          <w:b w:val="0"/>
          <w:color w:val="2C3E50"/>
          <w:sz w:val="20"/>
        </w:rPr>
        <w:t>"w"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写（覆盖）、</w:t>
      </w:r>
      <w:r>
        <w:rPr>
          <w:rFonts w:ascii="Consolas" w:hAnsi="Consolas" w:eastAsia="微软雅黑"/>
          <w:b w:val="0"/>
          <w:color w:val="2C3E50"/>
          <w:sz w:val="20"/>
        </w:rPr>
        <w:t>"a"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追加、</w:t>
      </w:r>
      <w:r>
        <w:rPr>
          <w:rFonts w:ascii="Consolas" w:hAnsi="Consolas" w:eastAsia="微软雅黑"/>
          <w:b w:val="0"/>
          <w:color w:val="2C3E50"/>
          <w:sz w:val="20"/>
        </w:rPr>
        <w:t>"rb"/"wb"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二进制；</w:t>
      </w:r>
    </w:p>
    <w:p w14:paraId="1DAE7A75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fclose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</w:t>
      </w:r>
      <w:r>
        <w:rPr>
          <w:rFonts w:ascii="微软雅黑" w:hAnsi="微软雅黑" w:eastAsia="微软雅黑"/>
          <w:b/>
          <w:color w:val="333333"/>
          <w:sz w:val="21"/>
        </w:rPr>
        <w:t>必须调用</w:t>
      </w:r>
      <w:r>
        <w:rPr>
          <w:rFonts w:ascii="微软雅黑" w:hAnsi="微软雅黑" w:eastAsia="微软雅黑"/>
          <w:b w:val="0"/>
          <w:color w:val="333333"/>
          <w:sz w:val="21"/>
        </w:rPr>
        <w:t>，否则缓冲数据可能未落盘且资源泄漏；</w:t>
      </w:r>
    </w:p>
    <w:p w14:paraId="1DE6162F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 w:val="0"/>
          <w:color w:val="2C3E50"/>
          <w:sz w:val="20"/>
        </w:rPr>
        <w:t>fgets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fscanf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fprintf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fputc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fread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fwrite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fseek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是常用文件函数。</w:t>
      </w:r>
    </w:p>
    <w:tbl>
      <w:tblPr>
        <w:tblStyle w:val="34"/>
        <w:tblW w:w="0" w:type="auto"/>
        <w:jc w:val="center"/>
        <w:tblBorders>
          <w:top w:val="single" w:color="1E8E5A" w:sz="10" w:space="0"/>
          <w:left w:val="single" w:color="1E8E5A" w:sz="10" w:space="0"/>
          <w:bottom w:val="single" w:color="1E8E5A" w:sz="10" w:space="0"/>
          <w:right w:val="single" w:color="1E8E5A" w:sz="10" w:space="0"/>
          <w:insideH w:val="single" w:color="1E8E5A" w:sz="10" w:space="0"/>
          <w:insideV w:val="single" w:color="1E8E5A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EF048FA">
        <w:tblPrEx>
          <w:tblBorders>
            <w:top w:val="single" w:color="1E8E5A" w:sz="10" w:space="0"/>
            <w:left w:val="single" w:color="1E8E5A" w:sz="10" w:space="0"/>
            <w:bottom w:val="single" w:color="1E8E5A" w:sz="10" w:space="0"/>
            <w:right w:val="single" w:color="1E8E5A" w:sz="10" w:space="0"/>
            <w:insideH w:val="single" w:color="1E8E5A" w:sz="10" w:space="0"/>
            <w:insideV w:val="single" w:color="1E8E5A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6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C1BF8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1E8E5A"/>
                <w:sz w:val="20"/>
              </w:rPr>
              <w:t>│ ✦ 技巧</w:t>
            </w:r>
          </w:p>
          <w:p w14:paraId="3BEA3DDA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很多机考题目用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输入输出重定向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替代真实文件：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freopen("in.txt","r",stdin); freopen("out.txt","w",stdout);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之后即可用熟悉的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scanf/printf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读写文件。</w:t>
            </w:r>
          </w:p>
        </w:tc>
      </w:tr>
    </w:tbl>
    <w:p w14:paraId="5B59B4D7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77" w:name="_Toc15138"/>
      <w:r>
        <w:rPr>
          <w:rFonts w:ascii="微软雅黑" w:hAnsi="微软雅黑" w:eastAsia="微软雅黑"/>
          <w:b/>
          <w:color w:val="1F4E79"/>
          <w:sz w:val="32"/>
        </w:rPr>
        <w:t>十五、进阶技巧与工程实践</w:t>
      </w:r>
      <w:bookmarkEnd w:id="77"/>
    </w:p>
    <w:p w14:paraId="1B233632">
      <w:pPr>
        <w:spacing w:before="240" w:after="100" w:line="276" w:lineRule="auto"/>
        <w:outlineLvl w:val="1"/>
      </w:pPr>
      <w:bookmarkStart w:id="78" w:name="_Toc25392"/>
      <w:r>
        <w:rPr>
          <w:rFonts w:ascii="微软雅黑" w:hAnsi="微软雅黑" w:eastAsia="微软雅黑"/>
          <w:b/>
          <w:color w:val="1F4E79"/>
          <w:sz w:val="26"/>
        </w:rPr>
        <w:t>15.1 断言 assert</w:t>
      </w:r>
      <w:bookmarkEnd w:id="78"/>
    </w:p>
    <w:p w14:paraId="54A92D46">
      <w:pPr>
        <w:spacing w:before="0" w:after="100" w:line="307" w:lineRule="auto"/>
      </w:pPr>
      <w:r>
        <w:rPr>
          <w:rFonts w:ascii="Consolas" w:hAnsi="Consolas" w:eastAsia="微软雅黑"/>
          <w:b w:val="0"/>
          <w:color w:val="2C3E50"/>
          <w:sz w:val="20"/>
        </w:rPr>
        <w:t>assert(宏)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位于 </w:t>
      </w:r>
      <w:r>
        <w:rPr>
          <w:rFonts w:ascii="Consolas" w:hAnsi="Consolas" w:eastAsia="微软雅黑"/>
          <w:b w:val="0"/>
          <w:color w:val="2C3E50"/>
          <w:sz w:val="20"/>
        </w:rPr>
        <w:t>assert.h</w:t>
      </w:r>
      <w:r>
        <w:rPr>
          <w:rFonts w:ascii="微软雅黑" w:hAnsi="微软雅黑" w:eastAsia="微软雅黑"/>
          <w:b w:val="0"/>
          <w:color w:val="333333"/>
          <w:sz w:val="21"/>
        </w:rPr>
        <w:t>，用于</w:t>
      </w:r>
      <w:r>
        <w:rPr>
          <w:rFonts w:ascii="微软雅黑" w:hAnsi="微软雅黑" w:eastAsia="微软雅黑"/>
          <w:b/>
          <w:color w:val="333333"/>
          <w:sz w:val="21"/>
        </w:rPr>
        <w:t>在测试/调试期验证“本不应发生”的假设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。若表达式为假，则向 </w:t>
      </w:r>
      <w:r>
        <w:rPr>
          <w:rFonts w:ascii="Consolas" w:hAnsi="Consolas" w:eastAsia="微软雅黑"/>
          <w:b w:val="0"/>
          <w:color w:val="2C3E50"/>
          <w:sz w:val="20"/>
        </w:rPr>
        <w:t>stderr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打印信息并</w:t>
      </w:r>
      <w:r>
        <w:rPr>
          <w:rFonts w:ascii="微软雅黑" w:hAnsi="微软雅黑" w:eastAsia="微软雅黑"/>
          <w:b/>
          <w:color w:val="333333"/>
          <w:sz w:val="21"/>
        </w:rPr>
        <w:t>终止程序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（调用 </w:t>
      </w:r>
      <w:r>
        <w:rPr>
          <w:rFonts w:ascii="Consolas" w:hAnsi="Consolas" w:eastAsia="微软雅黑"/>
          <w:b w:val="0"/>
          <w:color w:val="2C3E50"/>
          <w:sz w:val="20"/>
        </w:rPr>
        <w:t>abort</w:t>
      </w:r>
      <w:r>
        <w:rPr>
          <w:rFonts w:ascii="微软雅黑" w:hAnsi="微软雅黑" w:eastAsia="微软雅黑"/>
          <w:b w:val="0"/>
          <w:color w:val="333333"/>
          <w:sz w:val="21"/>
        </w:rPr>
        <w:t>）。本质上等价于“假设成立则继续，否则报错终止”。</w:t>
      </w:r>
    </w:p>
    <w:p w14:paraId="119F98DB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>用于</w:t>
      </w:r>
      <w:r>
        <w:rPr>
          <w:rFonts w:ascii="微软雅黑" w:hAnsi="微软雅黑" w:eastAsia="微软雅黑"/>
          <w:b/>
          <w:color w:val="333333"/>
          <w:sz w:val="21"/>
        </w:rPr>
        <w:t>检查函数参数合法性</w:t>
      </w:r>
      <w:r>
        <w:rPr>
          <w:rFonts w:ascii="微软雅黑" w:hAnsi="微软雅黑" w:eastAsia="微软雅黑"/>
          <w:b w:val="0"/>
          <w:color w:val="333333"/>
          <w:sz w:val="21"/>
        </w:rPr>
        <w:t>、检查“程序的不变式”；</w:t>
      </w:r>
    </w:p>
    <w:p w14:paraId="12DC0D95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每个 assert 只校验一个条件</w:t>
      </w:r>
      <w:r>
        <w:rPr>
          <w:rFonts w:ascii="微软雅黑" w:hAnsi="微软雅黑" w:eastAsia="微软雅黑"/>
          <w:b w:val="0"/>
          <w:color w:val="333333"/>
          <w:sz w:val="21"/>
        </w:rPr>
        <w:t>（否则失败时难以定位）；</w:t>
      </w:r>
    </w:p>
    <w:p w14:paraId="2266E2C8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 xml:space="preserve">不能放进 </w:t>
      </w:r>
      <w:r>
        <w:rPr>
          <w:rFonts w:ascii="Consolas" w:hAnsi="Consolas" w:eastAsia="微软雅黑"/>
          <w:b/>
          <w:color w:val="2C3E50"/>
          <w:sz w:val="20"/>
        </w:rPr>
        <w:t>assert</w:t>
      </w:r>
      <w:r>
        <w:rPr>
          <w:rFonts w:ascii="微软雅黑" w:hAnsi="微软雅黑" w:eastAsia="微软雅黑"/>
          <w:b/>
          <w:color w:val="333333"/>
          <w:sz w:val="21"/>
        </w:rPr>
        <w:t xml:space="preserve"> 里做有副作用的操作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（如 </w:t>
      </w:r>
      <w:r>
        <w:rPr>
          <w:rFonts w:ascii="Consolas" w:hAnsi="Consolas" w:eastAsia="微软雅黑"/>
          <w:b w:val="0"/>
          <w:color w:val="2C3E50"/>
          <w:sz w:val="20"/>
        </w:rPr>
        <w:t>assert(i++ &lt; 100)</w:t>
      </w:r>
      <w:r>
        <w:rPr>
          <w:rFonts w:ascii="微软雅黑" w:hAnsi="微软雅黑" w:eastAsia="微软雅黑"/>
          <w:b w:val="0"/>
          <w:color w:val="333333"/>
          <w:sz w:val="21"/>
        </w:rPr>
        <w:t>）——发布版会移除 assert，副作用随之消失；</w:t>
      </w:r>
    </w:p>
    <w:p w14:paraId="6EF87809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在 </w:t>
      </w:r>
      <w:r>
        <w:rPr>
          <w:rFonts w:ascii="Consolas" w:hAnsi="Consolas" w:eastAsia="微软雅黑"/>
          <w:b w:val="0"/>
          <w:color w:val="2C3E50"/>
          <w:sz w:val="20"/>
        </w:rPr>
        <w:t>#include &lt;assert.h&gt;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之前 </w:t>
      </w:r>
      <w:r>
        <w:rPr>
          <w:rFonts w:ascii="Consolas" w:hAnsi="Consolas" w:eastAsia="微软雅黑"/>
          <w:b w:val="0"/>
          <w:color w:val="2C3E50"/>
          <w:sz w:val="20"/>
        </w:rPr>
        <w:t>#define NDEBUG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可</w:t>
      </w:r>
      <w:r>
        <w:rPr>
          <w:rFonts w:ascii="微软雅黑" w:hAnsi="微软雅黑" w:eastAsia="微软雅黑"/>
          <w:b/>
          <w:color w:val="333333"/>
          <w:sz w:val="21"/>
        </w:rPr>
        <w:t>禁用</w:t>
      </w:r>
      <w:r>
        <w:rPr>
          <w:rFonts w:ascii="微软雅黑" w:hAnsi="微软雅黑" w:eastAsia="微软雅黑"/>
          <w:b w:val="0"/>
          <w:color w:val="333333"/>
          <w:sz w:val="21"/>
        </w:rPr>
        <w:t>所有 assert（发布版）。</w:t>
      </w:r>
    </w:p>
    <w:tbl>
      <w:tblPr>
        <w:tblStyle w:val="34"/>
        <w:tblW w:w="0" w:type="auto"/>
        <w:jc w:val="center"/>
        <w:tblBorders>
          <w:top w:val="single" w:color="C0392B" w:sz="10" w:space="0"/>
          <w:left w:val="single" w:color="C0392B" w:sz="10" w:space="0"/>
          <w:bottom w:val="single" w:color="C0392B" w:sz="10" w:space="0"/>
          <w:right w:val="single" w:color="C0392B" w:sz="10" w:space="0"/>
          <w:insideH w:val="single" w:color="C0392B" w:sz="10" w:space="0"/>
          <w:insideV w:val="single" w:color="C0392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73546B6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50209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77F7E57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断言只用于抓住“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逻辑上不可能发生的非法情况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”，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不能代替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对正常错误的处理（如用户非法输入必须用 if 处理，而不是 assert）。</w:t>
            </w:r>
          </w:p>
        </w:tc>
      </w:tr>
    </w:tbl>
    <w:p w14:paraId="41630358">
      <w:pPr>
        <w:spacing w:before="240" w:after="100" w:line="276" w:lineRule="auto"/>
        <w:outlineLvl w:val="1"/>
      </w:pPr>
      <w:bookmarkStart w:id="79" w:name="_Toc27305"/>
      <w:r>
        <w:rPr>
          <w:rFonts w:ascii="微软雅黑" w:hAnsi="微软雅黑" w:eastAsia="微软雅黑"/>
          <w:b/>
          <w:color w:val="1F4E79"/>
          <w:sz w:val="26"/>
        </w:rPr>
        <w:t>15.2 性能优化常识</w:t>
      </w:r>
      <w:bookmarkEnd w:id="79"/>
    </w:p>
    <w:p w14:paraId="03BA24AC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在不牺牲可读性的前提下，以下技巧能减少不必要的开销：</w:t>
      </w:r>
    </w:p>
    <w:p w14:paraId="3623BBCD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选对算法</w:t>
      </w:r>
      <w:r>
        <w:rPr>
          <w:rFonts w:ascii="微软雅黑" w:hAnsi="微软雅黑" w:eastAsia="微软雅黑"/>
          <w:b w:val="0"/>
          <w:color w:val="333333"/>
          <w:sz w:val="21"/>
        </w:rPr>
        <w:t>：顺序查找（</w:t>
      </w:r>
      <w:r>
        <w:rPr>
          <w:rFonts w:ascii="Consolas" w:hAnsi="Consolas" w:eastAsia="微软雅黑"/>
          <w:b w:val="0"/>
          <w:color w:val="2C3E50"/>
          <w:sz w:val="20"/>
        </w:rPr>
        <w:t>O(n)</w:t>
      </w:r>
      <w:r>
        <w:rPr>
          <w:rFonts w:ascii="微软雅黑" w:hAnsi="微软雅黑" w:eastAsia="微软雅黑"/>
          <w:b w:val="0"/>
          <w:color w:val="333333"/>
          <w:sz w:val="21"/>
        </w:rPr>
        <w:t>）换二分（</w:t>
      </w:r>
      <w:r>
        <w:rPr>
          <w:rFonts w:ascii="Consolas" w:hAnsi="Consolas" w:eastAsia="微软雅黑"/>
          <w:b w:val="0"/>
          <w:color w:val="2C3E50"/>
          <w:sz w:val="20"/>
        </w:rPr>
        <w:t>O(log n)</w:t>
      </w:r>
      <w:r>
        <w:rPr>
          <w:rFonts w:ascii="微软雅黑" w:hAnsi="微软雅黑" w:eastAsia="微软雅黑"/>
          <w:b w:val="0"/>
          <w:color w:val="333333"/>
          <w:sz w:val="21"/>
        </w:rPr>
        <w:t>）；冒泡/插入换快速/归并排序；频繁增删用链表；</w:t>
      </w:r>
    </w:p>
    <w:p w14:paraId="281A110B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用对类型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：能用 </w:t>
      </w:r>
      <w:r>
        <w:rPr>
          <w:rFonts w:ascii="Consolas" w:hAnsi="Consolas" w:eastAsia="微软雅黑"/>
          <w:b w:val="0"/>
          <w:color w:val="2C3E50"/>
          <w:sz w:val="20"/>
        </w:rPr>
        <w:t>int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就不用 </w:t>
      </w:r>
      <w:r>
        <w:rPr>
          <w:rFonts w:ascii="Consolas" w:hAnsi="Consolas" w:eastAsia="微软雅黑"/>
          <w:b w:val="0"/>
          <w:color w:val="2C3E50"/>
          <w:sz w:val="20"/>
        </w:rPr>
        <w:t>long long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，能用 </w:t>
      </w:r>
      <w:r>
        <w:rPr>
          <w:rFonts w:ascii="Consolas" w:hAnsi="Consolas" w:eastAsia="微软雅黑"/>
          <w:b w:val="0"/>
          <w:color w:val="2C3E50"/>
          <w:sz w:val="20"/>
        </w:rPr>
        <w:t>char/unsigned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表示的就别用 </w:t>
      </w:r>
      <w:r>
        <w:rPr>
          <w:rFonts w:ascii="Consolas" w:hAnsi="Consolas" w:eastAsia="微软雅黑"/>
          <w:b w:val="0"/>
          <w:color w:val="2C3E50"/>
          <w:sz w:val="20"/>
        </w:rPr>
        <w:t>float</w:t>
      </w:r>
      <w:r>
        <w:rPr>
          <w:rFonts w:ascii="微软雅黑" w:hAnsi="微软雅黑" w:eastAsia="微软雅黑"/>
          <w:b w:val="0"/>
          <w:color w:val="333333"/>
          <w:sz w:val="21"/>
        </w:rPr>
        <w:t>（浮点运算较慢）；</w:t>
      </w:r>
    </w:p>
    <w:p w14:paraId="6FB4CC5C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位运算替代乘除取模</w:t>
      </w:r>
      <w:r>
        <w:rPr>
          <w:rFonts w:ascii="微软雅黑" w:hAnsi="微软雅黑" w:eastAsia="微软雅黑"/>
          <w:b w:val="0"/>
          <w:color w:val="333333"/>
          <w:sz w:val="21"/>
        </w:rPr>
        <w:t>（2 的幂）：</w:t>
      </w:r>
      <w:r>
        <w:rPr>
          <w:rFonts w:ascii="Consolas" w:hAnsi="Consolas" w:eastAsia="微软雅黑"/>
          <w:b w:val="0"/>
          <w:color w:val="2C3E50"/>
          <w:sz w:val="20"/>
        </w:rPr>
        <w:t>n%8 → n&amp;7</w:t>
      </w:r>
      <w:r>
        <w:rPr>
          <w:rFonts w:ascii="微软雅黑" w:hAnsi="微软雅黑" w:eastAsia="微软雅黑"/>
          <w:b w:val="0"/>
          <w:color w:val="333333"/>
          <w:sz w:val="21"/>
        </w:rPr>
        <w:t>、</w:t>
      </w:r>
      <w:r>
        <w:rPr>
          <w:rFonts w:ascii="Consolas" w:hAnsi="Consolas" w:eastAsia="微软雅黑"/>
          <w:b w:val="0"/>
          <w:color w:val="2C3E50"/>
          <w:sz w:val="20"/>
        </w:rPr>
        <w:t>a*4 → a&lt;&lt;2</w:t>
      </w:r>
      <w:r>
        <w:rPr>
          <w:rFonts w:ascii="微软雅黑" w:hAnsi="微软雅黑" w:eastAsia="微软雅黑"/>
          <w:b w:val="0"/>
          <w:color w:val="333333"/>
          <w:sz w:val="21"/>
        </w:rPr>
        <w:t>、</w:t>
      </w:r>
      <w:r>
        <w:rPr>
          <w:rFonts w:ascii="Consolas" w:hAnsi="Consolas" w:eastAsia="微软雅黑"/>
          <w:b w:val="0"/>
          <w:color w:val="2C3E50"/>
          <w:sz w:val="20"/>
        </w:rPr>
        <w:t>a/4 → a&gt;&gt;2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7FA6F53B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自增/自减与复合赋值</w:t>
      </w:r>
      <w:r>
        <w:rPr>
          <w:rFonts w:ascii="微软雅黑" w:hAnsi="微软雅黑" w:eastAsia="微软雅黑"/>
          <w:b w:val="0"/>
          <w:color w:val="333333"/>
          <w:sz w:val="21"/>
        </w:rPr>
        <w:t>（</w:t>
      </w:r>
      <w:r>
        <w:rPr>
          <w:rFonts w:ascii="Consolas" w:hAnsi="Consolas" w:eastAsia="微软雅黑"/>
          <w:b w:val="0"/>
          <w:color w:val="2C3E50"/>
          <w:sz w:val="20"/>
        </w:rPr>
        <w:t>i++</w:t>
      </w:r>
      <w:r>
        <w:rPr>
          <w:rFonts w:ascii="微软雅黑" w:hAnsi="微软雅黑" w:eastAsia="微软雅黑"/>
          <w:b w:val="0"/>
          <w:color w:val="333333"/>
          <w:sz w:val="21"/>
        </w:rPr>
        <w:t>、</w:t>
      </w:r>
      <w:r>
        <w:rPr>
          <w:rFonts w:ascii="Consolas" w:hAnsi="Consolas" w:eastAsia="微软雅黑"/>
          <w:b w:val="0"/>
          <w:color w:val="2C3E50"/>
          <w:sz w:val="20"/>
        </w:rPr>
        <w:t>a+=1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）通常比 </w:t>
      </w:r>
      <w:r>
        <w:rPr>
          <w:rFonts w:ascii="Consolas" w:hAnsi="Consolas" w:eastAsia="微软雅黑"/>
          <w:b w:val="0"/>
          <w:color w:val="2C3E50"/>
          <w:sz w:val="20"/>
        </w:rPr>
        <w:t>i=i+1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生成更优代码；</w:t>
      </w:r>
    </w:p>
    <w:p w14:paraId="1C1DDBFD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提出循环不变量</w:t>
      </w:r>
      <w:r>
        <w:rPr>
          <w:rFonts w:ascii="微软雅黑" w:hAnsi="微软雅黑" w:eastAsia="微软雅黑"/>
          <w:b w:val="0"/>
          <w:color w:val="333333"/>
          <w:sz w:val="21"/>
        </w:rPr>
        <w:t>：把不随循环变化的计算移到循环外；</w:t>
      </w:r>
    </w:p>
    <w:p w14:paraId="3B4D9736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查表</w:t>
      </w:r>
      <w:r>
        <w:rPr>
          <w:rFonts w:ascii="微软雅黑" w:hAnsi="微软雅黑" w:eastAsia="微软雅黑"/>
          <w:b w:val="0"/>
          <w:color w:val="333333"/>
          <w:sz w:val="21"/>
        </w:rPr>
        <w:t>：对复杂但固定输入的函数（如三角函数）预计算成表。</w:t>
      </w:r>
    </w:p>
    <w:tbl>
      <w:tblPr>
        <w:tblStyle w:val="34"/>
        <w:tblW w:w="0" w:type="auto"/>
        <w:jc w:val="center"/>
        <w:tblBorders>
          <w:top w:val="single" w:color="1E8E5A" w:sz="10" w:space="0"/>
          <w:left w:val="single" w:color="1E8E5A" w:sz="10" w:space="0"/>
          <w:bottom w:val="single" w:color="1E8E5A" w:sz="10" w:space="0"/>
          <w:right w:val="single" w:color="1E8E5A" w:sz="10" w:space="0"/>
          <w:insideH w:val="single" w:color="1E8E5A" w:sz="10" w:space="0"/>
          <w:insideV w:val="single" w:color="1E8E5A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3EA0BC6">
        <w:tblPrEx>
          <w:tblBorders>
            <w:top w:val="single" w:color="1E8E5A" w:sz="10" w:space="0"/>
            <w:left w:val="single" w:color="1E8E5A" w:sz="10" w:space="0"/>
            <w:bottom w:val="single" w:color="1E8E5A" w:sz="10" w:space="0"/>
            <w:right w:val="single" w:color="1E8E5A" w:sz="10" w:space="0"/>
            <w:insideH w:val="single" w:color="1E8E5A" w:sz="10" w:space="0"/>
            <w:insideV w:val="single" w:color="1E8E5A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AF6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D6C1F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1E8E5A"/>
                <w:sz w:val="20"/>
              </w:rPr>
              <w:t>│ ✦ 技巧</w:t>
            </w:r>
          </w:p>
          <w:p w14:paraId="04E57BE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最根本的优化永远是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时间复杂度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：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O(n!)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到 </w:t>
            </w:r>
            <w:r>
              <w:rPr>
                <w:rFonts w:ascii="Consolas" w:hAnsi="Consolas" w:eastAsia="微软雅黑"/>
                <w:b w:val="0"/>
                <w:color w:val="2C3E50"/>
                <w:sz w:val="20"/>
              </w:rPr>
              <w:t>O(n log n)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 xml:space="preserve"> 的差距，远比位运算替换大几十个数量级。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先优化算法，再谈微优化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。</w:t>
            </w:r>
          </w:p>
        </w:tc>
      </w:tr>
    </w:tbl>
    <w:p w14:paraId="47C63D0B">
      <w:pPr>
        <w:spacing w:before="240" w:after="100" w:line="276" w:lineRule="auto"/>
        <w:outlineLvl w:val="1"/>
      </w:pPr>
      <w:bookmarkStart w:id="80" w:name="_Toc13247"/>
      <w:r>
        <w:rPr>
          <w:rFonts w:ascii="微软雅黑" w:hAnsi="微软雅黑" w:eastAsia="微软雅黑"/>
          <w:b/>
          <w:color w:val="1F4E79"/>
          <w:sz w:val="26"/>
        </w:rPr>
        <w:t>15.3 常见 Bug 与调试心法</w:t>
      </w:r>
      <w:bookmarkEnd w:id="80"/>
    </w:p>
    <w:p w14:paraId="2D98AA84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越界访问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：数组下标超出范围、字符串少了结尾 </w:t>
      </w:r>
      <w:r>
        <w:rPr>
          <w:rFonts w:ascii="Consolas" w:hAnsi="Consolas" w:eastAsia="微软雅黑"/>
          <w:b w:val="0"/>
          <w:color w:val="2C3E50"/>
          <w:sz w:val="20"/>
        </w:rPr>
        <w:t>\0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15BF6AA6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Consolas" w:hAnsi="Consolas" w:eastAsia="微软雅黑"/>
          <w:b/>
          <w:color w:val="2C3E50"/>
          <w:sz w:val="20"/>
        </w:rPr>
        <w:t>==</w:t>
      </w:r>
      <w:r>
        <w:rPr>
          <w:rFonts w:ascii="微软雅黑" w:hAnsi="微软雅黑" w:eastAsia="微软雅黑"/>
          <w:b/>
          <w:color w:val="333333"/>
          <w:sz w:val="21"/>
        </w:rPr>
        <w:t xml:space="preserve"> 写成 </w:t>
      </w:r>
      <w:r>
        <w:rPr>
          <w:rFonts w:ascii="Consolas" w:hAnsi="Consolas" w:eastAsia="微软雅黑"/>
          <w:b/>
          <w:color w:val="2C3E50"/>
          <w:sz w:val="20"/>
        </w:rPr>
        <w:t>=</w:t>
      </w:r>
      <w:r>
        <w:rPr>
          <w:rFonts w:ascii="微软雅黑" w:hAnsi="微软雅黑" w:eastAsia="微软雅黑"/>
          <w:b w:val="0"/>
          <w:color w:val="333333"/>
          <w:sz w:val="21"/>
        </w:rPr>
        <w:t>、</w:t>
      </w:r>
      <w:r>
        <w:rPr>
          <w:rFonts w:ascii="Consolas" w:hAnsi="Consolas" w:eastAsia="微软雅黑"/>
          <w:b/>
          <w:color w:val="2C3E50"/>
          <w:sz w:val="20"/>
        </w:rPr>
        <w:t>&amp;&amp;</w:t>
      </w:r>
      <w:r>
        <w:rPr>
          <w:rFonts w:ascii="微软雅黑" w:hAnsi="微软雅黑" w:eastAsia="微软雅黑"/>
          <w:b/>
          <w:color w:val="333333"/>
          <w:sz w:val="21"/>
        </w:rPr>
        <w:t xml:space="preserve"> 写成 </w:t>
      </w:r>
      <w:r>
        <w:rPr>
          <w:rFonts w:ascii="Consolas" w:hAnsi="Consolas" w:eastAsia="微软雅黑"/>
          <w:b/>
          <w:color w:val="2C3E50"/>
          <w:sz w:val="20"/>
        </w:rPr>
        <w:t>&amp;</w:t>
      </w:r>
      <w:r>
        <w:rPr>
          <w:rFonts w:ascii="微软雅黑" w:hAnsi="微软雅黑" w:eastAsia="微软雅黑"/>
          <w:b w:val="0"/>
          <w:color w:val="333333"/>
          <w:sz w:val="21"/>
        </w:rPr>
        <w:t>（位与 vs 逻辑与）、</w:t>
      </w:r>
      <w:r>
        <w:rPr>
          <w:rFonts w:ascii="Consolas" w:hAnsi="Consolas" w:eastAsia="微软雅黑"/>
          <w:b/>
          <w:color w:val="2C3E50"/>
          <w:sz w:val="20"/>
        </w:rPr>
        <w:t>%f</w:t>
      </w:r>
      <w:r>
        <w:rPr>
          <w:rFonts w:ascii="微软雅黑" w:hAnsi="微软雅黑" w:eastAsia="微软雅黑"/>
          <w:b/>
          <w:color w:val="333333"/>
          <w:sz w:val="21"/>
        </w:rPr>
        <w:t xml:space="preserve"> 与 </w:t>
      </w:r>
      <w:r>
        <w:rPr>
          <w:rFonts w:ascii="Consolas" w:hAnsi="Consolas" w:eastAsia="微软雅黑"/>
          <w:b/>
          <w:color w:val="2C3E50"/>
          <w:sz w:val="20"/>
        </w:rPr>
        <w:t>%lf</w:t>
      </w:r>
      <w:r>
        <w:rPr>
          <w:rFonts w:ascii="微软雅黑" w:hAnsi="微软雅黑" w:eastAsia="微软雅黑"/>
          <w:b/>
          <w:color w:val="333333"/>
          <w:sz w:val="21"/>
        </w:rPr>
        <w:t xml:space="preserve"> 用混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260F398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整数溢出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：阶乘、斐波那契、累加很快超出 </w:t>
      </w:r>
      <w:r>
        <w:rPr>
          <w:rFonts w:ascii="Consolas" w:hAnsi="Consolas" w:eastAsia="微软雅黑"/>
          <w:b w:val="0"/>
          <w:color w:val="2C3E50"/>
          <w:sz w:val="20"/>
        </w:rPr>
        <w:t>int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long long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17BCC0CB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未定义行为</w:t>
      </w:r>
      <w:r>
        <w:rPr>
          <w:rFonts w:ascii="微软雅黑" w:hAnsi="微软雅黑" w:eastAsia="微软雅黑"/>
          <w:b w:val="0"/>
          <w:color w:val="333333"/>
          <w:sz w:val="21"/>
        </w:rPr>
        <w:t>：未初始化变量、</w:t>
      </w:r>
      <w:r>
        <w:rPr>
          <w:rFonts w:ascii="Consolas" w:hAnsi="Consolas" w:eastAsia="微软雅黑"/>
          <w:b w:val="0"/>
          <w:color w:val="2C3E50"/>
          <w:sz w:val="20"/>
        </w:rPr>
        <w:t>free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后使用、有符号溢出、</w:t>
      </w:r>
      <w:r>
        <w:rPr>
          <w:rFonts w:ascii="Consolas" w:hAnsi="Consolas" w:eastAsia="微软雅黑"/>
          <w:b w:val="0"/>
          <w:color w:val="2C3E50"/>
          <w:sz w:val="20"/>
        </w:rPr>
        <w:t>i = i++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76B78786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调试手段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：用 </w:t>
      </w:r>
      <w:r>
        <w:rPr>
          <w:rFonts w:ascii="Consolas" w:hAnsi="Consolas" w:eastAsia="微软雅黑"/>
          <w:b w:val="0"/>
          <w:color w:val="2C3E50"/>
          <w:sz w:val="20"/>
        </w:rPr>
        <w:t>printf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打点定位、</w:t>
      </w:r>
      <w:r>
        <w:rPr>
          <w:rFonts w:ascii="Consolas" w:hAnsi="Consolas" w:eastAsia="微软雅黑"/>
          <w:b w:val="0"/>
          <w:color w:val="2C3E50"/>
          <w:sz w:val="20"/>
        </w:rPr>
        <w:t>assert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锁定不变量、</w:t>
      </w:r>
      <w:r>
        <w:rPr>
          <w:rFonts w:ascii="Consolas" w:hAnsi="Consolas" w:eastAsia="微软雅黑"/>
          <w:b w:val="0"/>
          <w:color w:val="2C3E50"/>
          <w:sz w:val="20"/>
        </w:rPr>
        <w:t>gdb</w:t>
      </w:r>
      <w:r>
        <w:rPr>
          <w:rFonts w:ascii="微软雅黑" w:hAnsi="微软雅黑" w:eastAsia="微软雅黑"/>
          <w:b w:val="0"/>
          <w:color w:val="333333"/>
          <w:sz w:val="21"/>
        </w:rPr>
        <w:t>/IDE 断点单步、</w:t>
      </w:r>
      <w:r>
        <w:rPr>
          <w:rFonts w:ascii="Consolas" w:hAnsi="Consolas" w:eastAsia="微软雅黑"/>
          <w:b w:val="0"/>
          <w:color w:val="2C3E50"/>
          <w:sz w:val="20"/>
        </w:rPr>
        <w:t>-Wall -Wextra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打开编译警告、</w:t>
      </w:r>
      <w:r>
        <w:rPr>
          <w:rFonts w:ascii="Consolas" w:hAnsi="Consolas" w:eastAsia="微软雅黑"/>
          <w:b w:val="0"/>
          <w:color w:val="2C3E50"/>
          <w:sz w:val="20"/>
        </w:rPr>
        <w:t>-fsanitize=address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检测越界与内存错误。</w:t>
      </w:r>
    </w:p>
    <w:p w14:paraId="48CEA319">
      <w:pPr>
        <w:spacing w:before="240" w:after="100" w:line="276" w:lineRule="auto"/>
        <w:outlineLvl w:val="1"/>
      </w:pPr>
      <w:bookmarkStart w:id="81" w:name="_Toc24234"/>
      <w:r>
        <w:rPr>
          <w:rFonts w:ascii="微软雅黑" w:hAnsi="微软雅黑" w:eastAsia="微软雅黑"/>
          <w:b/>
          <w:color w:val="1F4E79"/>
          <w:sz w:val="26"/>
        </w:rPr>
        <w:t>15.4 项目实例：四则运算计算器</w:t>
      </w:r>
      <w:bookmarkEnd w:id="81"/>
    </w:p>
    <w:p w14:paraId="45D690A6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课程期末项目以“</w:t>
      </w:r>
      <w:r>
        <w:rPr>
          <w:rFonts w:ascii="微软雅黑" w:hAnsi="微软雅黑" w:eastAsia="微软雅黑"/>
          <w:b/>
          <w:color w:val="333333"/>
          <w:sz w:val="21"/>
        </w:rPr>
        <w:t>计算器</w:t>
      </w:r>
      <w:r>
        <w:rPr>
          <w:rFonts w:ascii="微软雅黑" w:hAnsi="微软雅黑" w:eastAsia="微软雅黑"/>
          <w:b w:val="0"/>
          <w:color w:val="333333"/>
          <w:sz w:val="21"/>
        </w:rPr>
        <w:t>”为主线（Project-1 从 calculator0 迭代到 calculator7），综合串起本课程几乎全部知识点：字符串解析、结构体（</w:t>
      </w:r>
      <w:r>
        <w:rPr>
          <w:rFonts w:ascii="Consolas" w:hAnsi="Consolas" w:eastAsia="微软雅黑"/>
          <w:b w:val="0"/>
          <w:color w:val="2C3E50"/>
          <w:sz w:val="20"/>
        </w:rPr>
        <w:t>Token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Value</w:t>
      </w:r>
      <w:r>
        <w:rPr>
          <w:rFonts w:ascii="微软雅黑" w:hAnsi="微软雅黑" w:eastAsia="微软雅黑"/>
          <w:b w:val="0"/>
          <w:color w:val="333333"/>
          <w:sz w:val="21"/>
        </w:rPr>
        <w:t>）、</w:t>
      </w:r>
      <w:r>
        <w:rPr>
          <w:rFonts w:ascii="Consolas" w:hAnsi="Consolas" w:eastAsia="微软雅黑"/>
          <w:b w:val="0"/>
          <w:color w:val="2C3E50"/>
          <w:sz w:val="20"/>
        </w:rPr>
        <w:t>union</w:t>
      </w:r>
      <w:r>
        <w:rPr>
          <w:rFonts w:ascii="微软雅黑" w:hAnsi="微软雅黑" w:eastAsia="微软雅黑"/>
          <w:b w:val="0"/>
          <w:color w:val="333333"/>
          <w:sz w:val="21"/>
        </w:rPr>
        <w:t>（整型/浮点共用存储）、指针与数组、递归下降求值、动态内存。核心思想是把表达式</w:t>
      </w:r>
      <w:r>
        <w:rPr>
          <w:rFonts w:ascii="微软雅黑" w:hAnsi="微软雅黑" w:eastAsia="微软雅黑"/>
          <w:b/>
          <w:color w:val="333333"/>
          <w:sz w:val="21"/>
        </w:rPr>
        <w:t>分词（tokenize）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后按 </w:t>
      </w:r>
      <w:r>
        <w:rPr>
          <w:rFonts w:ascii="Consolas" w:hAnsi="Consolas" w:eastAsia="微软雅黑"/>
          <w:b w:val="0"/>
          <w:color w:val="2C3E50"/>
          <w:sz w:val="20"/>
        </w:rPr>
        <w:t>eval(l, r)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区间递归求值：</w:t>
      </w:r>
    </w:p>
    <w:tbl>
      <w:tblPr>
        <w:tblStyle w:val="34"/>
        <w:tblW w:w="0" w:type="auto"/>
        <w:jc w:val="center"/>
        <w:tblBorders>
          <w:top w:val="single" w:color="CFD8E3" w:sz="4" w:space="0"/>
          <w:left w:val="single" w:color="CFD8E3" w:sz="4" w:space="0"/>
          <w:bottom w:val="single" w:color="CFD8E3" w:sz="4" w:space="0"/>
          <w:right w:val="single" w:color="CFD8E3" w:sz="4" w:space="0"/>
          <w:insideH w:val="single" w:color="CFD8E3" w:sz="4" w:space="0"/>
          <w:insideV w:val="single" w:color="CFD8E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AC4378D">
        <w:tblPrEx>
          <w:tblBorders>
            <w:top w:val="single" w:color="CFD8E3" w:sz="4" w:space="0"/>
            <w:left w:val="single" w:color="CFD8E3" w:sz="4" w:space="0"/>
            <w:bottom w:val="single" w:color="CFD8E3" w:sz="4" w:space="0"/>
            <w:right w:val="single" w:color="CFD8E3" w:sz="4" w:space="0"/>
            <w:insideH w:val="single" w:color="CFD8E3" w:sz="4" w:space="0"/>
            <w:insideV w:val="single" w:color="CFD8E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0ABB">
            <w:pPr>
              <w:spacing w:before="0" w:after="40" w:line="307" w:lineRule="auto"/>
            </w:pPr>
            <w:r>
              <w:rPr>
                <w:rFonts w:ascii="Consolas" w:hAnsi="Consolas" w:eastAsia="微软雅黑"/>
                <w:b/>
                <w:color w:val="1F4E79"/>
                <w:sz w:val="17"/>
              </w:rPr>
              <w:t>递归下降求值（计算器核心）</w:t>
            </w:r>
          </w:p>
          <w:p w14:paraId="7BA8440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Value eval(int l, int r, ...) {</w:t>
            </w:r>
          </w:p>
          <w:p w14:paraId="5B53AFA2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// 1) 括号: 剥掉最外层括号</w:t>
            </w:r>
          </w:p>
          <w:p w14:paraId="48992C13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// 2) 负号: 视为 (0 - 子表达式)</w:t>
            </w:r>
          </w:p>
          <w:p w14:paraId="11CA22A9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// 3) 找优先级最低的运算符 -&gt; 分治左右</w:t>
            </w:r>
          </w:p>
          <w:p w14:paraId="1C3E3A45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 xml:space="preserve">    return apply(op, eval(l, k-1), eval(k+1, r));</w:t>
            </w:r>
          </w:p>
          <w:p w14:paraId="5D5FC9A4">
            <w:pPr>
              <w:spacing w:before="0" w:after="0" w:line="276" w:lineRule="auto"/>
            </w:pPr>
            <w:r>
              <w:rPr>
                <w:rFonts w:ascii="Consolas" w:hAnsi="Consolas" w:eastAsia="微软雅黑"/>
                <w:color w:val="21262B"/>
                <w:sz w:val="18"/>
              </w:rPr>
              <w:t>}</w:t>
            </w:r>
          </w:p>
        </w:tc>
      </w:tr>
      <w:tr w14:paraId="420823DF">
        <w:tblPrEx>
          <w:tblBorders>
            <w:top w:val="single" w:color="C0392B" w:sz="10" w:space="0"/>
            <w:left w:val="single" w:color="C0392B" w:sz="10" w:space="0"/>
            <w:bottom w:val="single" w:color="C0392B" w:sz="10" w:space="0"/>
            <w:right w:val="single" w:color="C0392B" w:sz="10" w:space="0"/>
            <w:insideH w:val="single" w:color="C0392B" w:sz="10" w:space="0"/>
            <w:insideV w:val="single" w:color="C039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BEFC8">
            <w:pPr>
              <w:spacing w:before="0" w:after="40" w:line="307" w:lineRule="auto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│ ⚠ 重点</w:t>
            </w:r>
          </w:p>
          <w:p w14:paraId="1A018A5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这个项目是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指针、结构体、联合、递归、模块化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的集大成应用。复习时不求背代码，而求</w:t>
            </w:r>
            <w:r>
              <w:rPr>
                <w:rFonts w:ascii="微软雅黑" w:hAnsi="微软雅黑" w:eastAsia="微软雅黑"/>
                <w:b/>
                <w:color w:val="333333"/>
                <w:sz w:val="21"/>
              </w:rPr>
              <w:t>能说清楚每一步的数据流与类型设计</w:t>
            </w: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——这也是机考与面试的考察重点。</w:t>
            </w:r>
          </w:p>
        </w:tc>
      </w:tr>
    </w:tbl>
    <w:p w14:paraId="769A814C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82" w:name="_Toc7511"/>
      <w:r>
        <w:rPr>
          <w:rFonts w:ascii="微软雅黑" w:hAnsi="微软雅黑" w:eastAsia="微软雅黑"/>
          <w:b/>
          <w:color w:val="1F4E79"/>
          <w:sz w:val="32"/>
        </w:rPr>
        <w:t>十六、考试要点与复习策略</w:t>
      </w:r>
      <w:bookmarkEnd w:id="82"/>
    </w:p>
    <w:p w14:paraId="0DFD41DE">
      <w:pPr>
        <w:spacing w:before="240" w:after="100" w:line="276" w:lineRule="auto"/>
        <w:outlineLvl w:val="1"/>
      </w:pPr>
      <w:bookmarkStart w:id="83" w:name="_Toc27960"/>
      <w:r>
        <w:rPr>
          <w:rFonts w:ascii="微软雅黑" w:hAnsi="微软雅黑" w:eastAsia="微软雅黑"/>
          <w:b/>
          <w:color w:val="1F4E79"/>
          <w:sz w:val="26"/>
        </w:rPr>
        <w:t>16.1 高频考点清单</w:t>
      </w:r>
      <w:bookmarkEnd w:id="83"/>
    </w:p>
    <w:p w14:paraId="6A7498A4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类型与进制转换</w:t>
      </w:r>
      <w:r>
        <w:rPr>
          <w:rFonts w:ascii="微软雅黑" w:hAnsi="微软雅黑" w:eastAsia="微软雅黑"/>
          <w:b w:val="0"/>
          <w:color w:val="333333"/>
          <w:sz w:val="21"/>
        </w:rPr>
        <w:t>：整数范围、ASCII、补码、溢出的结果判断；</w:t>
      </w:r>
    </w:p>
    <w:p w14:paraId="6B74E7B9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运算符优先级与求值顺序</w:t>
      </w:r>
      <w:r>
        <w:rPr>
          <w:rFonts w:ascii="微软雅黑" w:hAnsi="微软雅黑" w:eastAsia="微软雅黑"/>
          <w:b w:val="0"/>
          <w:color w:val="333333"/>
          <w:sz w:val="21"/>
        </w:rPr>
        <w:t>：</w:t>
      </w:r>
      <w:r>
        <w:rPr>
          <w:rFonts w:ascii="Consolas" w:hAnsi="Consolas" w:eastAsia="微软雅黑"/>
          <w:b w:val="0"/>
          <w:color w:val="2C3E50"/>
          <w:sz w:val="20"/>
        </w:rPr>
        <w:t>++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--</w:t>
      </w:r>
      <w:r>
        <w:rPr>
          <w:rFonts w:ascii="微软雅黑" w:hAnsi="微软雅黑" w:eastAsia="微软雅黑"/>
          <w:b w:val="0"/>
          <w:color w:val="333333"/>
          <w:sz w:val="21"/>
        </w:rPr>
        <w:t>、短路、位运算；</w:t>
      </w:r>
    </w:p>
    <w:p w14:paraId="5FF3AE05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循环与数组</w:t>
      </w:r>
      <w:r>
        <w:rPr>
          <w:rFonts w:ascii="微软雅黑" w:hAnsi="微软雅黑" w:eastAsia="微软雅黑"/>
          <w:b w:val="0"/>
          <w:color w:val="333333"/>
          <w:sz w:val="21"/>
        </w:rPr>
        <w:t>：求逆、回文、素数、排序、二分、二维遍历；</w:t>
      </w:r>
    </w:p>
    <w:p w14:paraId="59D2C48A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函数与递归</w:t>
      </w:r>
      <w:r>
        <w:rPr>
          <w:rFonts w:ascii="微软雅黑" w:hAnsi="微软雅黑" w:eastAsia="微软雅黑"/>
          <w:b w:val="0"/>
          <w:color w:val="333333"/>
          <w:sz w:val="21"/>
        </w:rPr>
        <w:t>：传值/传指针、作用域、</w:t>
      </w:r>
      <w:r>
        <w:rPr>
          <w:rFonts w:ascii="Consolas" w:hAnsi="Consolas" w:eastAsia="微软雅黑"/>
          <w:b w:val="0"/>
          <w:color w:val="2C3E50"/>
          <w:sz w:val="20"/>
        </w:rPr>
        <w:t>static</w:t>
      </w:r>
      <w:r>
        <w:rPr>
          <w:rFonts w:ascii="微软雅黑" w:hAnsi="微软雅黑" w:eastAsia="微软雅黑"/>
          <w:b w:val="0"/>
          <w:color w:val="333333"/>
          <w:sz w:val="21"/>
        </w:rPr>
        <w:t>、递归三要素、栈溢出；</w:t>
      </w:r>
    </w:p>
    <w:p w14:paraId="2ACCC3BE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指针</w:t>
      </w:r>
      <w:r>
        <w:rPr>
          <w:rFonts w:ascii="微软雅黑" w:hAnsi="微软雅黑" w:eastAsia="微软雅黑"/>
          <w:b w:val="0"/>
          <w:color w:val="333333"/>
          <w:sz w:val="21"/>
        </w:rPr>
        <w:t>：</w:t>
      </w:r>
      <w:r>
        <w:rPr>
          <w:rFonts w:ascii="Consolas" w:hAnsi="Consolas" w:eastAsia="微软雅黑"/>
          <w:b w:val="0"/>
          <w:color w:val="2C3E50"/>
          <w:sz w:val="20"/>
        </w:rPr>
        <w:t>&amp;</w:t>
      </w:r>
      <w:r>
        <w:rPr>
          <w:rFonts w:ascii="微软雅黑" w:hAnsi="微软雅黑" w:eastAsia="微软雅黑"/>
          <w:b w:val="0"/>
          <w:color w:val="333333"/>
          <w:sz w:val="21"/>
        </w:rPr>
        <w:t>/</w:t>
      </w:r>
      <w:r>
        <w:rPr>
          <w:rFonts w:ascii="Consolas" w:hAnsi="Consolas" w:eastAsia="微软雅黑"/>
          <w:b w:val="0"/>
          <w:color w:val="2C3E50"/>
          <w:sz w:val="20"/>
        </w:rPr>
        <w:t>*</w:t>
      </w:r>
      <w:r>
        <w:rPr>
          <w:rFonts w:ascii="微软雅黑" w:hAnsi="微软雅黑" w:eastAsia="微软雅黑"/>
          <w:b w:val="0"/>
          <w:color w:val="333333"/>
          <w:sz w:val="21"/>
        </w:rPr>
        <w:t>、指针与数组等价、指针运算、野/悬空指针；</w:t>
      </w:r>
    </w:p>
    <w:p w14:paraId="58A71F1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字符串</w:t>
      </w:r>
      <w:r>
        <w:rPr>
          <w:rFonts w:ascii="微软雅黑" w:hAnsi="微软雅黑" w:eastAsia="微软雅黑"/>
          <w:b w:val="0"/>
          <w:color w:val="333333"/>
          <w:sz w:val="21"/>
        </w:rPr>
        <w:t>：</w:t>
      </w:r>
      <w:r>
        <w:rPr>
          <w:rFonts w:ascii="Consolas" w:hAnsi="Consolas" w:eastAsia="微软雅黑"/>
          <w:b w:val="0"/>
          <w:color w:val="2C3E50"/>
          <w:sz w:val="20"/>
        </w:rPr>
        <w:t>strlen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vs </w:t>
      </w:r>
      <w:r>
        <w:rPr>
          <w:rFonts w:ascii="Consolas" w:hAnsi="Consolas" w:eastAsia="微软雅黑"/>
          <w:b w:val="0"/>
          <w:color w:val="2C3E50"/>
          <w:sz w:val="20"/>
        </w:rPr>
        <w:t>sizeof</w:t>
      </w:r>
      <w:r>
        <w:rPr>
          <w:rFonts w:ascii="微软雅黑" w:hAnsi="微软雅黑" w:eastAsia="微软雅黑"/>
          <w:b w:val="0"/>
          <w:color w:val="333333"/>
          <w:sz w:val="21"/>
        </w:rPr>
        <w:t>、</w:t>
      </w:r>
      <w:r>
        <w:rPr>
          <w:rFonts w:ascii="Consolas" w:hAnsi="Consolas" w:eastAsia="微软雅黑"/>
          <w:b w:val="0"/>
          <w:color w:val="2C3E50"/>
          <w:sz w:val="20"/>
        </w:rPr>
        <w:t>strcmp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返回语义、缓冲区溢出；</w:t>
      </w:r>
    </w:p>
    <w:p w14:paraId="17A9380D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结构体与链表</w:t>
      </w:r>
      <w:r>
        <w:rPr>
          <w:rFonts w:ascii="微软雅黑" w:hAnsi="微软雅黑" w:eastAsia="微软雅黑"/>
          <w:b w:val="0"/>
          <w:color w:val="333333"/>
          <w:sz w:val="21"/>
        </w:rPr>
        <w:t>：对齐填充、</w:t>
      </w:r>
      <w:r>
        <w:rPr>
          <w:rFonts w:ascii="Consolas" w:hAnsi="Consolas" w:eastAsia="微软雅黑"/>
          <w:b w:val="0"/>
          <w:color w:val="2C3E50"/>
          <w:sz w:val="20"/>
        </w:rPr>
        <w:t>.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vs </w:t>
      </w:r>
      <w:r>
        <w:rPr>
          <w:rFonts w:ascii="Consolas" w:hAnsi="Consolas" w:eastAsia="微软雅黑"/>
          <w:b w:val="0"/>
          <w:color w:val="2C3E50"/>
          <w:sz w:val="20"/>
        </w:rPr>
        <w:t>-&gt;</w:t>
      </w:r>
      <w:r>
        <w:rPr>
          <w:rFonts w:ascii="微软雅黑" w:hAnsi="微软雅黑" w:eastAsia="微软雅黑"/>
          <w:b w:val="0"/>
          <w:color w:val="333333"/>
          <w:sz w:val="21"/>
        </w:rPr>
        <w:t>、头插/尾插/删除、</w:t>
      </w:r>
      <w:r>
        <w:rPr>
          <w:rFonts w:ascii="Consolas" w:hAnsi="Consolas" w:eastAsia="微软雅黑"/>
          <w:b w:val="0"/>
          <w:color w:val="2C3E50"/>
          <w:sz w:val="20"/>
        </w:rPr>
        <w:t>malloc/free</w:t>
      </w:r>
      <w:r>
        <w:rPr>
          <w:rFonts w:ascii="微软雅黑" w:hAnsi="微软雅黑" w:eastAsia="微软雅黑"/>
          <w:b w:val="0"/>
          <w:color w:val="333333"/>
          <w:sz w:val="21"/>
        </w:rPr>
        <w:t>；</w:t>
      </w:r>
    </w:p>
    <w:p w14:paraId="43168F1A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程序阅读与完善</w:t>
      </w:r>
      <w:r>
        <w:rPr>
          <w:rFonts w:ascii="微软雅黑" w:hAnsi="微软雅黑" w:eastAsia="微软雅黑"/>
          <w:b w:val="0"/>
          <w:color w:val="333333"/>
          <w:sz w:val="21"/>
        </w:rPr>
        <w:t>：把“读程序写输出”与“补全空缺”作为每日练手。</w:t>
      </w:r>
    </w:p>
    <w:p w14:paraId="05B4C637">
      <w:pPr>
        <w:spacing w:before="240" w:after="100" w:line="276" w:lineRule="auto"/>
        <w:outlineLvl w:val="1"/>
      </w:pPr>
      <w:bookmarkStart w:id="84" w:name="_Toc15175"/>
      <w:r>
        <w:rPr>
          <w:rFonts w:ascii="微软雅黑" w:hAnsi="微软雅黑" w:eastAsia="微软雅黑"/>
          <w:b/>
          <w:color w:val="1F4E79"/>
          <w:sz w:val="26"/>
        </w:rPr>
        <w:t>16.2 机考 / 上机注意事项</w:t>
      </w:r>
      <w:bookmarkEnd w:id="84"/>
    </w:p>
    <w:p w14:paraId="5CC6EF47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先读懂题意与边界条件</w:t>
      </w:r>
      <w:r>
        <w:rPr>
          <w:rFonts w:ascii="微软雅黑" w:hAnsi="微软雅黑" w:eastAsia="微软雅黑"/>
          <w:b w:val="0"/>
          <w:color w:val="333333"/>
          <w:sz w:val="21"/>
        </w:rPr>
        <w:t>（空输入、最大值、负数、EOF 终止）；</w:t>
      </w:r>
    </w:p>
    <w:p w14:paraId="5271E7A6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注意输出格式</w:t>
      </w:r>
      <w:r>
        <w:rPr>
          <w:rFonts w:ascii="微软雅黑" w:hAnsi="微软雅黑" w:eastAsia="微软雅黑"/>
          <w:b w:val="0"/>
          <w:color w:val="333333"/>
          <w:sz w:val="21"/>
        </w:rPr>
        <w:t>：空格、换行、精度（</w:t>
      </w:r>
      <w:r>
        <w:rPr>
          <w:rFonts w:ascii="Consolas" w:hAnsi="Consolas" w:eastAsia="微软雅黑"/>
          <w:b w:val="0"/>
          <w:color w:val="2C3E50"/>
          <w:sz w:val="20"/>
        </w:rPr>
        <w:t>%.2f</w:t>
      </w:r>
      <w:r>
        <w:rPr>
          <w:rFonts w:ascii="微软雅黑" w:hAnsi="微软雅黑" w:eastAsia="微软雅黑"/>
          <w:b w:val="0"/>
          <w:color w:val="333333"/>
          <w:sz w:val="21"/>
        </w:rPr>
        <w:t>）必须与题目完全一致；</w:t>
      </w:r>
    </w:p>
    <w:p w14:paraId="067093F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注意数据范围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选对类型，超 </w:t>
      </w:r>
      <w:r>
        <w:rPr>
          <w:rFonts w:ascii="Consolas" w:hAnsi="Consolas" w:eastAsia="微软雅黑"/>
          <w:b w:val="0"/>
          <w:color w:val="2C3E50"/>
          <w:sz w:val="20"/>
        </w:rPr>
        <w:t>int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用 </w:t>
      </w:r>
      <w:r>
        <w:rPr>
          <w:rFonts w:ascii="Consolas" w:hAnsi="Consolas" w:eastAsia="微软雅黑"/>
          <w:b w:val="0"/>
          <w:color w:val="2C3E50"/>
          <w:sz w:val="20"/>
        </w:rPr>
        <w:t>long long</w:t>
      </w:r>
      <w:r>
        <w:rPr>
          <w:rFonts w:ascii="微软雅黑" w:hAnsi="微软雅黑" w:eastAsia="微软雅黑"/>
          <w:b w:val="0"/>
          <w:color w:val="333333"/>
          <w:sz w:val="21"/>
        </w:rPr>
        <w:t>（</w:t>
      </w:r>
      <w:r>
        <w:rPr>
          <w:rFonts w:ascii="Consolas" w:hAnsi="Consolas" w:eastAsia="微软雅黑"/>
          <w:b w:val="0"/>
          <w:color w:val="2C3E50"/>
          <w:sz w:val="20"/>
        </w:rPr>
        <w:t>%lld</w:t>
      </w:r>
      <w:r>
        <w:rPr>
          <w:rFonts w:ascii="微软雅黑" w:hAnsi="微软雅黑" w:eastAsia="微软雅黑"/>
          <w:b w:val="0"/>
          <w:color w:val="333333"/>
          <w:sz w:val="21"/>
        </w:rPr>
        <w:t>）；</w:t>
      </w:r>
    </w:p>
    <w:p w14:paraId="45A19DE2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比赛/机考常用模板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：读入直到 EOF 的 </w:t>
      </w:r>
      <w:r>
        <w:rPr>
          <w:rFonts w:ascii="Consolas" w:hAnsi="Consolas" w:eastAsia="微软雅黑"/>
          <w:b w:val="0"/>
          <w:color w:val="2C3E50"/>
          <w:sz w:val="20"/>
        </w:rPr>
        <w:t>while (scanf(...) != EOF)</w:t>
      </w:r>
      <w:r>
        <w:rPr>
          <w:rFonts w:ascii="微软雅黑" w:hAnsi="微软雅黑" w:eastAsia="微软雅黑"/>
          <w:b w:val="0"/>
          <w:color w:val="333333"/>
          <w:sz w:val="21"/>
        </w:rPr>
        <w:t>、</w:t>
      </w:r>
      <w:r>
        <w:rPr>
          <w:rFonts w:ascii="Consolas" w:hAnsi="Consolas" w:eastAsia="微软雅黑"/>
          <w:b w:val="0"/>
          <w:color w:val="2C3E50"/>
          <w:sz w:val="20"/>
        </w:rPr>
        <w:t>freopen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重定向、</w:t>
      </w:r>
      <w:r>
        <w:rPr>
          <w:rFonts w:ascii="Consolas" w:hAnsi="Consolas" w:eastAsia="微软雅黑"/>
          <w:b w:val="0"/>
          <w:color w:val="2C3E50"/>
          <w:sz w:val="20"/>
        </w:rPr>
        <w:t>memset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清数组；</w:t>
      </w:r>
    </w:p>
    <w:p w14:paraId="4E4199C4">
      <w:pPr>
        <w:spacing w:before="0" w:after="60" w:line="300" w:lineRule="auto"/>
        <w:ind w:left="125"/>
      </w:pPr>
      <w:r>
        <w:rPr>
          <w:rFonts w:ascii="微软雅黑" w:hAnsi="微软雅黑" w:eastAsia="微软雅黑"/>
          <w:color w:val="2E86AB"/>
        </w:rPr>
        <w:t xml:space="preserve">•  </w:t>
      </w:r>
      <w:r>
        <w:rPr>
          <w:rFonts w:ascii="微软雅黑" w:hAnsi="微软雅黑" w:eastAsia="微软雅黑"/>
          <w:b/>
          <w:color w:val="333333"/>
          <w:sz w:val="21"/>
        </w:rPr>
        <w:t>编译参数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：开启 </w:t>
      </w:r>
      <w:r>
        <w:rPr>
          <w:rFonts w:ascii="Consolas" w:hAnsi="Consolas" w:eastAsia="微软雅黑"/>
          <w:b w:val="0"/>
          <w:color w:val="2C3E50"/>
          <w:sz w:val="20"/>
        </w:rPr>
        <w:t>-Wall -Wextra</w:t>
      </w:r>
      <w:r>
        <w:rPr>
          <w:rFonts w:ascii="微软雅黑" w:hAnsi="微软雅黑" w:eastAsia="微软雅黑"/>
          <w:b w:val="0"/>
          <w:color w:val="333333"/>
          <w:sz w:val="21"/>
        </w:rPr>
        <w:t xml:space="preserve"> 让编译器帮忙抓隐藏 bug。</w:t>
      </w:r>
    </w:p>
    <w:p w14:paraId="21A6AF9B">
      <w:pPr>
        <w:spacing w:before="240" w:after="100" w:line="276" w:lineRule="auto"/>
        <w:outlineLvl w:val="1"/>
      </w:pPr>
      <w:bookmarkStart w:id="85" w:name="_Toc13234"/>
      <w:r>
        <w:rPr>
          <w:rFonts w:ascii="微软雅黑" w:hAnsi="微软雅黑" w:eastAsia="微软雅黑"/>
          <w:b/>
          <w:color w:val="1F4E79"/>
          <w:sz w:val="26"/>
        </w:rPr>
        <w:t>16.3 三板斧复盘法</w:t>
      </w:r>
      <w:bookmarkEnd w:id="85"/>
    </w:p>
    <w:p w14:paraId="5BE41483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对每个知识点用三问自检：</w:t>
      </w:r>
      <w:r>
        <w:rPr>
          <w:rFonts w:ascii="微软雅黑" w:hAnsi="微软雅黑" w:eastAsia="微软雅黑"/>
          <w:b/>
          <w:color w:val="C0392B"/>
          <w:sz w:val="21"/>
        </w:rPr>
        <w:t>是什么（概念/定义）→ 怎么用（语法/代码）→ 为什么/注意事项（原理/易错点）</w:t>
      </w:r>
      <w:r>
        <w:rPr>
          <w:rFonts w:ascii="微软雅黑" w:hAnsi="微软雅黑" w:eastAsia="微软雅黑"/>
          <w:b w:val="0"/>
          <w:color w:val="333333"/>
          <w:sz w:val="21"/>
        </w:rPr>
        <w:t>。能对这三问脱口而出，才算真正掌握，而不是“看着会、一写就错”。</w:t>
      </w:r>
    </w:p>
    <w:p w14:paraId="06F29AD3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86" w:name="_Toc9608"/>
      <w:r>
        <w:rPr>
          <w:rFonts w:ascii="微软雅黑" w:hAnsi="微软雅黑" w:eastAsia="微软雅黑"/>
          <w:b/>
          <w:color w:val="1F4E79"/>
          <w:sz w:val="32"/>
        </w:rPr>
        <w:t>附录 A：运算符优先级与结合性总表</w:t>
      </w:r>
      <w:bookmarkEnd w:id="86"/>
    </w:p>
    <w:p w14:paraId="61F29950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优先级从高到低；同一行优先级相同，结合性标于右侧。</w:t>
      </w:r>
    </w:p>
    <w:tbl>
      <w:tblPr>
        <w:tblStyle w:val="34"/>
        <w:tblW w:w="0" w:type="auto"/>
        <w:jc w:val="center"/>
        <w:tblBorders>
          <w:top w:val="single" w:color="BFC9D4" w:sz="6" w:space="0"/>
          <w:left w:val="single" w:color="BFC9D4" w:sz="6" w:space="0"/>
          <w:bottom w:val="single" w:color="BFC9D4" w:sz="6" w:space="0"/>
          <w:right w:val="single" w:color="BFC9D4" w:sz="6" w:space="0"/>
          <w:insideH w:val="single" w:color="BFC9D4" w:sz="6" w:space="0"/>
          <w:insideV w:val="single" w:color="BFC9D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66C01628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</w:tblPrEx>
        <w:trPr>
          <w:jc w:val="center"/>
        </w:trPr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BF214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8B81C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运算符</w:t>
            </w:r>
          </w:p>
        </w:tc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D8C2E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2409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320ED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结合性</w:t>
            </w:r>
          </w:p>
        </w:tc>
      </w:tr>
      <w:tr w14:paraId="0BB4B756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8ECA5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1（最高）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45E11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() [] -&gt; .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3C56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调用、下标、成员访问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089E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76C7AB14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B006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3FB0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++ --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（后缀）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8EDA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后缀自增/自减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955F5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64286CD1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058E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5CB33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++ -- ! ~ + - * &amp;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（一元）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DE6C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前缀自增、逻辑非、位反、正负、解引用、取地址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5AAA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右→左</w:t>
            </w:r>
          </w:p>
        </w:tc>
      </w:tr>
      <w:tr w14:paraId="0E0FD0F6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FDD6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99674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* / %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3681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乘除模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DE15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42320DC5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5075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5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ECBF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+ -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6C06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加减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F02E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50AE70B4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5E0C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6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C3F14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&lt;&lt; &gt;&gt;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AC1EB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移位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4C592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4783E7DB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31B3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7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4656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&lt; &lt;= &gt; &gt;=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E666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关系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5A140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5F06C088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6AE9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8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9BFAE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== !=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8240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相等/不等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19E99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636157DC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81A6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9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FC04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&amp;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5BD7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按位与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D9F9C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16B95226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5F88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10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EA38C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^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B81A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按位异或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6BB65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752F6852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2619B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11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04D3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|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1144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按位或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993A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6ED3E4CF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5C95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12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7EE4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&amp;&amp;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4BDB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逻辑与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36F0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453E0D44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6546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13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C8BC9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||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5C562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逻辑或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D003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  <w:tr w14:paraId="235D653D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B68F9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14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A3E5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?: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435CB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条件运算符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B63CA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右→左</w:t>
            </w:r>
          </w:p>
        </w:tc>
      </w:tr>
      <w:tr w14:paraId="53993F9A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2A78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15（最低）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AEA74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= += -= *= /= %= &lt;&lt;= &gt;&gt;= &amp;= ^= |=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C84B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赋值类</w:t>
            </w:r>
          </w:p>
        </w:tc>
        <w:tc>
          <w:tcPr>
            <w:tcW w:w="24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3074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右→左</w:t>
            </w:r>
          </w:p>
        </w:tc>
      </w:tr>
      <w:tr w14:paraId="4C767C24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CC36C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—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2660F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,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D004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逗号</w:t>
            </w:r>
          </w:p>
        </w:tc>
        <w:tc>
          <w:tcPr>
            <w:tcW w:w="2409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3CE4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左→右</w:t>
            </w:r>
          </w:p>
        </w:tc>
      </w:tr>
    </w:tbl>
    <w:p w14:paraId="055FFBC0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87" w:name="_Toc15159"/>
      <w:r>
        <w:rPr>
          <w:rFonts w:ascii="微软雅黑" w:hAnsi="微软雅黑" w:eastAsia="微软雅黑"/>
          <w:b/>
          <w:color w:val="1F4E79"/>
          <w:sz w:val="32"/>
        </w:rPr>
        <w:t>附录 B：ASCII 码速查（常用区段）</w:t>
      </w:r>
      <w:bookmarkEnd w:id="87"/>
    </w:p>
    <w:tbl>
      <w:tblPr>
        <w:tblStyle w:val="34"/>
        <w:tblW w:w="0" w:type="auto"/>
        <w:jc w:val="center"/>
        <w:tblBorders>
          <w:top w:val="single" w:color="BFC9D4" w:sz="6" w:space="0"/>
          <w:left w:val="single" w:color="BFC9D4" w:sz="6" w:space="0"/>
          <w:bottom w:val="single" w:color="BFC9D4" w:sz="6" w:space="0"/>
          <w:right w:val="single" w:color="BFC9D4" w:sz="6" w:space="0"/>
          <w:insideH w:val="single" w:color="BFC9D4" w:sz="6" w:space="0"/>
          <w:insideV w:val="single" w:color="BFC9D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6678A1B3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E7E96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字符</w:t>
            </w:r>
          </w:p>
        </w:tc>
        <w:tc>
          <w:tcPr>
            <w:tcW w:w="160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7DACC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十进制</w:t>
            </w:r>
          </w:p>
        </w:tc>
        <w:tc>
          <w:tcPr>
            <w:tcW w:w="160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A8648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十六进制</w:t>
            </w:r>
          </w:p>
        </w:tc>
        <w:tc>
          <w:tcPr>
            <w:tcW w:w="160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26687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字符</w:t>
            </w:r>
          </w:p>
        </w:tc>
        <w:tc>
          <w:tcPr>
            <w:tcW w:w="160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C5AA8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十进制</w:t>
            </w:r>
          </w:p>
        </w:tc>
        <w:tc>
          <w:tcPr>
            <w:tcW w:w="1606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3DE5F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十六进制</w:t>
            </w:r>
          </w:p>
        </w:tc>
      </w:tr>
      <w:tr w14:paraId="6305E3DB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8ED6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\n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换行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F7E7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10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3621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0x0A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D766C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'0'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4859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48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A92E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0x30</w:t>
            </w:r>
          </w:p>
        </w:tc>
      </w:tr>
      <w:tr w14:paraId="338E56CD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6B36E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\t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制表</w:t>
            </w:r>
          </w:p>
        </w:tc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558E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9</w:t>
            </w:r>
          </w:p>
        </w:tc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8C13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0x09</w:t>
            </w:r>
          </w:p>
        </w:tc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872E6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'A'</w:t>
            </w:r>
          </w:p>
        </w:tc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D0A60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65</w:t>
            </w:r>
          </w:p>
        </w:tc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BBF9A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0x41</w:t>
            </w:r>
          </w:p>
        </w:tc>
      </w:tr>
      <w:tr w14:paraId="50670516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71BA3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\0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空字符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16785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95A2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0x00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0E441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'a'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D64A0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97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8E95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0x61</w:t>
            </w:r>
          </w:p>
        </w:tc>
      </w:tr>
      <w:tr w14:paraId="6C1F2266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0B30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空格</w:t>
            </w:r>
          </w:p>
        </w:tc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17C30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32</w:t>
            </w:r>
          </w:p>
        </w:tc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A220C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0x20</w:t>
            </w:r>
          </w:p>
        </w:tc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7C933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'Z'</w:t>
            </w:r>
          </w:p>
        </w:tc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2078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90</w:t>
            </w:r>
          </w:p>
        </w:tc>
        <w:tc>
          <w:tcPr>
            <w:tcW w:w="1606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B5DD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0x5A</w:t>
            </w:r>
          </w:p>
        </w:tc>
      </w:tr>
      <w:tr w14:paraId="15482107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63404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'!'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4BFD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33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18B6A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0x21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E752B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'z'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91A7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122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EE63B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0x7A</w:t>
            </w:r>
          </w:p>
        </w:tc>
      </w:tr>
    </w:tbl>
    <w:p w14:paraId="262D30D3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88" w:name="_Toc13960"/>
      <w:r>
        <w:rPr>
          <w:rFonts w:ascii="微软雅黑" w:hAnsi="微软雅黑" w:eastAsia="微软雅黑"/>
          <w:b/>
          <w:color w:val="1F4E79"/>
          <w:sz w:val="32"/>
        </w:rPr>
        <w:t>附录 C：printf / scanf 格式说明符速查</w:t>
      </w:r>
      <w:bookmarkEnd w:id="88"/>
    </w:p>
    <w:tbl>
      <w:tblPr>
        <w:tblStyle w:val="34"/>
        <w:tblW w:w="0" w:type="auto"/>
        <w:jc w:val="center"/>
        <w:tblBorders>
          <w:top w:val="single" w:color="BFC9D4" w:sz="6" w:space="0"/>
          <w:left w:val="single" w:color="BFC9D4" w:sz="6" w:space="0"/>
          <w:bottom w:val="single" w:color="BFC9D4" w:sz="6" w:space="0"/>
          <w:right w:val="single" w:color="BFC9D4" w:sz="6" w:space="0"/>
          <w:insideH w:val="single" w:color="BFC9D4" w:sz="6" w:space="0"/>
          <w:insideV w:val="single" w:color="BFC9D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C17C529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F9FAC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说明符</w:t>
            </w:r>
          </w:p>
        </w:tc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884B3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printf 含义</w:t>
            </w:r>
          </w:p>
        </w:tc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E0C2D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scanf 含义</w:t>
            </w:r>
          </w:p>
        </w:tc>
      </w:tr>
      <w:tr w14:paraId="7AAF2FDC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F510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%d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7C90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十进制有符号整数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7E0B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读十进制整数（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int*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）</w:t>
            </w:r>
          </w:p>
        </w:tc>
      </w:tr>
      <w:tr w14:paraId="44148FA1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458D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%u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2918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十进制无符号整数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7034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读无符号整数</w:t>
            </w:r>
          </w:p>
        </w:tc>
      </w:tr>
      <w:tr w14:paraId="1DB14F9F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59E1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%f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182EA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浮点（float/double）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EC30A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读 float（需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float*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）</w:t>
            </w:r>
          </w:p>
        </w:tc>
      </w:tr>
      <w:tr w14:paraId="429A3274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83DA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%lf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B159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（作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%f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用）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CC2CA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读 double（需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double*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）</w:t>
            </w:r>
          </w:p>
        </w:tc>
      </w:tr>
      <w:tr w14:paraId="52021042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5713F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%c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E850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单个字符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BAC8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读单个字符</w:t>
            </w:r>
          </w:p>
        </w:tc>
      </w:tr>
      <w:tr w14:paraId="7F198C31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27663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%s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9F9B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字符串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B87E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读字符串（遇空白停止）</w:t>
            </w:r>
          </w:p>
        </w:tc>
      </w:tr>
      <w:tr w14:paraId="0FFA6FD3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DEC63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%x / %X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CA9B0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十六进制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08A8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读十六进制整数</w:t>
            </w:r>
          </w:p>
        </w:tc>
      </w:tr>
      <w:tr w14:paraId="00546245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085B3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%o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9BDD2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八进制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EED6B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读八进制整数</w:t>
            </w:r>
          </w:p>
        </w:tc>
      </w:tr>
      <w:tr w14:paraId="55B8719C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BF429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%e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E112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科学计数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A5E2B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读科学计数浮点</w:t>
            </w:r>
          </w:p>
        </w:tc>
      </w:tr>
      <w:tr w14:paraId="033D95FA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40E8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%g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89FD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自动选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%f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/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%e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CBFD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—</w:t>
            </w:r>
          </w:p>
        </w:tc>
      </w:tr>
      <w:tr w14:paraId="35C76F28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36803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%%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24F39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输出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ABA6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—</w:t>
            </w:r>
          </w:p>
        </w:tc>
      </w:tr>
      <w:tr w14:paraId="7087928F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523F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%p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8B090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指针地址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3D04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—</w:t>
            </w:r>
          </w:p>
        </w:tc>
      </w:tr>
    </w:tbl>
    <w:p w14:paraId="3F85C2FF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89" w:name="_Toc1900"/>
      <w:r>
        <w:rPr>
          <w:rFonts w:ascii="微软雅黑" w:hAnsi="微软雅黑" w:eastAsia="微软雅黑"/>
          <w:b/>
          <w:color w:val="1F4E79"/>
          <w:sz w:val="32"/>
        </w:rPr>
        <w:t>附录 D：常用标准库函数速查</w:t>
      </w:r>
      <w:bookmarkEnd w:id="89"/>
    </w:p>
    <w:tbl>
      <w:tblPr>
        <w:tblStyle w:val="34"/>
        <w:tblW w:w="0" w:type="auto"/>
        <w:jc w:val="center"/>
        <w:tblBorders>
          <w:top w:val="single" w:color="BFC9D4" w:sz="6" w:space="0"/>
          <w:left w:val="single" w:color="BFC9D4" w:sz="6" w:space="0"/>
          <w:bottom w:val="single" w:color="BFC9D4" w:sz="6" w:space="0"/>
          <w:right w:val="single" w:color="BFC9D4" w:sz="6" w:space="0"/>
          <w:insideH w:val="single" w:color="BFC9D4" w:sz="6" w:space="0"/>
          <w:insideV w:val="single" w:color="BFC9D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11F3746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B444B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头文件</w:t>
            </w:r>
          </w:p>
        </w:tc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BC095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函数</w:t>
            </w:r>
          </w:p>
        </w:tc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03943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</w:tr>
      <w:tr w14:paraId="36344474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C617C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stdio.h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C0FFB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printf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scanf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CA88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格式化输出 / 输入</w:t>
            </w:r>
          </w:p>
        </w:tc>
      </w:tr>
      <w:tr w14:paraId="72980BD6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D2799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stdio.h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9E97E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getchar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putchar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gets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(弃)/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fgets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8DF2A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字符 / 行读写</w:t>
            </w:r>
          </w:p>
        </w:tc>
      </w:tr>
      <w:tr w14:paraId="63C573E4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5377D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stdio.h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2B091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fopen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fclose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fscanf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fprintf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fread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fwrite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3794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文件操作</w:t>
            </w:r>
          </w:p>
        </w:tc>
      </w:tr>
      <w:tr w14:paraId="3386B5C0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68AE9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stdlib.h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75EB3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malloc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calloc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realloc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free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C3259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动态内存</w:t>
            </w:r>
          </w:p>
        </w:tc>
      </w:tr>
      <w:tr w14:paraId="5BB61525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31F9E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stdlib.h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B6D26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qsort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bsearch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2808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快排 / 二分查找</w:t>
            </w:r>
          </w:p>
        </w:tc>
      </w:tr>
      <w:tr w14:paraId="11343508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2B72B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stdlib.h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6547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atoi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atof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strtol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strtod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2A28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字符串转数值</w:t>
            </w:r>
          </w:p>
        </w:tc>
      </w:tr>
      <w:tr w14:paraId="69791598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EC76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stdlib.h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2A0FF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rand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srand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C88F6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伪随机数</w:t>
            </w:r>
          </w:p>
        </w:tc>
      </w:tr>
      <w:tr w14:paraId="35D770D1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3BE6F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string.h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179F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strlen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strcpy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strcat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strcmp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strchr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strstr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BA7D3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字符串操作</w:t>
            </w:r>
          </w:p>
        </w:tc>
      </w:tr>
      <w:tr w14:paraId="0A79590D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AAA9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string.h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9C383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memcpy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memset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memmove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memcmp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504A2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内存 / 字节操作</w:t>
            </w:r>
          </w:p>
        </w:tc>
      </w:tr>
      <w:tr w14:paraId="060F7731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E319D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math.h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78531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sqrt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pow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fabs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floor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ceil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sin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cos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log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66174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数学函数（链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-lm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）</w:t>
            </w:r>
          </w:p>
        </w:tc>
      </w:tr>
      <w:tr w14:paraId="4F41FC7D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B01CF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ctype.h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2F40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isalpha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isdigit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isspace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tolower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toupper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1A4C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字符分类与转换</w:t>
            </w:r>
          </w:p>
        </w:tc>
      </w:tr>
      <w:tr w14:paraId="5AAD9D0E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F2A44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assert.h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FF69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assert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CD26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断言</w:t>
            </w:r>
          </w:p>
        </w:tc>
      </w:tr>
    </w:tbl>
    <w:p w14:paraId="23C15234">
      <w:pPr>
        <w:pBdr>
          <w:bottom w:val="single" w:color="1F4E79" w:sz="12" w:space="4"/>
        </w:pBdr>
        <w:spacing w:before="320" w:after="160" w:line="276" w:lineRule="auto"/>
        <w:outlineLvl w:val="0"/>
      </w:pPr>
      <w:bookmarkStart w:id="90" w:name="_Toc9319"/>
      <w:r>
        <w:rPr>
          <w:rFonts w:ascii="微软雅黑" w:hAnsi="微软雅黑" w:eastAsia="微软雅黑"/>
          <w:b/>
          <w:color w:val="1F4E79"/>
          <w:sz w:val="32"/>
        </w:rPr>
        <w:t>附录 E：CLion / VS Code 常用快捷键</w:t>
      </w:r>
      <w:bookmarkEnd w:id="90"/>
    </w:p>
    <w:tbl>
      <w:tblPr>
        <w:tblStyle w:val="34"/>
        <w:tblW w:w="0" w:type="auto"/>
        <w:jc w:val="center"/>
        <w:tblBorders>
          <w:top w:val="single" w:color="BFC9D4" w:sz="6" w:space="0"/>
          <w:left w:val="single" w:color="BFC9D4" w:sz="6" w:space="0"/>
          <w:bottom w:val="single" w:color="BFC9D4" w:sz="6" w:space="0"/>
          <w:right w:val="single" w:color="BFC9D4" w:sz="6" w:space="0"/>
          <w:insideH w:val="single" w:color="BFC9D4" w:sz="6" w:space="0"/>
          <w:insideV w:val="single" w:color="BFC9D4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4C9D392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D687A8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D4527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CLion</w:t>
            </w:r>
          </w:p>
        </w:tc>
        <w:tc>
          <w:tcPr>
            <w:tcW w:w="32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40312">
            <w:pPr>
              <w:spacing w:before="0" w:after="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VS Code</w:t>
            </w:r>
          </w:p>
        </w:tc>
      </w:tr>
      <w:tr w14:paraId="3F148D4E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5567E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运行 / 调试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24CC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Shift+F10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Shift+F9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1B750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F5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（需配置 launch）</w:t>
            </w:r>
          </w:p>
        </w:tc>
      </w:tr>
      <w:tr w14:paraId="509E27A1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F8DB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单步 / 步入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B8B29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F8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F7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FD7CD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F10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F11</w:t>
            </w:r>
          </w:p>
        </w:tc>
      </w:tr>
      <w:tr w14:paraId="1313B11D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39311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断点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990B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Ctrl+F8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075D4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F9</w:t>
            </w:r>
          </w:p>
        </w:tc>
      </w:tr>
      <w:tr w14:paraId="3A7AB176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A02F9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注释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F3C8F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Ctrl+/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33D5B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Ctrl+/</w:t>
            </w:r>
          </w:p>
        </w:tc>
      </w:tr>
      <w:tr w14:paraId="0196EC97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0B38F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格式化代码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C4EF0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Ctrl+Alt+L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C226A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Shift+Alt+F</w:t>
            </w:r>
          </w:p>
        </w:tc>
      </w:tr>
      <w:tr w14:paraId="2114EF8E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CD5B7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重命名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BF491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Shift+F6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6C259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F2</w:t>
            </w:r>
          </w:p>
        </w:tc>
      </w:tr>
      <w:tr w14:paraId="0A047A69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665CD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查找用法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524FC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Alt+F7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FF6C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Shift+F12</w:t>
            </w:r>
          </w:p>
        </w:tc>
      </w:tr>
      <w:tr w14:paraId="3E3006F3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28248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全局搜索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34CA5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双击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Shift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2A2A8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Ctrl+Shift+F</w:t>
            </w:r>
          </w:p>
        </w:tc>
      </w:tr>
      <w:tr w14:paraId="09C00963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61380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查找 / 替换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41D27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Ctrl+F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Ctrl+R</w:t>
            </w:r>
          </w:p>
        </w:tc>
        <w:tc>
          <w:tcPr>
            <w:tcW w:w="3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5406D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Ctrl+F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Ctrl+H</w:t>
            </w:r>
          </w:p>
        </w:tc>
      </w:tr>
      <w:tr w14:paraId="097FA1C2">
        <w:tblPrEx>
          <w:tblBorders>
            <w:top w:val="single" w:color="BFC9D4" w:sz="6" w:space="0"/>
            <w:left w:val="single" w:color="BFC9D4" w:sz="6" w:space="0"/>
            <w:bottom w:val="single" w:color="BFC9D4" w:sz="6" w:space="0"/>
            <w:right w:val="single" w:color="BFC9D4" w:sz="6" w:space="0"/>
            <w:insideH w:val="single" w:color="BFC9D4" w:sz="6" w:space="0"/>
            <w:insideV w:val="single" w:color="BFC9D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42ED9">
            <w:pPr>
              <w:spacing w:before="0" w:after="0" w:line="307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转到定义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574FE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Ctrl+B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Ctrl+点击</w:t>
            </w:r>
          </w:p>
        </w:tc>
        <w:tc>
          <w:tcPr>
            <w:tcW w:w="3213" w:type="dxa"/>
            <w:shd w:val="clear" w:color="auto" w:fill="F2F6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98862">
            <w:pPr>
              <w:spacing w:before="0" w:after="0" w:line="307" w:lineRule="auto"/>
            </w:pP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F12</w:t>
            </w: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color w:val="2C3E50"/>
                <w:sz w:val="18"/>
              </w:rPr>
              <w:t>Ctrl+点击</w:t>
            </w:r>
          </w:p>
        </w:tc>
      </w:tr>
    </w:tbl>
    <w:p w14:paraId="6A386FBF">
      <w:pPr>
        <w:spacing w:before="0" w:after="100" w:line="307" w:lineRule="auto"/>
      </w:pPr>
      <w:r>
        <w:rPr>
          <w:rFonts w:ascii="微软雅黑" w:hAnsi="微软雅黑" w:eastAsia="微软雅黑"/>
          <w:b w:val="0"/>
          <w:color w:val="333333"/>
          <w:sz w:val="21"/>
        </w:rPr>
        <w:t>—— 全文完 · 建议结合课本例题与 cpl 项目代码反复演练 ——</w:t>
      </w:r>
    </w:p>
    <w:sectPr>
      <w:footerReference r:id="rId5" w:type="default"/>
      <w:pgSz w:w="11906" w:h="16838"/>
      <w:pgMar w:top="1247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18613">
    <w:pPr>
      <w:pStyle w:val="24"/>
      <w:jc w:val="center"/>
    </w:pPr>
    <w:r>
      <w:rPr>
        <w:rFonts w:ascii="微软雅黑" w:hAnsi="微软雅黑" w:eastAsia="微软雅黑"/>
        <w:color w:val="7F8C8D"/>
        <w:sz w:val="16"/>
      </w:rPr>
      <w:t xml:space="preserve">C 语言程序设计基础 · 知识体系  ·  第 </w:t>
    </w:r>
    <w:r>
      <w:rPr>
        <w:color w:val="7F8C8D"/>
        <w:sz w:val="16"/>
      </w:rPr>
      <w:fldChar w:fldCharType="begin"/>
    </w:r>
    <w:r>
      <w:rPr>
        <w:color w:val="7F8C8D"/>
        <w:sz w:val="16"/>
      </w:rPr>
      <w:instrText xml:space="preserve">PAGE</w:instrText>
    </w:r>
    <w:r>
      <w:rPr>
        <w:color w:val="7F8C8D"/>
        <w:sz w:val="16"/>
      </w:rPr>
      <w:fldChar w:fldCharType="end"/>
    </w:r>
    <w:r>
      <w:rPr>
        <w:rFonts w:ascii="微软雅黑" w:hAnsi="微软雅黑" w:eastAsia="微软雅黑"/>
        <w:color w:val="7F8C8D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B0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7" w:lineRule="auto"/>
    </w:pPr>
    <w:rPr>
      <w:rFonts w:ascii="微软雅黑" w:hAnsi="微软雅黑" w:eastAsia="微软雅黑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2702</Words>
  <Characters>3605</Characters>
  <Lines>0</Lines>
  <Paragraphs>0</Paragraphs>
  <TotalTime>2</TotalTime>
  <ScaleCrop>false</ScaleCrop>
  <LinksUpToDate>false</LinksUpToDate>
  <CharactersWithSpaces>4103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陈勇</cp:lastModifiedBy>
  <dcterms:modified xsi:type="dcterms:W3CDTF">2026-10-13T03:35:29Z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54B7AF5A74504DD7B58C67326DBF8D23_12</vt:lpwstr>
  </property>
</Properties>
</file>