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jc w:val="center"/>
        <w:textAlignment w:val="auto"/>
        <w:rPr>
          <w:rFonts w:ascii="JetBrains Mono" w:hAnsi="JetBrains Mono" w:eastAsia="仿宋" w:cs="宋体"/>
          <w:sz w:val="24"/>
        </w:rPr>
      </w:pPr>
      <w:r>
        <w:rPr>
          <w:rFonts w:ascii="JetBrains Mono" w:hAnsi="JetBrains Mono" w:eastAsia="仿宋" w:cs="宋体"/>
          <w:sz w:val="24"/>
        </w:rPr>
        <w:t>大一</w:t>
      </w:r>
      <w:r>
        <w:rPr>
          <w:rFonts w:ascii="JetBrains Mono" w:hAnsi="JetBrains Mono" w:eastAsia="仿宋" w:cs="Times New Roman"/>
          <w:sz w:val="24"/>
        </w:rPr>
        <w:t>C</w:t>
      </w:r>
      <w:r>
        <w:rPr>
          <w:rFonts w:ascii="JetBrains Mono" w:hAnsi="JetBrains Mono" w:eastAsia="仿宋" w:cs="宋体"/>
          <w:sz w:val="24"/>
        </w:rPr>
        <w:t>语言入门题库及知识概要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编写人员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JetBrains Mono" w:hAnsi="JetBrains Mono" w:eastAsia="仿宋" w:cs="Times New Roman"/>
                <w:sz w:val="24"/>
              </w:rPr>
              <w:t>V1.0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20物联-林炫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JetBrains Mono" w:hAnsi="JetBrains Mono" w:eastAsia="仿宋" w:cs="宋体"/>
                <w:sz w:val="24"/>
                <w:lang w:val="en-US" w:eastAsia="zh-CN"/>
              </w:rPr>
              <w:t>V2.0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22物联-吴艺彬、郑怡欣、黄锴圳、杨倩薇、汪沁怡、林思宇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备注：名字顺序和模块顺序想对应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kMmY3OGZlYTNiNjk2YmJhNDdhMTZhZGY5MTliNjMifQ=="/>
  </w:docVars>
  <w:rsids>
    <w:rsidRoot w:val="00000000"/>
    <w:rsid w:val="3A9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2023-08-16T14:17:54Z</dcterms:created>
  <dc:creator>ASUS</dc:creator>
  <cp:lastModifiedBy>无赖</cp:lastModifiedBy>
  <dcterms:modified xsi:type="dcterms:W3CDTF">2023-08-16T14:23:51Z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F04E152AC8AD453AAC5957E8F80DBD0B_12</vt:lpwstr>
  </property>
</Properties>
</file>