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B089" w14:textId="6B6BDD5C" w:rsidR="00B62B9E" w:rsidRDefault="0000152F" w:rsidP="00B62B9E">
      <w:pPr>
        <w:pStyle w:val="ListParagraph"/>
        <w:numPr>
          <w:ilvl w:val="0"/>
          <w:numId w:val="1"/>
        </w:numPr>
        <w:tabs>
          <w:tab w:val="left" w:pos="7920"/>
        </w:tabs>
        <w:snapToGrid w:val="0"/>
      </w:pPr>
      <w:r w:rsidRPr="00CF415D">
        <w:rPr>
          <w:sz w:val="28"/>
          <w:szCs w:val="28"/>
        </w:rPr>
        <w:t xml:space="preserve">Given the following declarations and initial assignments and state the result of the following expressions: </w:t>
      </w:r>
      <w:r w:rsidRPr="00CF415D">
        <w:rPr>
          <w:sz w:val="28"/>
          <w:szCs w:val="28"/>
        </w:rPr>
        <w:tab/>
      </w:r>
      <w:r w:rsidR="00C974B0">
        <w:rPr>
          <w:sz w:val="28"/>
          <w:szCs w:val="28"/>
        </w:rPr>
        <w:br/>
      </w:r>
      <w:r w:rsidR="004B234F">
        <w:rPr>
          <w:color w:val="FFC000" w:themeColor="accent4"/>
          <w:sz w:val="28"/>
          <w:szCs w:val="28"/>
        </w:rPr>
        <w:t xml:space="preserve">x, y = </w:t>
      </w:r>
      <w:r w:rsidR="004B234F">
        <w:rPr>
          <w:color w:val="FFC000" w:themeColor="accent4"/>
          <w:sz w:val="28"/>
          <w:szCs w:val="28"/>
        </w:rPr>
        <w:t>2.2, 2</w:t>
      </w:r>
      <w:r w:rsidRPr="00CF415D">
        <w:rPr>
          <w:sz w:val="28"/>
          <w:szCs w:val="28"/>
        </w:rPr>
        <w:tab/>
        <w:t>[20marks]</w:t>
      </w:r>
    </w:p>
    <w:p w14:paraId="5606B9E3" w14:textId="200BE24D" w:rsidR="0000152F" w:rsidRPr="00CF415D" w:rsidRDefault="0000152F" w:rsidP="00B62B9E">
      <w:pPr>
        <w:pStyle w:val="ListParagraph"/>
        <w:tabs>
          <w:tab w:val="left" w:pos="7920"/>
        </w:tabs>
        <w:snapToGrid w:val="0"/>
        <w:ind w:left="1440"/>
        <w:rPr>
          <w:sz w:val="28"/>
          <w:szCs w:val="28"/>
        </w:rPr>
      </w:pPr>
      <w:r>
        <w:tab/>
      </w:r>
    </w:p>
    <w:p w14:paraId="5B162523" w14:textId="404FC0C8" w:rsidR="0000152F" w:rsidRPr="00CF415D" w:rsidRDefault="0000152F" w:rsidP="0000152F">
      <w:pPr>
        <w:pStyle w:val="ListParagraph"/>
        <w:numPr>
          <w:ilvl w:val="1"/>
          <w:numId w:val="1"/>
        </w:numPr>
        <w:tabs>
          <w:tab w:val="left" w:pos="7920"/>
        </w:tabs>
        <w:snapToGrid w:val="0"/>
        <w:rPr>
          <w:sz w:val="28"/>
          <w:szCs w:val="28"/>
        </w:rPr>
      </w:pPr>
      <w:r w:rsidRPr="2787D3A3">
        <w:rPr>
          <w:sz w:val="28"/>
          <w:szCs w:val="28"/>
        </w:rPr>
        <w:t>not (</w:t>
      </w:r>
      <w:r w:rsidRPr="2787D3A3">
        <w:rPr>
          <w:color w:val="FFC000" w:themeColor="accent4"/>
          <w:sz w:val="28"/>
          <w:szCs w:val="28"/>
        </w:rPr>
        <w:t>x</w:t>
      </w:r>
      <w:r w:rsidRPr="2787D3A3">
        <w:rPr>
          <w:sz w:val="28"/>
          <w:szCs w:val="28"/>
        </w:rPr>
        <w:t xml:space="preserve"> and</w:t>
      </w:r>
      <w:r w:rsidRPr="2787D3A3">
        <w:rPr>
          <w:color w:val="FFC000" w:themeColor="accent4"/>
          <w:sz w:val="28"/>
          <w:szCs w:val="28"/>
        </w:rPr>
        <w:t xml:space="preserve"> </w:t>
      </w:r>
      <w:proofErr w:type="gramStart"/>
      <w:r w:rsidRPr="2787D3A3">
        <w:rPr>
          <w:color w:val="FFC000" w:themeColor="accent4"/>
          <w:sz w:val="28"/>
          <w:szCs w:val="28"/>
        </w:rPr>
        <w:t>y</w:t>
      </w:r>
      <w:r w:rsidRPr="2787D3A3">
        <w:rPr>
          <w:sz w:val="28"/>
          <w:szCs w:val="28"/>
        </w:rPr>
        <w:t>)  =</w:t>
      </w:r>
      <w:proofErr w:type="gramEnd"/>
      <w:r w:rsidRPr="2787D3A3">
        <w:rPr>
          <w:sz w:val="28"/>
          <w:szCs w:val="28"/>
        </w:rPr>
        <w:t xml:space="preserve">=  (not </w:t>
      </w:r>
      <w:r w:rsidRPr="2787D3A3">
        <w:rPr>
          <w:color w:val="FFC000" w:themeColor="accent4"/>
          <w:sz w:val="28"/>
          <w:szCs w:val="28"/>
        </w:rPr>
        <w:t>x</w:t>
      </w:r>
      <w:r w:rsidRPr="2787D3A3">
        <w:rPr>
          <w:sz w:val="28"/>
          <w:szCs w:val="28"/>
        </w:rPr>
        <w:t>) or (not</w:t>
      </w:r>
      <w:r w:rsidRPr="2787D3A3">
        <w:rPr>
          <w:color w:val="FFC000" w:themeColor="accent4"/>
          <w:sz w:val="28"/>
          <w:szCs w:val="28"/>
        </w:rPr>
        <w:t xml:space="preserve"> y</w:t>
      </w:r>
      <w:r w:rsidRPr="2787D3A3">
        <w:rPr>
          <w:sz w:val="28"/>
          <w:szCs w:val="28"/>
        </w:rPr>
        <w:t>)</w:t>
      </w:r>
      <w:r>
        <w:tab/>
      </w:r>
    </w:p>
    <w:p w14:paraId="7B9B8A3A" w14:textId="04E6B9B7" w:rsidR="0000152F" w:rsidRPr="00CF415D" w:rsidRDefault="0000152F" w:rsidP="0000152F">
      <w:pPr>
        <w:pStyle w:val="ListParagraph"/>
        <w:numPr>
          <w:ilvl w:val="1"/>
          <w:numId w:val="1"/>
        </w:numPr>
        <w:tabs>
          <w:tab w:val="left" w:pos="7920"/>
        </w:tabs>
        <w:snapToGrid w:val="0"/>
        <w:rPr>
          <w:sz w:val="28"/>
          <w:szCs w:val="28"/>
        </w:rPr>
      </w:pPr>
      <w:r w:rsidRPr="2787D3A3">
        <w:rPr>
          <w:sz w:val="28"/>
          <w:szCs w:val="28"/>
        </w:rPr>
        <w:t>not (</w:t>
      </w:r>
      <w:r w:rsidRPr="2787D3A3">
        <w:rPr>
          <w:color w:val="FFC000" w:themeColor="accent4"/>
          <w:sz w:val="28"/>
          <w:szCs w:val="28"/>
        </w:rPr>
        <w:t>x</w:t>
      </w:r>
      <w:r w:rsidRPr="2787D3A3">
        <w:rPr>
          <w:sz w:val="28"/>
          <w:szCs w:val="28"/>
        </w:rPr>
        <w:t xml:space="preserve"> or </w:t>
      </w:r>
      <w:proofErr w:type="gramStart"/>
      <w:r w:rsidRPr="2787D3A3">
        <w:rPr>
          <w:color w:val="FFC000" w:themeColor="accent4"/>
          <w:sz w:val="28"/>
          <w:szCs w:val="28"/>
        </w:rPr>
        <w:t>y</w:t>
      </w:r>
      <w:r w:rsidRPr="2787D3A3">
        <w:rPr>
          <w:sz w:val="28"/>
          <w:szCs w:val="28"/>
        </w:rPr>
        <w:t xml:space="preserve">)   </w:t>
      </w:r>
      <w:proofErr w:type="gramEnd"/>
      <w:r w:rsidRPr="2787D3A3">
        <w:rPr>
          <w:sz w:val="28"/>
          <w:szCs w:val="28"/>
        </w:rPr>
        <w:t xml:space="preserve">==  (not </w:t>
      </w:r>
      <w:r w:rsidRPr="2787D3A3">
        <w:rPr>
          <w:color w:val="FFC000" w:themeColor="accent4"/>
          <w:sz w:val="28"/>
          <w:szCs w:val="28"/>
        </w:rPr>
        <w:t>x</w:t>
      </w:r>
      <w:r w:rsidRPr="2787D3A3">
        <w:rPr>
          <w:sz w:val="28"/>
          <w:szCs w:val="28"/>
        </w:rPr>
        <w:t xml:space="preserve">) and (not </w:t>
      </w:r>
      <w:r w:rsidRPr="2787D3A3">
        <w:rPr>
          <w:color w:val="FFC000" w:themeColor="accent4"/>
          <w:sz w:val="28"/>
          <w:szCs w:val="28"/>
        </w:rPr>
        <w:t>y</w:t>
      </w:r>
      <w:r w:rsidRPr="2787D3A3">
        <w:rPr>
          <w:sz w:val="28"/>
          <w:szCs w:val="28"/>
        </w:rPr>
        <w:t>)</w:t>
      </w:r>
      <w:r>
        <w:tab/>
      </w:r>
    </w:p>
    <w:p w14:paraId="1912BD19" w14:textId="0502B632" w:rsidR="0000152F" w:rsidRPr="00CF415D" w:rsidRDefault="0000152F" w:rsidP="0000152F">
      <w:pPr>
        <w:pStyle w:val="ListParagraph"/>
        <w:numPr>
          <w:ilvl w:val="1"/>
          <w:numId w:val="1"/>
        </w:numPr>
        <w:tabs>
          <w:tab w:val="left" w:pos="7920"/>
        </w:tabs>
        <w:snapToGrid w:val="0"/>
        <w:rPr>
          <w:sz w:val="28"/>
          <w:szCs w:val="28"/>
        </w:rPr>
      </w:pPr>
      <w:proofErr w:type="gramStart"/>
      <w:r w:rsidRPr="2787D3A3">
        <w:rPr>
          <w:sz w:val="28"/>
          <w:szCs w:val="28"/>
        </w:rPr>
        <w:t>type(</w:t>
      </w:r>
      <w:proofErr w:type="gramEnd"/>
      <w:r w:rsidRPr="2787D3A3">
        <w:rPr>
          <w:color w:val="FFC000" w:themeColor="accent4"/>
          <w:sz w:val="28"/>
          <w:szCs w:val="28"/>
        </w:rPr>
        <w:t>True</w:t>
      </w:r>
      <w:r w:rsidRPr="2787D3A3">
        <w:rPr>
          <w:sz w:val="28"/>
          <w:szCs w:val="28"/>
        </w:rPr>
        <w:t>) == type(</w:t>
      </w:r>
      <w:r w:rsidRPr="2787D3A3">
        <w:rPr>
          <w:color w:val="FFC000" w:themeColor="accent4"/>
          <w:sz w:val="28"/>
          <w:szCs w:val="28"/>
        </w:rPr>
        <w:t>False</w:t>
      </w:r>
      <w:r w:rsidRPr="2787D3A3">
        <w:rPr>
          <w:sz w:val="28"/>
          <w:szCs w:val="28"/>
        </w:rPr>
        <w:t>)</w:t>
      </w:r>
      <w:r w:rsidR="385198BE" w:rsidRPr="2787D3A3">
        <w:rPr>
          <w:sz w:val="28"/>
          <w:szCs w:val="28"/>
        </w:rPr>
        <w:t xml:space="preserve">                                                   </w:t>
      </w:r>
    </w:p>
    <w:p w14:paraId="7EED1C74" w14:textId="740EE31B" w:rsidR="0000152F" w:rsidRPr="00CF415D" w:rsidRDefault="0000152F" w:rsidP="0000152F">
      <w:pPr>
        <w:pStyle w:val="ListParagraph"/>
        <w:numPr>
          <w:ilvl w:val="1"/>
          <w:numId w:val="1"/>
        </w:numPr>
        <w:tabs>
          <w:tab w:val="left" w:pos="7920"/>
        </w:tabs>
        <w:snapToGrid w:val="0"/>
        <w:rPr>
          <w:sz w:val="28"/>
          <w:szCs w:val="28"/>
        </w:rPr>
      </w:pPr>
      <w:r w:rsidRPr="2787D3A3">
        <w:rPr>
          <w:sz w:val="28"/>
          <w:szCs w:val="28"/>
        </w:rPr>
        <w:t xml:space="preserve">0 in </w:t>
      </w:r>
      <w:proofErr w:type="gramStart"/>
      <w:r w:rsidRPr="2787D3A3">
        <w:rPr>
          <w:sz w:val="28"/>
          <w:szCs w:val="28"/>
        </w:rPr>
        <w:t>range(</w:t>
      </w:r>
      <w:proofErr w:type="gramEnd"/>
      <w:r w:rsidRPr="2787D3A3">
        <w:rPr>
          <w:color w:val="FFC000" w:themeColor="accent4"/>
          <w:sz w:val="28"/>
          <w:szCs w:val="28"/>
        </w:rPr>
        <w:t>5</w:t>
      </w:r>
      <w:r w:rsidRPr="2787D3A3">
        <w:rPr>
          <w:sz w:val="28"/>
          <w:szCs w:val="28"/>
        </w:rPr>
        <w:t>)</w:t>
      </w:r>
      <w:r>
        <w:tab/>
      </w:r>
    </w:p>
    <w:p w14:paraId="3861B321" w14:textId="04DBB224" w:rsidR="0000152F" w:rsidRDefault="0000152F" w:rsidP="2787D3A3"/>
    <w:p w14:paraId="6F79B792" w14:textId="1B71D999" w:rsidR="0000152F" w:rsidRPr="00E16EDA" w:rsidRDefault="0000152F" w:rsidP="0000152F">
      <w:pPr>
        <w:pStyle w:val="ListParagraph"/>
        <w:numPr>
          <w:ilvl w:val="0"/>
          <w:numId w:val="1"/>
        </w:numPr>
        <w:snapToGrid w:val="0"/>
        <w:rPr>
          <w:sz w:val="28"/>
          <w:szCs w:val="28"/>
        </w:rPr>
      </w:pPr>
      <w:r w:rsidRPr="00E16EDA">
        <w:rPr>
          <w:sz w:val="28"/>
          <w:szCs w:val="28"/>
        </w:rPr>
        <w:t xml:space="preserve">Convert the following nested if into Dictionary. </w:t>
      </w:r>
      <w:r w:rsidRPr="00E16EDA">
        <w:rPr>
          <w:sz w:val="28"/>
          <w:szCs w:val="28"/>
        </w:rPr>
        <w:tab/>
      </w:r>
      <w:r w:rsidRPr="00E16EDA">
        <w:rPr>
          <w:sz w:val="28"/>
          <w:szCs w:val="28"/>
        </w:rPr>
        <w:tab/>
      </w:r>
      <w:r w:rsidRPr="00E16EDA">
        <w:rPr>
          <w:sz w:val="28"/>
          <w:szCs w:val="28"/>
        </w:rPr>
        <w:tab/>
        <w:t>[2</w:t>
      </w:r>
      <w:r>
        <w:rPr>
          <w:sz w:val="28"/>
          <w:szCs w:val="28"/>
        </w:rPr>
        <w:t>0</w:t>
      </w:r>
      <w:r w:rsidRPr="00E16EDA">
        <w:rPr>
          <w:sz w:val="28"/>
          <w:szCs w:val="28"/>
        </w:rPr>
        <w:t>marks]</w:t>
      </w:r>
    </w:p>
    <w:tbl>
      <w:tblPr>
        <w:tblStyle w:val="TableGrid"/>
        <w:tblW w:w="8806" w:type="dxa"/>
        <w:tblInd w:w="279" w:type="dxa"/>
        <w:tblLook w:val="04A0" w:firstRow="1" w:lastRow="0" w:firstColumn="1" w:lastColumn="0" w:noHBand="0" w:noVBand="1"/>
      </w:tblPr>
      <w:tblGrid>
        <w:gridCol w:w="8806"/>
      </w:tblGrid>
      <w:tr w:rsidR="0000152F" w:rsidRPr="00E16EDA" w14:paraId="568F6EE1" w14:textId="77777777" w:rsidTr="00B62B9E">
        <w:trPr>
          <w:trHeight w:val="1232"/>
        </w:trPr>
        <w:tc>
          <w:tcPr>
            <w:tcW w:w="8806" w:type="dxa"/>
          </w:tcPr>
          <w:p w14:paraId="2B843DF9" w14:textId="77777777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00"/>
                <w:sz w:val="28"/>
                <w:szCs w:val="28"/>
              </w:rPr>
              <w:t xml:space="preserve">result = </w:t>
            </w:r>
            <w:r w:rsidRPr="00E16EDA">
              <w:rPr>
                <w:color w:val="A31515"/>
                <w:sz w:val="28"/>
                <w:szCs w:val="28"/>
              </w:rPr>
              <w:t>""</w:t>
            </w:r>
          </w:p>
          <w:p w14:paraId="0B4A3C85" w14:textId="0B82EFE2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FF"/>
                <w:sz w:val="28"/>
                <w:szCs w:val="28"/>
              </w:rPr>
              <w:t>if</w:t>
            </w:r>
            <w:r w:rsidRPr="00E16EDA">
              <w:rPr>
                <w:color w:val="000000"/>
                <w:sz w:val="28"/>
                <w:szCs w:val="28"/>
              </w:rPr>
              <w:t xml:space="preserve"> choice == </w:t>
            </w:r>
            <w:r w:rsidR="00846A26">
              <w:rPr>
                <w:color w:val="09885A"/>
                <w:sz w:val="28"/>
                <w:szCs w:val="28"/>
              </w:rPr>
              <w:t>1</w:t>
            </w:r>
            <w:r w:rsidRPr="00E16EDA">
              <w:rPr>
                <w:color w:val="000000"/>
                <w:sz w:val="28"/>
                <w:szCs w:val="28"/>
              </w:rPr>
              <w:t xml:space="preserve">: result = </w:t>
            </w:r>
            <w:r w:rsidRPr="00E16EDA">
              <w:rPr>
                <w:color w:val="A31515"/>
                <w:sz w:val="28"/>
                <w:szCs w:val="28"/>
              </w:rPr>
              <w:t xml:space="preserve">"You selected </w:t>
            </w:r>
            <w:r w:rsidR="00846A26">
              <w:rPr>
                <w:color w:val="A31515"/>
                <w:sz w:val="28"/>
                <w:szCs w:val="28"/>
              </w:rPr>
              <w:t>1</w:t>
            </w:r>
            <w:r w:rsidRPr="00E16EDA">
              <w:rPr>
                <w:color w:val="A31515"/>
                <w:sz w:val="28"/>
                <w:szCs w:val="28"/>
              </w:rPr>
              <w:t>."</w:t>
            </w:r>
          </w:p>
          <w:p w14:paraId="3A008399" w14:textId="4A9C0F29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E16EDA">
              <w:rPr>
                <w:color w:val="0000FF"/>
                <w:sz w:val="28"/>
                <w:szCs w:val="28"/>
              </w:rPr>
              <w:t>elif</w:t>
            </w:r>
            <w:proofErr w:type="spellEnd"/>
            <w:r w:rsidRPr="00E16EDA">
              <w:rPr>
                <w:color w:val="000000"/>
                <w:sz w:val="28"/>
                <w:szCs w:val="28"/>
              </w:rPr>
              <w:t xml:space="preserve"> choice == </w:t>
            </w:r>
            <w:r w:rsidR="00846A26">
              <w:rPr>
                <w:color w:val="09885A"/>
                <w:sz w:val="28"/>
                <w:szCs w:val="28"/>
              </w:rPr>
              <w:t>2</w:t>
            </w:r>
            <w:r w:rsidRPr="00E16EDA">
              <w:rPr>
                <w:color w:val="000000"/>
                <w:sz w:val="28"/>
                <w:szCs w:val="28"/>
              </w:rPr>
              <w:t xml:space="preserve">: result = </w:t>
            </w:r>
            <w:r w:rsidRPr="00E16EDA">
              <w:rPr>
                <w:color w:val="A31515"/>
                <w:sz w:val="28"/>
                <w:szCs w:val="28"/>
              </w:rPr>
              <w:t xml:space="preserve">"You selected </w:t>
            </w:r>
            <w:r w:rsidR="00846A26">
              <w:rPr>
                <w:color w:val="A31515"/>
                <w:sz w:val="28"/>
                <w:szCs w:val="28"/>
              </w:rPr>
              <w:t>2.</w:t>
            </w:r>
            <w:r w:rsidRPr="00E16EDA">
              <w:rPr>
                <w:color w:val="A31515"/>
                <w:sz w:val="28"/>
                <w:szCs w:val="28"/>
              </w:rPr>
              <w:t>"</w:t>
            </w:r>
          </w:p>
          <w:p w14:paraId="6CB8FE71" w14:textId="7B0A5662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FF"/>
                <w:sz w:val="28"/>
                <w:szCs w:val="28"/>
              </w:rPr>
              <w:t>else</w:t>
            </w:r>
            <w:r w:rsidRPr="00E16EDA">
              <w:rPr>
                <w:color w:val="000000"/>
                <w:sz w:val="28"/>
                <w:szCs w:val="28"/>
              </w:rPr>
              <w:t xml:space="preserve">: result = </w:t>
            </w:r>
            <w:r w:rsidRPr="00E16EDA">
              <w:rPr>
                <w:color w:val="A31515"/>
                <w:sz w:val="28"/>
                <w:szCs w:val="28"/>
              </w:rPr>
              <w:t xml:space="preserve">"Please enter a choice </w:t>
            </w:r>
            <w:r w:rsidR="008029D9">
              <w:rPr>
                <w:rStyle w:val="normaltextrun"/>
                <w:color w:val="A31515"/>
                <w:sz w:val="28"/>
                <w:szCs w:val="28"/>
              </w:rPr>
              <w:t xml:space="preserve">either </w:t>
            </w:r>
            <w:r w:rsidR="00846A26">
              <w:rPr>
                <w:color w:val="A31515"/>
                <w:sz w:val="28"/>
                <w:szCs w:val="28"/>
              </w:rPr>
              <w:t>1</w:t>
            </w:r>
            <w:r w:rsidR="00B62B9E">
              <w:rPr>
                <w:color w:val="A31515"/>
                <w:sz w:val="28"/>
                <w:szCs w:val="28"/>
              </w:rPr>
              <w:t xml:space="preserve"> </w:t>
            </w:r>
            <w:r w:rsidR="00846A26">
              <w:rPr>
                <w:color w:val="A31515"/>
                <w:sz w:val="28"/>
                <w:szCs w:val="28"/>
              </w:rPr>
              <w:t>or 2</w:t>
            </w:r>
            <w:r w:rsidR="008029D9">
              <w:rPr>
                <w:color w:val="A31515"/>
                <w:sz w:val="28"/>
                <w:szCs w:val="28"/>
              </w:rPr>
              <w:t>.</w:t>
            </w:r>
            <w:r w:rsidRPr="00E16EDA">
              <w:rPr>
                <w:color w:val="A31515"/>
                <w:sz w:val="28"/>
                <w:szCs w:val="28"/>
              </w:rPr>
              <w:t>"</w:t>
            </w:r>
          </w:p>
          <w:p w14:paraId="10062393" w14:textId="77777777" w:rsidR="0000152F" w:rsidRPr="00E16EDA" w:rsidRDefault="0000152F" w:rsidP="003A4422">
            <w:pPr>
              <w:shd w:val="clear" w:color="auto" w:fill="FFFFFE"/>
              <w:spacing w:line="315" w:lineRule="atLeast"/>
              <w:jc w:val="both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FF"/>
                <w:sz w:val="28"/>
                <w:szCs w:val="28"/>
              </w:rPr>
              <w:t>print</w:t>
            </w:r>
            <w:r w:rsidRPr="00E16EDA">
              <w:rPr>
                <w:color w:val="000000"/>
                <w:sz w:val="28"/>
                <w:szCs w:val="28"/>
              </w:rPr>
              <w:t>(result)</w:t>
            </w:r>
          </w:p>
        </w:tc>
      </w:tr>
      <w:tr w:rsidR="0000152F" w:rsidRPr="00E16EDA" w14:paraId="7158A337" w14:textId="77777777" w:rsidTr="0000152F">
        <w:tc>
          <w:tcPr>
            <w:tcW w:w="8806" w:type="dxa"/>
          </w:tcPr>
          <w:p w14:paraId="579D9B95" w14:textId="77777777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00"/>
                <w:sz w:val="28"/>
                <w:szCs w:val="28"/>
              </w:rPr>
              <w:t>…a… = …g…</w:t>
            </w:r>
          </w:p>
          <w:p w14:paraId="546687E8" w14:textId="6C2D1868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00"/>
                <w:sz w:val="28"/>
                <w:szCs w:val="28"/>
              </w:rPr>
              <w:t xml:space="preserve">        </w:t>
            </w:r>
            <w:r w:rsidRPr="00240AE9">
              <w:rPr>
                <w:sz w:val="28"/>
                <w:szCs w:val="28"/>
              </w:rPr>
              <w:t>…b…</w:t>
            </w:r>
            <w:r w:rsidRPr="00E16EDA">
              <w:rPr>
                <w:color w:val="000000"/>
                <w:sz w:val="28"/>
                <w:szCs w:val="28"/>
              </w:rPr>
              <w:t xml:space="preserve"> </w:t>
            </w:r>
            <w:r w:rsidRPr="00E16EDA">
              <w:rPr>
                <w:color w:val="A31515"/>
                <w:sz w:val="28"/>
                <w:szCs w:val="28"/>
              </w:rPr>
              <w:t xml:space="preserve">"You selected </w:t>
            </w:r>
            <w:r w:rsidR="00846A26">
              <w:rPr>
                <w:color w:val="A31515"/>
                <w:sz w:val="28"/>
                <w:szCs w:val="28"/>
              </w:rPr>
              <w:t>1</w:t>
            </w:r>
            <w:r w:rsidRPr="00E16EDA">
              <w:rPr>
                <w:color w:val="A31515"/>
                <w:sz w:val="28"/>
                <w:szCs w:val="28"/>
              </w:rPr>
              <w:t>." …f…</w:t>
            </w:r>
          </w:p>
          <w:p w14:paraId="0FBD2A20" w14:textId="52294D05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00"/>
                <w:sz w:val="28"/>
                <w:szCs w:val="28"/>
              </w:rPr>
              <w:t xml:space="preserve">        …e… </w:t>
            </w:r>
            <w:r w:rsidRPr="00E16EDA">
              <w:rPr>
                <w:color w:val="A31515"/>
                <w:sz w:val="28"/>
                <w:szCs w:val="28"/>
              </w:rPr>
              <w:t xml:space="preserve">"You selected </w:t>
            </w:r>
            <w:r w:rsidR="00846A26">
              <w:rPr>
                <w:color w:val="A31515"/>
                <w:sz w:val="28"/>
                <w:szCs w:val="28"/>
              </w:rPr>
              <w:t>2</w:t>
            </w:r>
            <w:r w:rsidRPr="00E16EDA">
              <w:rPr>
                <w:color w:val="A31515"/>
                <w:sz w:val="28"/>
                <w:szCs w:val="28"/>
              </w:rPr>
              <w:t>."</w:t>
            </w:r>
          </w:p>
          <w:p w14:paraId="6705D0E9" w14:textId="77777777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r w:rsidRPr="00E16EDA">
              <w:rPr>
                <w:color w:val="000000"/>
                <w:sz w:val="28"/>
                <w:szCs w:val="28"/>
              </w:rPr>
              <w:t xml:space="preserve">        …h…</w:t>
            </w:r>
          </w:p>
          <w:p w14:paraId="652C58D4" w14:textId="2DB45AC0" w:rsidR="0000152F" w:rsidRPr="00E16EDA" w:rsidRDefault="0000152F" w:rsidP="003A4422">
            <w:pPr>
              <w:shd w:val="clear" w:color="auto" w:fill="FFFFFE"/>
              <w:spacing w:line="315" w:lineRule="atLeast"/>
              <w:rPr>
                <w:color w:val="000000"/>
                <w:sz w:val="28"/>
                <w:szCs w:val="28"/>
              </w:rPr>
            </w:pPr>
            <w:proofErr w:type="gramStart"/>
            <w:r w:rsidRPr="00E16EDA">
              <w:rPr>
                <w:color w:val="0000FF"/>
                <w:sz w:val="28"/>
                <w:szCs w:val="28"/>
              </w:rPr>
              <w:t>print</w:t>
            </w:r>
            <w:r w:rsidRPr="00E16EDA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E16EDA">
              <w:rPr>
                <w:color w:val="000000"/>
                <w:sz w:val="28"/>
                <w:szCs w:val="28"/>
              </w:rPr>
              <w:t>switcher…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E16EDA">
              <w:rPr>
                <w:color w:val="000000"/>
                <w:sz w:val="28"/>
                <w:szCs w:val="28"/>
              </w:rPr>
              <w:t>…(…</w:t>
            </w:r>
            <w:r>
              <w:rPr>
                <w:color w:val="000000"/>
                <w:sz w:val="28"/>
                <w:szCs w:val="28"/>
              </w:rPr>
              <w:t>j</w:t>
            </w:r>
            <w:r w:rsidRPr="00E16EDA">
              <w:rPr>
                <w:color w:val="000000"/>
                <w:sz w:val="28"/>
                <w:szCs w:val="28"/>
              </w:rPr>
              <w:t xml:space="preserve">…, </w:t>
            </w:r>
            <w:r w:rsidRPr="00E16EDA">
              <w:rPr>
                <w:color w:val="A31515"/>
                <w:sz w:val="28"/>
                <w:szCs w:val="28"/>
              </w:rPr>
              <w:t xml:space="preserve">"Please enter a choice </w:t>
            </w:r>
            <w:r w:rsidR="008029D9">
              <w:rPr>
                <w:rStyle w:val="normaltextrun"/>
                <w:color w:val="A31515"/>
                <w:sz w:val="28"/>
                <w:szCs w:val="28"/>
              </w:rPr>
              <w:t xml:space="preserve">either </w:t>
            </w:r>
            <w:r w:rsidRPr="00E16EDA">
              <w:rPr>
                <w:color w:val="A31515"/>
                <w:sz w:val="28"/>
                <w:szCs w:val="28"/>
              </w:rPr>
              <w:t>1</w:t>
            </w:r>
            <w:r w:rsidR="008029D9">
              <w:rPr>
                <w:color w:val="A31515"/>
                <w:sz w:val="28"/>
                <w:szCs w:val="28"/>
              </w:rPr>
              <w:t xml:space="preserve"> or 2</w:t>
            </w:r>
            <w:r w:rsidRPr="00E16EDA">
              <w:rPr>
                <w:color w:val="A31515"/>
                <w:sz w:val="28"/>
                <w:szCs w:val="28"/>
              </w:rPr>
              <w:t>."</w:t>
            </w:r>
            <w:r w:rsidRPr="00E16EDA">
              <w:rPr>
                <w:color w:val="000000"/>
                <w:sz w:val="28"/>
                <w:szCs w:val="28"/>
              </w:rPr>
              <w:t>))</w:t>
            </w:r>
          </w:p>
        </w:tc>
      </w:tr>
    </w:tbl>
    <w:p w14:paraId="057FB943" w14:textId="77777777" w:rsidR="0000152F" w:rsidRDefault="0000152F"/>
    <w:p w14:paraId="0892BD07" w14:textId="1B5EE543" w:rsidR="2787D3A3" w:rsidRDefault="2787D3A3" w:rsidP="2787D3A3"/>
    <w:p w14:paraId="0CAF6250" w14:textId="3287BDEF" w:rsidR="2787D3A3" w:rsidRDefault="2787D3A3" w:rsidP="2787D3A3"/>
    <w:p w14:paraId="262A5CC7" w14:textId="27C2BA39" w:rsidR="2787D3A3" w:rsidRDefault="2787D3A3" w:rsidP="2787D3A3"/>
    <w:p w14:paraId="0824F5DE" w14:textId="3991159C" w:rsidR="2787D3A3" w:rsidRDefault="2787D3A3" w:rsidP="2787D3A3"/>
    <w:sectPr w:rsidR="2787D3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5F8D" w14:textId="77777777" w:rsidR="00780501" w:rsidRDefault="00780501" w:rsidP="0000152F">
      <w:pPr>
        <w:spacing w:after="0" w:line="240" w:lineRule="auto"/>
      </w:pPr>
      <w:r>
        <w:separator/>
      </w:r>
    </w:p>
  </w:endnote>
  <w:endnote w:type="continuationSeparator" w:id="0">
    <w:p w14:paraId="1550144E" w14:textId="77777777" w:rsidR="00780501" w:rsidRDefault="00780501" w:rsidP="0000152F">
      <w:pPr>
        <w:spacing w:after="0" w:line="240" w:lineRule="auto"/>
      </w:pPr>
      <w:r>
        <w:continuationSeparator/>
      </w:r>
    </w:p>
  </w:endnote>
  <w:endnote w:type="continuationNotice" w:id="1">
    <w:p w14:paraId="5A71704F" w14:textId="77777777" w:rsidR="00780501" w:rsidRDefault="007805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865E" w14:textId="77777777" w:rsidR="00780501" w:rsidRDefault="00780501" w:rsidP="0000152F">
      <w:pPr>
        <w:spacing w:after="0" w:line="240" w:lineRule="auto"/>
      </w:pPr>
      <w:r>
        <w:separator/>
      </w:r>
    </w:p>
  </w:footnote>
  <w:footnote w:type="continuationSeparator" w:id="0">
    <w:p w14:paraId="1EC8DC53" w14:textId="77777777" w:rsidR="00780501" w:rsidRDefault="00780501" w:rsidP="0000152F">
      <w:pPr>
        <w:spacing w:after="0" w:line="240" w:lineRule="auto"/>
      </w:pPr>
      <w:r>
        <w:continuationSeparator/>
      </w:r>
    </w:p>
  </w:footnote>
  <w:footnote w:type="continuationNotice" w:id="1">
    <w:p w14:paraId="4A3FF226" w14:textId="77777777" w:rsidR="00780501" w:rsidRDefault="007805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5D38" w14:textId="2D5E192C" w:rsidR="0000152F" w:rsidRPr="0000152F" w:rsidRDefault="0000152F" w:rsidP="0000152F">
    <w:pPr>
      <w:pStyle w:val="Title"/>
      <w:jc w:val="center"/>
      <w:rPr>
        <w:b/>
        <w:bCs/>
        <w:sz w:val="44"/>
        <w:szCs w:val="44"/>
      </w:rPr>
    </w:pPr>
    <w:r w:rsidRPr="0000152F">
      <w:rPr>
        <w:b/>
        <w:bCs/>
        <w:sz w:val="44"/>
        <w:szCs w:val="44"/>
      </w:rPr>
      <w:t>ITE3101 Introduction to Programming – CA Test</w:t>
    </w:r>
  </w:p>
  <w:p w14:paraId="706C1C3B" w14:textId="1986FC24" w:rsidR="0000152F" w:rsidRPr="0000152F" w:rsidRDefault="00B62B9E" w:rsidP="0000152F">
    <w:pPr>
      <w:pStyle w:val="Title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Additional </w:t>
    </w:r>
    <w:r w:rsidR="0000152F" w:rsidRPr="0000152F">
      <w:rPr>
        <w:b/>
        <w:bCs/>
        <w:sz w:val="44"/>
        <w:szCs w:val="44"/>
      </w:rPr>
      <w:t>Example 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30E0"/>
    <w:multiLevelType w:val="hybridMultilevel"/>
    <w:tmpl w:val="EB72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42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2F"/>
    <w:rsid w:val="0000152F"/>
    <w:rsid w:val="000C48CE"/>
    <w:rsid w:val="0029332D"/>
    <w:rsid w:val="003A22E2"/>
    <w:rsid w:val="00471BC0"/>
    <w:rsid w:val="004B234F"/>
    <w:rsid w:val="006A370C"/>
    <w:rsid w:val="00780501"/>
    <w:rsid w:val="008029D9"/>
    <w:rsid w:val="00846A26"/>
    <w:rsid w:val="008B1D11"/>
    <w:rsid w:val="0099002C"/>
    <w:rsid w:val="00B1639D"/>
    <w:rsid w:val="00B62B9E"/>
    <w:rsid w:val="00C974B0"/>
    <w:rsid w:val="00DD1529"/>
    <w:rsid w:val="00DE7719"/>
    <w:rsid w:val="00F1568E"/>
    <w:rsid w:val="14322191"/>
    <w:rsid w:val="14407C48"/>
    <w:rsid w:val="1685C674"/>
    <w:rsid w:val="16971543"/>
    <w:rsid w:val="1B76D925"/>
    <w:rsid w:val="1C3D3376"/>
    <w:rsid w:val="1DD903D7"/>
    <w:rsid w:val="1F74D438"/>
    <w:rsid w:val="24F4DD8C"/>
    <w:rsid w:val="2787D3A3"/>
    <w:rsid w:val="2939D851"/>
    <w:rsid w:val="2ABF7465"/>
    <w:rsid w:val="2C5B44C6"/>
    <w:rsid w:val="2DF71527"/>
    <w:rsid w:val="2F819E75"/>
    <w:rsid w:val="3032F566"/>
    <w:rsid w:val="3349B983"/>
    <w:rsid w:val="385198BE"/>
    <w:rsid w:val="3D095476"/>
    <w:rsid w:val="40ABC977"/>
    <w:rsid w:val="494B93B4"/>
    <w:rsid w:val="57B9042A"/>
    <w:rsid w:val="58F8D33C"/>
    <w:rsid w:val="7CEB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B975"/>
  <w15:chartTrackingRefBased/>
  <w15:docId w15:val="{7BA8FE31-F528-41F4-BAC3-902D7B5A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HK" w:eastAsia="en-US"/>
    </w:rPr>
  </w:style>
  <w:style w:type="table" w:styleId="TableGrid">
    <w:name w:val="Table Grid"/>
    <w:basedOn w:val="TableNormal"/>
    <w:rsid w:val="0000152F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2F"/>
  </w:style>
  <w:style w:type="paragraph" w:styleId="Footer">
    <w:name w:val="footer"/>
    <w:basedOn w:val="Normal"/>
    <w:link w:val="FooterChar"/>
    <w:uiPriority w:val="99"/>
    <w:unhideWhenUsed/>
    <w:rsid w:val="0000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2F"/>
  </w:style>
  <w:style w:type="paragraph" w:styleId="Title">
    <w:name w:val="Title"/>
    <w:basedOn w:val="Normal"/>
    <w:next w:val="Normal"/>
    <w:link w:val="TitleChar"/>
    <w:uiPriority w:val="10"/>
    <w:qFormat/>
    <w:rsid w:val="0000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80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TSZ YAU</dc:creator>
  <cp:keywords/>
  <dc:description/>
  <cp:lastModifiedBy>CHEUNG WAI KIT</cp:lastModifiedBy>
  <cp:revision>11</cp:revision>
  <dcterms:created xsi:type="dcterms:W3CDTF">2022-11-03T08:51:00Z</dcterms:created>
  <dcterms:modified xsi:type="dcterms:W3CDTF">2023-10-30T04:08:00Z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e65abb5a-4fef-423e-95f5-f06308f51a0e</vt:lpwstr>
  </property>
</Properties>
</file>