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A23" w:rsidRPr="00F65A23" w:rsidRDefault="00F65A23" w:rsidP="00F65A23">
      <w:pPr>
        <w:rPr>
          <w:rFonts w:ascii="Times New Roman" w:hAnsi="Times New Roman" w:cs="Times New Roman"/>
          <w:szCs w:val="24"/>
        </w:rPr>
      </w:pPr>
      <w:r w:rsidRPr="00F65A23">
        <w:rPr>
          <w:rFonts w:ascii="Times New Roman" w:hAnsi="Times New Roman" w:cs="Times New Roman"/>
          <w:szCs w:val="24"/>
        </w:rPr>
        <w:t>Title:</w:t>
      </w:r>
    </w:p>
    <w:p w:rsidR="00F65A23" w:rsidRPr="00F65A23" w:rsidRDefault="00F65A23" w:rsidP="00F65A23">
      <w:pPr>
        <w:rPr>
          <w:rFonts w:ascii="Times New Roman" w:hAnsi="Times New Roman" w:cs="Times New Roman"/>
          <w:szCs w:val="24"/>
        </w:rPr>
      </w:pPr>
      <w:r w:rsidRPr="00F65A23">
        <w:rPr>
          <w:rFonts w:ascii="Times New Roman" w:hAnsi="Times New Roman" w:cs="Times New Roman"/>
          <w:szCs w:val="24"/>
        </w:rPr>
        <w:t>Circulating tumor cells (CTCs) enumeration and machine-learning based diagnostic biomarkers for breast cancer detection</w:t>
      </w:r>
    </w:p>
    <w:p w:rsidR="00F65A23" w:rsidRDefault="00F65A23" w:rsidP="00F65A23">
      <w:pPr>
        <w:rPr>
          <w:rFonts w:ascii="Times New Roman" w:hAnsi="Times New Roman" w:cs="Times New Roman"/>
          <w:szCs w:val="24"/>
        </w:rPr>
      </w:pPr>
    </w:p>
    <w:p w:rsidR="00F65A23" w:rsidRPr="00F65A23" w:rsidRDefault="00F65A23" w:rsidP="00F65A23">
      <w:pPr>
        <w:rPr>
          <w:rFonts w:ascii="Times New Roman" w:hAnsi="Times New Roman" w:cs="Times New Roman"/>
          <w:szCs w:val="24"/>
        </w:rPr>
      </w:pPr>
      <w:r w:rsidRPr="00F65A23">
        <w:rPr>
          <w:rFonts w:ascii="Times New Roman" w:hAnsi="Times New Roman" w:cs="Times New Roman"/>
          <w:szCs w:val="24"/>
        </w:rPr>
        <w:t>Authors</w:t>
      </w:r>
    </w:p>
    <w:p w:rsidR="00F65A23" w:rsidRPr="00F65A23" w:rsidRDefault="00F65A23" w:rsidP="00F65A23">
      <w:pPr>
        <w:rPr>
          <w:rFonts w:ascii="Times New Roman" w:hAnsi="Times New Roman" w:cs="Times New Roman"/>
          <w:szCs w:val="24"/>
        </w:rPr>
      </w:pPr>
      <w:r w:rsidRPr="00F65A23">
        <w:rPr>
          <w:rFonts w:ascii="Times New Roman" w:hAnsi="Times New Roman" w:cs="Times New Roman"/>
          <w:szCs w:val="24"/>
        </w:rPr>
        <w:t>Chun-Yu Liu1,2,3, Yu-Hsiang Lin1, Yi-Fang Tsai1,2,4, Po-Yen Lu5, Yu-Hsuan Li5, Ji-Lin Chen2, Chi-Cheng Huang2,4,6, Yen-Shu Lin1,2,4, Ta-Chung Chao1,2,3, Chin-Jung Feng1,2,4, Chih-Yi Hsu1,7, Jen-Hwey Chiu2,4,8, Chyong-Mei Chen5,*, Ling-Ming Tseng1,2,4,*</w:t>
      </w:r>
    </w:p>
    <w:p w:rsidR="00F65A23" w:rsidRPr="00F65A23" w:rsidRDefault="00F65A23" w:rsidP="00F65A23">
      <w:pPr>
        <w:rPr>
          <w:rFonts w:ascii="Times New Roman" w:hAnsi="Times New Roman" w:cs="Times New Roman"/>
          <w:szCs w:val="24"/>
        </w:rPr>
      </w:pPr>
    </w:p>
    <w:p w:rsidR="00F65A23" w:rsidRPr="00F65A23" w:rsidRDefault="00F65A23" w:rsidP="00F65A23">
      <w:pPr>
        <w:rPr>
          <w:rFonts w:ascii="Times New Roman" w:hAnsi="Times New Roman" w:cs="Times New Roman"/>
          <w:szCs w:val="24"/>
        </w:rPr>
      </w:pPr>
      <w:r w:rsidRPr="00F65A23">
        <w:rPr>
          <w:rFonts w:ascii="Times New Roman" w:hAnsi="Times New Roman" w:cs="Times New Roman"/>
          <w:szCs w:val="24"/>
        </w:rPr>
        <w:t>Affiliations</w:t>
      </w:r>
    </w:p>
    <w:p w:rsidR="00F65A23" w:rsidRPr="00F65A23" w:rsidRDefault="00F65A23" w:rsidP="00F65A23">
      <w:pPr>
        <w:rPr>
          <w:rFonts w:ascii="Times New Roman" w:hAnsi="Times New Roman" w:cs="Times New Roman"/>
          <w:sz w:val="20"/>
          <w:szCs w:val="20"/>
        </w:rPr>
      </w:pPr>
      <w:r w:rsidRPr="00F65A23">
        <w:rPr>
          <w:rFonts w:ascii="Times New Roman" w:hAnsi="Times New Roman" w:cs="Times New Roman"/>
          <w:sz w:val="20"/>
          <w:szCs w:val="20"/>
        </w:rPr>
        <w:t>1School of Medicine, College of Medicine, National Yang Ming Chiao Tung University, Taipei 11217, Taiwan.</w:t>
      </w:r>
    </w:p>
    <w:p w:rsidR="00F65A23" w:rsidRPr="00F65A23" w:rsidRDefault="00F65A23" w:rsidP="00F65A23">
      <w:pPr>
        <w:rPr>
          <w:rFonts w:ascii="Times New Roman" w:hAnsi="Times New Roman" w:cs="Times New Roman"/>
          <w:sz w:val="20"/>
          <w:szCs w:val="20"/>
        </w:rPr>
      </w:pPr>
      <w:r w:rsidRPr="00F65A23">
        <w:rPr>
          <w:rFonts w:ascii="Times New Roman" w:hAnsi="Times New Roman" w:cs="Times New Roman"/>
          <w:sz w:val="20"/>
          <w:szCs w:val="20"/>
        </w:rPr>
        <w:t xml:space="preserve">2Comprehensive Breast Health Center, Department of Surgery, Taipei Veterans General Hospital, Taipei 11217, Taiwan. </w:t>
      </w:r>
    </w:p>
    <w:p w:rsidR="00F65A23" w:rsidRPr="00F65A23" w:rsidRDefault="00F65A23" w:rsidP="00F65A23">
      <w:pPr>
        <w:rPr>
          <w:rFonts w:ascii="Times New Roman" w:hAnsi="Times New Roman" w:cs="Times New Roman"/>
          <w:sz w:val="20"/>
          <w:szCs w:val="20"/>
        </w:rPr>
      </w:pPr>
      <w:r w:rsidRPr="00F65A23">
        <w:rPr>
          <w:rFonts w:ascii="Times New Roman" w:hAnsi="Times New Roman" w:cs="Times New Roman"/>
          <w:sz w:val="20"/>
          <w:szCs w:val="20"/>
        </w:rPr>
        <w:t>3Division of Medical Oncology, Department of Oncology, Taipei Veterans General Hospital, Taipei 11217, Taiwan.</w:t>
      </w:r>
    </w:p>
    <w:p w:rsidR="00F65A23" w:rsidRPr="00F65A23" w:rsidRDefault="00F65A23" w:rsidP="00F65A23">
      <w:pPr>
        <w:rPr>
          <w:rFonts w:ascii="Times New Roman" w:hAnsi="Times New Roman" w:cs="Times New Roman"/>
          <w:sz w:val="20"/>
          <w:szCs w:val="20"/>
        </w:rPr>
      </w:pPr>
      <w:r w:rsidRPr="00F65A23">
        <w:rPr>
          <w:rFonts w:ascii="Times New Roman" w:hAnsi="Times New Roman" w:cs="Times New Roman"/>
          <w:sz w:val="20"/>
          <w:szCs w:val="20"/>
        </w:rPr>
        <w:t xml:space="preserve">4Division of Breast Surgery, Department of Surgery, Taipei Veterans General Hospital, Taipei 11217, Taiwan. </w:t>
      </w:r>
    </w:p>
    <w:p w:rsidR="00F65A23" w:rsidRPr="00F65A23" w:rsidRDefault="00F65A23" w:rsidP="00F65A23">
      <w:pPr>
        <w:rPr>
          <w:rFonts w:ascii="Times New Roman" w:hAnsi="Times New Roman" w:cs="Times New Roman"/>
          <w:sz w:val="20"/>
          <w:szCs w:val="20"/>
        </w:rPr>
      </w:pPr>
      <w:r w:rsidRPr="00F65A23">
        <w:rPr>
          <w:rFonts w:ascii="Times New Roman" w:hAnsi="Times New Roman" w:cs="Times New Roman"/>
          <w:sz w:val="20"/>
          <w:szCs w:val="20"/>
        </w:rPr>
        <w:t>5Institute of Public Health, College of Medicine, National Yang Ming Chiao Tung University, Taipei, Taiwan.</w:t>
      </w:r>
    </w:p>
    <w:p w:rsidR="00F65A23" w:rsidRPr="00F65A23" w:rsidRDefault="00F65A23" w:rsidP="00F65A23">
      <w:pPr>
        <w:rPr>
          <w:rFonts w:ascii="Times New Roman" w:hAnsi="Times New Roman" w:cs="Times New Roman"/>
          <w:sz w:val="20"/>
          <w:szCs w:val="20"/>
        </w:rPr>
      </w:pPr>
      <w:r w:rsidRPr="00F65A23">
        <w:rPr>
          <w:rFonts w:ascii="Times New Roman" w:hAnsi="Times New Roman" w:cs="Times New Roman"/>
          <w:sz w:val="20"/>
          <w:szCs w:val="20"/>
        </w:rPr>
        <w:t xml:space="preserve">6Department of Public Health, College of Public Health, National Taiwan University, Taipei, Taiwan. </w:t>
      </w:r>
    </w:p>
    <w:p w:rsidR="00F65A23" w:rsidRPr="00F65A23" w:rsidRDefault="00F65A23" w:rsidP="00F65A23">
      <w:pPr>
        <w:rPr>
          <w:rFonts w:ascii="Times New Roman" w:hAnsi="Times New Roman" w:cs="Times New Roman"/>
          <w:sz w:val="20"/>
          <w:szCs w:val="20"/>
        </w:rPr>
      </w:pPr>
      <w:r w:rsidRPr="00F65A23">
        <w:rPr>
          <w:rFonts w:ascii="Times New Roman" w:hAnsi="Times New Roman" w:cs="Times New Roman"/>
          <w:sz w:val="20"/>
          <w:szCs w:val="20"/>
        </w:rPr>
        <w:t>7Department of Pathology and Laboratory Medicine, Taipei Veterans General Hospital, Taipei 11217, Taiwan.</w:t>
      </w:r>
    </w:p>
    <w:p w:rsidR="00F65A23" w:rsidRPr="00F65A23" w:rsidRDefault="00F65A23" w:rsidP="00F65A23">
      <w:pPr>
        <w:rPr>
          <w:rFonts w:ascii="Times New Roman" w:hAnsi="Times New Roman" w:cs="Times New Roman"/>
          <w:sz w:val="20"/>
          <w:szCs w:val="20"/>
        </w:rPr>
      </w:pPr>
      <w:r w:rsidRPr="00F65A23">
        <w:rPr>
          <w:rFonts w:ascii="Times New Roman" w:hAnsi="Times New Roman" w:cs="Times New Roman"/>
          <w:sz w:val="20"/>
          <w:szCs w:val="20"/>
        </w:rPr>
        <w:t>8Institute of Traditional Medicine, School of Medicine, National Yang Ming Chiao Tung University, Taipei 11217, Taiwan.</w:t>
      </w:r>
    </w:p>
    <w:p w:rsidR="00F65A23" w:rsidRDefault="00F65A23"/>
    <w:p w:rsidR="00F65A23" w:rsidRDefault="00F65A23"/>
    <w:p w:rsidR="00F65A23" w:rsidRDefault="00F65A23">
      <w:bookmarkStart w:id="0" w:name="_GoBack"/>
      <w:bookmarkEnd w:id="0"/>
    </w:p>
    <w:p w:rsidR="00F65A23" w:rsidRDefault="00F65A2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5A23" w:rsidTr="00F65A23">
        <w:tc>
          <w:tcPr>
            <w:tcW w:w="10456" w:type="dxa"/>
          </w:tcPr>
          <w:p w:rsidR="00F65A23" w:rsidRDefault="00F65A23" w:rsidP="00F65A23">
            <w:r w:rsidRPr="004058D7">
              <w:t xml:space="preserve">This folder contains the R code for implementing the proposed method. </w:t>
            </w:r>
          </w:p>
          <w:p w:rsidR="00F65A23" w:rsidRDefault="00F65A23" w:rsidP="00F65A23"/>
          <w:p w:rsidR="00F65A23" w:rsidRDefault="00F65A23" w:rsidP="00F65A23">
            <w:r w:rsidRPr="004058D7">
              <w:t>To use the new code, please</w:t>
            </w:r>
            <w:r>
              <w:t xml:space="preserve"> conduct the following two steps</w:t>
            </w:r>
            <w:r w:rsidRPr="004058D7">
              <w:t>.</w:t>
            </w:r>
          </w:p>
          <w:p w:rsidR="00F65A23" w:rsidRDefault="00F65A23" w:rsidP="00F65A23">
            <w:r>
              <w:t>Step 1: Implement the code “code_SVM_linear_Model</w:t>
            </w:r>
            <w:r w:rsidRPr="00CC518E">
              <w:t>.r</w:t>
            </w:r>
            <w:r>
              <w:t xml:space="preserve">” to construct the svm-forest machine. In this file, </w:t>
            </w:r>
            <w:r>
              <w:rPr>
                <w:rFonts w:hint="eastAsia"/>
              </w:rPr>
              <w:t>r</w:t>
            </w:r>
            <w:r>
              <w:t xml:space="preserve">eaders need to determine the features by setting </w:t>
            </w:r>
            <w:r w:rsidRPr="00125E6C">
              <w:t>biomarker.name=c("Age", "CK18", "MGB", "WBC","Platelet")</w:t>
            </w:r>
            <w:r>
              <w:t xml:space="preserve"> or </w:t>
            </w:r>
            <w:r w:rsidRPr="00125E6C">
              <w:t>biomar</w:t>
            </w:r>
            <w:r>
              <w:t>ker.name=c("Age", "CK18", "MGB"</w:t>
            </w:r>
            <w:r w:rsidRPr="00125E6C">
              <w:t>)</w:t>
            </w:r>
            <w:r>
              <w:t xml:space="preserve">. </w:t>
            </w:r>
          </w:p>
          <w:p w:rsidR="00F65A23" w:rsidRPr="00D85FA4" w:rsidRDefault="00F65A23" w:rsidP="00F65A23"/>
          <w:p w:rsidR="00F65A23" w:rsidRDefault="00F65A23" w:rsidP="00F65A23">
            <w:r>
              <w:rPr>
                <w:rFonts w:hint="eastAsia"/>
              </w:rPr>
              <w:t>S</w:t>
            </w:r>
            <w:r>
              <w:t xml:space="preserve">tep 2: </w:t>
            </w:r>
            <w:r>
              <w:rPr>
                <w:rFonts w:hint="eastAsia"/>
              </w:rPr>
              <w:t>I</w:t>
            </w:r>
            <w:r>
              <w:t>mplement “</w:t>
            </w:r>
            <w:r w:rsidRPr="00D85FA4">
              <w:t>code_prediction for test data.r</w:t>
            </w:r>
            <w:r>
              <w:t xml:space="preserve">” </w:t>
            </w:r>
            <w:r>
              <w:rPr>
                <w:rFonts w:hint="eastAsia"/>
              </w:rPr>
              <w:t>t</w:t>
            </w:r>
            <w:r>
              <w:t xml:space="preserve">o </w:t>
            </w:r>
            <w:r>
              <w:rPr>
                <w:rFonts w:hint="eastAsia"/>
              </w:rPr>
              <w:t>p</w:t>
            </w:r>
            <w:r>
              <w:t xml:space="preserve">redict </w:t>
            </w:r>
            <w:r w:rsidRPr="00DA3FA2">
              <w:rPr>
                <w:rFonts w:ascii="Times New Roman" w:hAnsi="Times New Roman" w:cs="Times New Roman"/>
                <w:szCs w:val="24"/>
              </w:rPr>
              <w:t>the test data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>
              <w:t>test_data.csv.</w:t>
            </w:r>
          </w:p>
          <w:p w:rsidR="00F65A23" w:rsidRPr="00F65A23" w:rsidRDefault="00F65A23" w:rsidP="004058D7"/>
        </w:tc>
      </w:tr>
    </w:tbl>
    <w:p w:rsidR="00CC518E" w:rsidRPr="00CC518E" w:rsidRDefault="00CC518E" w:rsidP="004058D7"/>
    <w:p w:rsidR="006D7760" w:rsidRDefault="006D7760"/>
    <w:p w:rsidR="00343B0B" w:rsidRDefault="00343B0B"/>
    <w:p w:rsidR="00343B0B" w:rsidRDefault="00343B0B"/>
    <w:sectPr w:rsidR="00343B0B" w:rsidSect="00125E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60F" w:rsidRDefault="0044660F" w:rsidP="00F65A23">
      <w:r>
        <w:separator/>
      </w:r>
    </w:p>
  </w:endnote>
  <w:endnote w:type="continuationSeparator" w:id="0">
    <w:p w:rsidR="0044660F" w:rsidRDefault="0044660F" w:rsidP="00F65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60F" w:rsidRDefault="0044660F" w:rsidP="00F65A23">
      <w:r>
        <w:separator/>
      </w:r>
    </w:p>
  </w:footnote>
  <w:footnote w:type="continuationSeparator" w:id="0">
    <w:p w:rsidR="0044660F" w:rsidRDefault="0044660F" w:rsidP="00F65A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8D7"/>
    <w:rsid w:val="00125E6C"/>
    <w:rsid w:val="00343B0B"/>
    <w:rsid w:val="004058D7"/>
    <w:rsid w:val="0044660F"/>
    <w:rsid w:val="006D7760"/>
    <w:rsid w:val="00CC518E"/>
    <w:rsid w:val="00D85FA4"/>
    <w:rsid w:val="00F6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F60E4"/>
  <w15:chartTrackingRefBased/>
  <w15:docId w15:val="{19657819-9070-4F5C-864E-87270779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A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65A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65A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5A23"/>
    <w:rPr>
      <w:sz w:val="20"/>
      <w:szCs w:val="20"/>
    </w:rPr>
  </w:style>
  <w:style w:type="table" w:styleId="a7">
    <w:name w:val="Table Grid"/>
    <w:basedOn w:val="a1"/>
    <w:uiPriority w:val="39"/>
    <w:rsid w:val="00F65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264</Words>
  <Characters>1509</Characters>
  <Application>Microsoft Office Word</Application>
  <DocSecurity>0</DocSecurity>
  <Lines>12</Lines>
  <Paragraphs>3</Paragraphs>
  <ScaleCrop>false</ScaleCrop>
  <Company>臺北榮民總醫院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2025-03-06T04:11:00Z</dcterms:created>
  <dcterms:modified xsi:type="dcterms:W3CDTF">2025-03-06T08:00:00Z</dcterms:modified>
</cp:coreProperties>
</file>