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EA4E7" w14:textId="776BAA2F" w:rsidR="004773CA" w:rsidRDefault="00AC3805" w:rsidP="00AC3805">
      <w:pPr>
        <w:pStyle w:val="a7"/>
        <w:numPr>
          <w:ilvl w:val="0"/>
          <w:numId w:val="1"/>
        </w:numPr>
        <w:ind w:firstLineChars="0"/>
        <w:rPr>
          <w:sz w:val="28"/>
          <w:szCs w:val="28"/>
        </w:rPr>
      </w:pPr>
      <w:r w:rsidRPr="00AC3805">
        <w:rPr>
          <w:rFonts w:hint="eastAsia"/>
          <w:sz w:val="28"/>
          <w:szCs w:val="28"/>
        </w:rPr>
        <w:t>算法原理</w:t>
      </w:r>
    </w:p>
    <w:p w14:paraId="786CB260" w14:textId="35EAFEBE" w:rsidR="00AC3805" w:rsidRDefault="00AC3805" w:rsidP="00AC3805">
      <w:pPr>
        <w:pStyle w:val="a7"/>
        <w:ind w:left="360" w:firstLineChars="0" w:firstLine="0"/>
        <w:rPr>
          <w:sz w:val="28"/>
          <w:szCs w:val="28"/>
        </w:rPr>
      </w:pPr>
      <w:r>
        <w:rPr>
          <w:rFonts w:hint="eastAsia"/>
          <w:sz w:val="28"/>
          <w:szCs w:val="28"/>
        </w:rPr>
        <w:t>1.1最小距离</w:t>
      </w:r>
    </w:p>
    <w:p w14:paraId="40D9C848" w14:textId="77777777" w:rsidR="00AC3805" w:rsidRPr="00AC3805" w:rsidRDefault="00AC3805" w:rsidP="00AC3805">
      <w:pPr>
        <w:widowControl/>
        <w:spacing w:line="360" w:lineRule="atLeast"/>
        <w:ind w:firstLine="480"/>
        <w:jc w:val="left"/>
        <w:rPr>
          <w:rFonts w:ascii="Arial" w:eastAsia="宋体" w:hAnsi="Arial" w:cs="Arial"/>
          <w:color w:val="000000" w:themeColor="text1"/>
          <w:kern w:val="0"/>
          <w:sz w:val="24"/>
          <w:szCs w:val="24"/>
        </w:rPr>
      </w:pPr>
      <w:r w:rsidRPr="00AC3805">
        <w:rPr>
          <w:rFonts w:ascii="Arial" w:eastAsia="宋体" w:hAnsi="Arial" w:cs="Arial"/>
          <w:color w:val="000000" w:themeColor="text1"/>
          <w:kern w:val="0"/>
          <w:sz w:val="24"/>
          <w:szCs w:val="24"/>
        </w:rPr>
        <w:t>最小距离分类，是指求出未知类别</w:t>
      </w:r>
      <w:hyperlink r:id="rId7" w:tgtFrame="_blank" w:history="1">
        <w:r w:rsidRPr="00AC3805">
          <w:rPr>
            <w:rFonts w:ascii="Arial" w:eastAsia="宋体" w:hAnsi="Arial" w:cs="Arial"/>
            <w:color w:val="000000" w:themeColor="text1"/>
            <w:kern w:val="0"/>
            <w:sz w:val="24"/>
            <w:szCs w:val="24"/>
          </w:rPr>
          <w:t>向量</w:t>
        </w:r>
      </w:hyperlink>
      <w:r w:rsidRPr="00AC3805">
        <w:rPr>
          <w:rFonts w:ascii="Arial" w:eastAsia="宋体" w:hAnsi="Arial" w:cs="Arial"/>
          <w:color w:val="000000" w:themeColor="text1"/>
          <w:kern w:val="0"/>
          <w:sz w:val="24"/>
          <w:szCs w:val="24"/>
        </w:rPr>
        <w:t>到要识别各类别</w:t>
      </w:r>
      <w:hyperlink r:id="rId8" w:tgtFrame="_blank" w:history="1">
        <w:r w:rsidRPr="00AC3805">
          <w:rPr>
            <w:rFonts w:ascii="Arial" w:eastAsia="宋体" w:hAnsi="Arial" w:cs="Arial"/>
            <w:color w:val="000000" w:themeColor="text1"/>
            <w:kern w:val="0"/>
            <w:sz w:val="24"/>
            <w:szCs w:val="24"/>
          </w:rPr>
          <w:t>代表</w:t>
        </w:r>
      </w:hyperlink>
      <w:r w:rsidRPr="00AC3805">
        <w:rPr>
          <w:rFonts w:ascii="Arial" w:eastAsia="宋体" w:hAnsi="Arial" w:cs="Arial"/>
          <w:color w:val="000000" w:themeColor="text1"/>
          <w:kern w:val="0"/>
          <w:sz w:val="24"/>
          <w:szCs w:val="24"/>
        </w:rPr>
        <w:t>向量中心点的距离，将未知类别向量归属于距离最小一类的一种图像分类方法。</w:t>
      </w:r>
    </w:p>
    <w:p w14:paraId="7DE5361D" w14:textId="77777777" w:rsidR="00AC3805" w:rsidRPr="00AC3805" w:rsidRDefault="00AC3805" w:rsidP="00AC3805">
      <w:pPr>
        <w:widowControl/>
        <w:spacing w:line="360" w:lineRule="atLeast"/>
        <w:ind w:firstLine="480"/>
        <w:jc w:val="left"/>
        <w:rPr>
          <w:rFonts w:ascii="Arial" w:eastAsia="宋体" w:hAnsi="Arial" w:cs="Arial"/>
          <w:color w:val="000000" w:themeColor="text1"/>
          <w:kern w:val="0"/>
          <w:sz w:val="24"/>
          <w:szCs w:val="24"/>
        </w:rPr>
      </w:pPr>
      <w:r w:rsidRPr="00AC3805">
        <w:rPr>
          <w:rFonts w:ascii="Arial" w:eastAsia="宋体" w:hAnsi="Arial" w:cs="Arial"/>
          <w:color w:val="000000" w:themeColor="text1"/>
          <w:kern w:val="0"/>
          <w:sz w:val="24"/>
          <w:szCs w:val="24"/>
        </w:rPr>
        <w:t>最小距离分类法是</w:t>
      </w:r>
      <w:hyperlink r:id="rId9" w:tgtFrame="_blank" w:history="1">
        <w:r w:rsidRPr="00AC3805">
          <w:rPr>
            <w:rFonts w:ascii="Arial" w:eastAsia="宋体" w:hAnsi="Arial" w:cs="Arial"/>
            <w:color w:val="000000" w:themeColor="text1"/>
            <w:kern w:val="0"/>
            <w:sz w:val="24"/>
            <w:szCs w:val="24"/>
          </w:rPr>
          <w:t>分类器</w:t>
        </w:r>
      </w:hyperlink>
      <w:r w:rsidRPr="00AC3805">
        <w:rPr>
          <w:rFonts w:ascii="Arial" w:eastAsia="宋体" w:hAnsi="Arial" w:cs="Arial"/>
          <w:color w:val="000000" w:themeColor="text1"/>
          <w:kern w:val="0"/>
          <w:sz w:val="24"/>
          <w:szCs w:val="24"/>
        </w:rPr>
        <w:t>里面最基本的一种分类方法，它是通过求出未知类别</w:t>
      </w:r>
      <w:hyperlink r:id="rId10" w:tgtFrame="_blank" w:history="1">
        <w:r w:rsidRPr="00AC3805">
          <w:rPr>
            <w:rFonts w:ascii="Arial" w:eastAsia="宋体" w:hAnsi="Arial" w:cs="Arial"/>
            <w:color w:val="000000" w:themeColor="text1"/>
            <w:kern w:val="0"/>
            <w:sz w:val="24"/>
            <w:szCs w:val="24"/>
          </w:rPr>
          <w:t>向量</w:t>
        </w:r>
      </w:hyperlink>
      <w:r w:rsidRPr="00AC3805">
        <w:rPr>
          <w:rFonts w:ascii="Arial" w:eastAsia="宋体" w:hAnsi="Arial" w:cs="Arial"/>
          <w:color w:val="000000" w:themeColor="text1"/>
          <w:kern w:val="0"/>
          <w:sz w:val="24"/>
          <w:szCs w:val="24"/>
        </w:rPr>
        <w:t>X</w:t>
      </w:r>
      <w:r w:rsidRPr="00AC3805">
        <w:rPr>
          <w:rFonts w:ascii="Arial" w:eastAsia="宋体" w:hAnsi="Arial" w:cs="Arial"/>
          <w:color w:val="000000" w:themeColor="text1"/>
          <w:kern w:val="0"/>
          <w:sz w:val="24"/>
          <w:szCs w:val="24"/>
        </w:rPr>
        <w:t>到事先已知的各类别（如</w:t>
      </w:r>
      <w:r w:rsidRPr="00AC3805">
        <w:rPr>
          <w:rFonts w:ascii="Arial" w:eastAsia="宋体" w:hAnsi="Arial" w:cs="Arial"/>
          <w:color w:val="000000" w:themeColor="text1"/>
          <w:kern w:val="0"/>
          <w:sz w:val="24"/>
          <w:szCs w:val="24"/>
        </w:rPr>
        <w:t>A</w:t>
      </w:r>
      <w:r w:rsidRPr="00AC3805">
        <w:rPr>
          <w:rFonts w:ascii="Arial" w:eastAsia="宋体" w:hAnsi="Arial" w:cs="Arial"/>
          <w:color w:val="000000" w:themeColor="text1"/>
          <w:kern w:val="0"/>
          <w:sz w:val="24"/>
          <w:szCs w:val="24"/>
        </w:rPr>
        <w:t>，</w:t>
      </w:r>
      <w:r w:rsidRPr="00AC3805">
        <w:rPr>
          <w:rFonts w:ascii="Arial" w:eastAsia="宋体" w:hAnsi="Arial" w:cs="Arial"/>
          <w:color w:val="000000" w:themeColor="text1"/>
          <w:kern w:val="0"/>
          <w:sz w:val="24"/>
          <w:szCs w:val="24"/>
        </w:rPr>
        <w:t>B</w:t>
      </w:r>
      <w:r w:rsidRPr="00AC3805">
        <w:rPr>
          <w:rFonts w:ascii="Arial" w:eastAsia="宋体" w:hAnsi="Arial" w:cs="Arial"/>
          <w:color w:val="000000" w:themeColor="text1"/>
          <w:kern w:val="0"/>
          <w:sz w:val="24"/>
          <w:szCs w:val="24"/>
        </w:rPr>
        <w:t>，</w:t>
      </w:r>
      <w:r w:rsidRPr="00AC3805">
        <w:rPr>
          <w:rFonts w:ascii="Arial" w:eastAsia="宋体" w:hAnsi="Arial" w:cs="Arial"/>
          <w:color w:val="000000" w:themeColor="text1"/>
          <w:kern w:val="0"/>
          <w:sz w:val="24"/>
          <w:szCs w:val="24"/>
        </w:rPr>
        <w:t>C</w:t>
      </w:r>
      <w:r w:rsidRPr="00AC3805">
        <w:rPr>
          <w:rFonts w:ascii="Arial" w:eastAsia="宋体" w:hAnsi="Arial" w:cs="Arial"/>
          <w:color w:val="000000" w:themeColor="text1"/>
          <w:kern w:val="0"/>
          <w:sz w:val="24"/>
          <w:szCs w:val="24"/>
        </w:rPr>
        <w:t>等等）中心向量的距离</w:t>
      </w:r>
      <w:r w:rsidRPr="00AC3805">
        <w:rPr>
          <w:rFonts w:ascii="Arial" w:eastAsia="宋体" w:hAnsi="Arial" w:cs="Arial"/>
          <w:color w:val="000000" w:themeColor="text1"/>
          <w:kern w:val="0"/>
          <w:sz w:val="24"/>
          <w:szCs w:val="24"/>
        </w:rPr>
        <w:t>D</w:t>
      </w:r>
      <w:r w:rsidRPr="00AC3805">
        <w:rPr>
          <w:rFonts w:ascii="Arial" w:eastAsia="宋体" w:hAnsi="Arial" w:cs="Arial"/>
          <w:color w:val="000000" w:themeColor="text1"/>
          <w:kern w:val="0"/>
          <w:sz w:val="24"/>
          <w:szCs w:val="24"/>
        </w:rPr>
        <w:t>，然后将待分类的向量</w:t>
      </w:r>
      <w:r w:rsidRPr="00AC3805">
        <w:rPr>
          <w:rFonts w:ascii="Arial" w:eastAsia="宋体" w:hAnsi="Arial" w:cs="Arial"/>
          <w:color w:val="000000" w:themeColor="text1"/>
          <w:kern w:val="0"/>
          <w:sz w:val="24"/>
          <w:szCs w:val="24"/>
        </w:rPr>
        <w:t>X</w:t>
      </w:r>
      <w:r w:rsidRPr="00AC3805">
        <w:rPr>
          <w:rFonts w:ascii="Arial" w:eastAsia="宋体" w:hAnsi="Arial" w:cs="Arial"/>
          <w:color w:val="000000" w:themeColor="text1"/>
          <w:kern w:val="0"/>
          <w:sz w:val="24"/>
          <w:szCs w:val="24"/>
        </w:rPr>
        <w:t>归结为这些距离中最小的那一类的分类方法。</w:t>
      </w:r>
    </w:p>
    <w:p w14:paraId="133B847C" w14:textId="54EB5E78" w:rsidR="00AC3805" w:rsidRDefault="00AC3805" w:rsidP="00AC3805">
      <w:pPr>
        <w:pStyle w:val="a7"/>
        <w:numPr>
          <w:ilvl w:val="1"/>
          <w:numId w:val="1"/>
        </w:numPr>
        <w:ind w:firstLineChars="0"/>
        <w:rPr>
          <w:sz w:val="28"/>
          <w:szCs w:val="28"/>
        </w:rPr>
      </w:pPr>
      <w:r>
        <w:rPr>
          <w:rFonts w:hint="eastAsia"/>
          <w:sz w:val="28"/>
          <w:szCs w:val="28"/>
        </w:rPr>
        <w:t>KNN</w:t>
      </w:r>
    </w:p>
    <w:p w14:paraId="6493F4B0" w14:textId="457350ED" w:rsidR="00AC3805" w:rsidRDefault="00AC3805" w:rsidP="00AC3805">
      <w:pPr>
        <w:ind w:firstLine="360"/>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K</w:t>
      </w:r>
      <w:r w:rsidRPr="00AC3805">
        <w:rPr>
          <w:rFonts w:ascii="Arial" w:eastAsia="宋体" w:hAnsi="Arial" w:cs="Arial"/>
          <w:color w:val="000000" w:themeColor="text1"/>
          <w:kern w:val="0"/>
          <w:sz w:val="24"/>
          <w:szCs w:val="24"/>
        </w:rPr>
        <w:t>NN</w:t>
      </w:r>
      <w:r w:rsidRPr="00AC3805">
        <w:rPr>
          <w:rFonts w:ascii="Arial" w:eastAsia="宋体" w:hAnsi="Arial" w:cs="Arial"/>
          <w:color w:val="000000" w:themeColor="text1"/>
          <w:kern w:val="0"/>
          <w:sz w:val="24"/>
          <w:szCs w:val="24"/>
        </w:rPr>
        <w:t>算法的核心思想是如果一个样本在特征空间中的</w:t>
      </w:r>
      <w:r w:rsidRPr="00AC3805">
        <w:rPr>
          <w:rFonts w:ascii="Arial" w:eastAsia="宋体" w:hAnsi="Arial" w:cs="Arial"/>
          <w:color w:val="000000" w:themeColor="text1"/>
          <w:kern w:val="0"/>
          <w:sz w:val="24"/>
          <w:szCs w:val="24"/>
        </w:rPr>
        <w:t>k</w:t>
      </w:r>
      <w:r w:rsidRPr="00AC3805">
        <w:rPr>
          <w:rFonts w:ascii="Arial" w:eastAsia="宋体" w:hAnsi="Arial" w:cs="Arial"/>
          <w:color w:val="000000" w:themeColor="text1"/>
          <w:kern w:val="0"/>
          <w:sz w:val="24"/>
          <w:szCs w:val="24"/>
        </w:rPr>
        <w:t>个最相邻的样本中的大多数属于某一个类别，则该样本也属于这个类别，并具有这个类别上样本的特性。该方法在确定分类决策上只依据最邻近的一个或者几个样本的类别来决定待分样本所属的类别。</w:t>
      </w:r>
      <w:r w:rsidRPr="00AC3805">
        <w:rPr>
          <w:rFonts w:ascii="Arial" w:eastAsia="宋体" w:hAnsi="Arial" w:cs="Arial"/>
          <w:color w:val="000000" w:themeColor="text1"/>
          <w:kern w:val="0"/>
          <w:sz w:val="24"/>
          <w:szCs w:val="24"/>
        </w:rPr>
        <w:t xml:space="preserve"> kNN</w:t>
      </w:r>
      <w:r w:rsidRPr="00AC3805">
        <w:rPr>
          <w:rFonts w:ascii="Arial" w:eastAsia="宋体" w:hAnsi="Arial" w:cs="Arial"/>
          <w:color w:val="000000" w:themeColor="text1"/>
          <w:kern w:val="0"/>
          <w:sz w:val="24"/>
          <w:szCs w:val="24"/>
        </w:rPr>
        <w:t>方法在类别决策时，只与极少量的相邻样本有关。</w:t>
      </w:r>
    </w:p>
    <w:p w14:paraId="73F470C8" w14:textId="3B685A0F" w:rsidR="00AC3805" w:rsidRDefault="00AC3805" w:rsidP="00AC3805">
      <w:pPr>
        <w:ind w:firstLine="360"/>
        <w:rPr>
          <w:rFonts w:ascii="Arial" w:eastAsia="宋体" w:hAnsi="Arial" w:cs="Arial"/>
          <w:color w:val="000000" w:themeColor="text1"/>
          <w:kern w:val="0"/>
          <w:sz w:val="24"/>
          <w:szCs w:val="24"/>
        </w:rPr>
      </w:pPr>
      <w:r>
        <w:rPr>
          <w:rFonts w:ascii="Arial" w:eastAsia="宋体" w:hAnsi="Arial" w:cs="Arial" w:hint="eastAsia"/>
          <w:color w:val="000000" w:themeColor="text1"/>
          <w:kern w:val="0"/>
          <w:sz w:val="24"/>
          <w:szCs w:val="24"/>
        </w:rPr>
        <w:t>算法流程：</w:t>
      </w:r>
    </w:p>
    <w:p w14:paraId="5BF6E4ED" w14:textId="77777777" w:rsidR="00AC3805" w:rsidRPr="00AC3805" w:rsidRDefault="00AC3805" w:rsidP="00AC3805">
      <w:pPr>
        <w:widowControl/>
        <w:spacing w:line="360" w:lineRule="atLeast"/>
        <w:ind w:firstLine="480"/>
        <w:jc w:val="left"/>
        <w:rPr>
          <w:rFonts w:ascii="Arial" w:eastAsia="宋体" w:hAnsi="Arial" w:cs="Arial"/>
          <w:color w:val="000000" w:themeColor="text1"/>
          <w:kern w:val="0"/>
          <w:sz w:val="24"/>
          <w:szCs w:val="24"/>
        </w:rPr>
      </w:pPr>
      <w:r w:rsidRPr="00AC3805">
        <w:rPr>
          <w:rFonts w:ascii="Arial" w:eastAsia="宋体" w:hAnsi="Arial" w:cs="Arial"/>
          <w:color w:val="000000" w:themeColor="text1"/>
          <w:kern w:val="0"/>
          <w:sz w:val="24"/>
          <w:szCs w:val="24"/>
        </w:rPr>
        <w:t xml:space="preserve">1. </w:t>
      </w:r>
      <w:r w:rsidRPr="00AC3805">
        <w:rPr>
          <w:rFonts w:ascii="Arial" w:eastAsia="宋体" w:hAnsi="Arial" w:cs="Arial"/>
          <w:color w:val="000000" w:themeColor="text1"/>
          <w:kern w:val="0"/>
          <w:sz w:val="24"/>
          <w:szCs w:val="24"/>
        </w:rPr>
        <w:t>准备数据，对数据进行</w:t>
      </w:r>
      <w:hyperlink r:id="rId11" w:tgtFrame="_blank" w:history="1">
        <w:r w:rsidRPr="00AC3805">
          <w:rPr>
            <w:rFonts w:ascii="Arial" w:eastAsia="宋体" w:hAnsi="Arial" w:cs="Arial"/>
            <w:color w:val="000000" w:themeColor="text1"/>
            <w:kern w:val="0"/>
            <w:sz w:val="24"/>
            <w:szCs w:val="24"/>
          </w:rPr>
          <w:t>预处理</w:t>
        </w:r>
      </w:hyperlink>
    </w:p>
    <w:p w14:paraId="29B94199" w14:textId="77777777" w:rsidR="00AC3805" w:rsidRPr="00AC3805" w:rsidRDefault="00AC3805" w:rsidP="00AC3805">
      <w:pPr>
        <w:widowControl/>
        <w:spacing w:line="360" w:lineRule="atLeast"/>
        <w:ind w:firstLine="480"/>
        <w:jc w:val="left"/>
        <w:rPr>
          <w:rFonts w:ascii="Arial" w:eastAsia="宋体" w:hAnsi="Arial" w:cs="Arial"/>
          <w:color w:val="000000" w:themeColor="text1"/>
          <w:kern w:val="0"/>
          <w:sz w:val="24"/>
          <w:szCs w:val="24"/>
        </w:rPr>
      </w:pPr>
      <w:r w:rsidRPr="00AC3805">
        <w:rPr>
          <w:rFonts w:ascii="Arial" w:eastAsia="宋体" w:hAnsi="Arial" w:cs="Arial"/>
          <w:color w:val="000000" w:themeColor="text1"/>
          <w:kern w:val="0"/>
          <w:sz w:val="24"/>
          <w:szCs w:val="24"/>
        </w:rPr>
        <w:t xml:space="preserve">2. </w:t>
      </w:r>
      <w:r w:rsidRPr="00AC3805">
        <w:rPr>
          <w:rFonts w:ascii="Arial" w:eastAsia="宋体" w:hAnsi="Arial" w:cs="Arial"/>
          <w:color w:val="000000" w:themeColor="text1"/>
          <w:kern w:val="0"/>
          <w:sz w:val="24"/>
          <w:szCs w:val="24"/>
        </w:rPr>
        <w:t>选用合适的数据结构存储训练数据和测试元组</w:t>
      </w:r>
    </w:p>
    <w:p w14:paraId="43165AD5" w14:textId="77777777" w:rsidR="00AC3805" w:rsidRPr="00AC3805" w:rsidRDefault="00AC3805" w:rsidP="00AC3805">
      <w:pPr>
        <w:widowControl/>
        <w:spacing w:line="360" w:lineRule="atLeast"/>
        <w:ind w:firstLine="480"/>
        <w:jc w:val="left"/>
        <w:rPr>
          <w:rFonts w:ascii="Arial" w:eastAsia="宋体" w:hAnsi="Arial" w:cs="Arial"/>
          <w:color w:val="000000" w:themeColor="text1"/>
          <w:kern w:val="0"/>
          <w:sz w:val="24"/>
          <w:szCs w:val="24"/>
        </w:rPr>
      </w:pPr>
      <w:r w:rsidRPr="00AC3805">
        <w:rPr>
          <w:rFonts w:ascii="Arial" w:eastAsia="宋体" w:hAnsi="Arial" w:cs="Arial"/>
          <w:color w:val="000000" w:themeColor="text1"/>
          <w:kern w:val="0"/>
          <w:sz w:val="24"/>
          <w:szCs w:val="24"/>
        </w:rPr>
        <w:t xml:space="preserve">3. </w:t>
      </w:r>
      <w:r w:rsidRPr="00AC3805">
        <w:rPr>
          <w:rFonts w:ascii="Arial" w:eastAsia="宋体" w:hAnsi="Arial" w:cs="Arial"/>
          <w:color w:val="000000" w:themeColor="text1"/>
          <w:kern w:val="0"/>
          <w:sz w:val="24"/>
          <w:szCs w:val="24"/>
        </w:rPr>
        <w:t>设定参数，如</w:t>
      </w:r>
      <w:r w:rsidRPr="00AC3805">
        <w:rPr>
          <w:rFonts w:ascii="Arial" w:eastAsia="宋体" w:hAnsi="Arial" w:cs="Arial"/>
          <w:color w:val="000000" w:themeColor="text1"/>
          <w:kern w:val="0"/>
          <w:sz w:val="24"/>
          <w:szCs w:val="24"/>
        </w:rPr>
        <w:t>k</w:t>
      </w:r>
    </w:p>
    <w:p w14:paraId="4BA76576" w14:textId="77777777" w:rsidR="00AC3805" w:rsidRPr="00AC3805" w:rsidRDefault="00AC3805" w:rsidP="00AC3805">
      <w:pPr>
        <w:widowControl/>
        <w:spacing w:line="360" w:lineRule="atLeast"/>
        <w:ind w:firstLine="480"/>
        <w:jc w:val="left"/>
        <w:rPr>
          <w:rFonts w:ascii="Arial" w:eastAsia="宋体" w:hAnsi="Arial" w:cs="Arial"/>
          <w:color w:val="000000" w:themeColor="text1"/>
          <w:kern w:val="0"/>
          <w:sz w:val="24"/>
          <w:szCs w:val="24"/>
        </w:rPr>
      </w:pPr>
      <w:r w:rsidRPr="00AC3805">
        <w:rPr>
          <w:rFonts w:ascii="Arial" w:eastAsia="宋体" w:hAnsi="Arial" w:cs="Arial"/>
          <w:color w:val="000000" w:themeColor="text1"/>
          <w:kern w:val="0"/>
          <w:sz w:val="24"/>
          <w:szCs w:val="24"/>
        </w:rPr>
        <w:t>4.</w:t>
      </w:r>
      <w:r w:rsidRPr="00AC3805">
        <w:rPr>
          <w:rFonts w:ascii="Arial" w:eastAsia="宋体" w:hAnsi="Arial" w:cs="Arial"/>
          <w:color w:val="000000" w:themeColor="text1"/>
          <w:kern w:val="0"/>
          <w:sz w:val="24"/>
          <w:szCs w:val="24"/>
        </w:rPr>
        <w:t>维护一个大小为</w:t>
      </w:r>
      <w:r w:rsidRPr="00AC3805">
        <w:rPr>
          <w:rFonts w:ascii="Arial" w:eastAsia="宋体" w:hAnsi="Arial" w:cs="Arial"/>
          <w:color w:val="000000" w:themeColor="text1"/>
          <w:kern w:val="0"/>
          <w:sz w:val="24"/>
          <w:szCs w:val="24"/>
        </w:rPr>
        <w:t>k</w:t>
      </w:r>
      <w:r w:rsidRPr="00AC3805">
        <w:rPr>
          <w:rFonts w:ascii="Arial" w:eastAsia="宋体" w:hAnsi="Arial" w:cs="Arial"/>
          <w:color w:val="000000" w:themeColor="text1"/>
          <w:kern w:val="0"/>
          <w:sz w:val="24"/>
          <w:szCs w:val="24"/>
        </w:rPr>
        <w:t>的的按距离由大到小的</w:t>
      </w:r>
      <w:hyperlink r:id="rId12" w:tgtFrame="_blank" w:history="1">
        <w:r w:rsidRPr="00AC3805">
          <w:rPr>
            <w:rFonts w:ascii="Arial" w:eastAsia="宋体" w:hAnsi="Arial" w:cs="Arial"/>
            <w:color w:val="000000" w:themeColor="text1"/>
            <w:kern w:val="0"/>
            <w:sz w:val="24"/>
            <w:szCs w:val="24"/>
          </w:rPr>
          <w:t>优先级队列</w:t>
        </w:r>
      </w:hyperlink>
      <w:r w:rsidRPr="00AC3805">
        <w:rPr>
          <w:rFonts w:ascii="Arial" w:eastAsia="宋体" w:hAnsi="Arial" w:cs="Arial"/>
          <w:color w:val="000000" w:themeColor="text1"/>
          <w:kern w:val="0"/>
          <w:sz w:val="24"/>
          <w:szCs w:val="24"/>
        </w:rPr>
        <w:t>，用于存储最近邻训练元组。随机从训练元组中选取</w:t>
      </w:r>
      <w:r w:rsidRPr="00AC3805">
        <w:rPr>
          <w:rFonts w:ascii="Arial" w:eastAsia="宋体" w:hAnsi="Arial" w:cs="Arial"/>
          <w:color w:val="000000" w:themeColor="text1"/>
          <w:kern w:val="0"/>
          <w:sz w:val="24"/>
          <w:szCs w:val="24"/>
        </w:rPr>
        <w:t>k</w:t>
      </w:r>
      <w:r w:rsidRPr="00AC3805">
        <w:rPr>
          <w:rFonts w:ascii="Arial" w:eastAsia="宋体" w:hAnsi="Arial" w:cs="Arial"/>
          <w:color w:val="000000" w:themeColor="text1"/>
          <w:kern w:val="0"/>
          <w:sz w:val="24"/>
          <w:szCs w:val="24"/>
        </w:rPr>
        <w:t>个元组作为初始的最近邻元组，分别计算测试元组到这</w:t>
      </w:r>
      <w:r w:rsidRPr="00AC3805">
        <w:rPr>
          <w:rFonts w:ascii="Arial" w:eastAsia="宋体" w:hAnsi="Arial" w:cs="Arial"/>
          <w:color w:val="000000" w:themeColor="text1"/>
          <w:kern w:val="0"/>
          <w:sz w:val="24"/>
          <w:szCs w:val="24"/>
        </w:rPr>
        <w:t>k</w:t>
      </w:r>
      <w:r w:rsidRPr="00AC3805">
        <w:rPr>
          <w:rFonts w:ascii="Arial" w:eastAsia="宋体" w:hAnsi="Arial" w:cs="Arial"/>
          <w:color w:val="000000" w:themeColor="text1"/>
          <w:kern w:val="0"/>
          <w:sz w:val="24"/>
          <w:szCs w:val="24"/>
        </w:rPr>
        <w:t>个元组的距离，将训练元组标号和距离存入优先级队列</w:t>
      </w:r>
    </w:p>
    <w:p w14:paraId="6FEC2FAA" w14:textId="77777777" w:rsidR="00AC3805" w:rsidRPr="00AC3805" w:rsidRDefault="00AC3805" w:rsidP="00AC3805">
      <w:pPr>
        <w:widowControl/>
        <w:spacing w:line="360" w:lineRule="atLeast"/>
        <w:ind w:firstLine="480"/>
        <w:jc w:val="left"/>
        <w:rPr>
          <w:rFonts w:ascii="Arial" w:eastAsia="宋体" w:hAnsi="Arial" w:cs="Arial"/>
          <w:color w:val="000000" w:themeColor="text1"/>
          <w:kern w:val="0"/>
          <w:sz w:val="24"/>
          <w:szCs w:val="24"/>
        </w:rPr>
      </w:pPr>
      <w:r w:rsidRPr="00AC3805">
        <w:rPr>
          <w:rFonts w:ascii="Arial" w:eastAsia="宋体" w:hAnsi="Arial" w:cs="Arial"/>
          <w:color w:val="000000" w:themeColor="text1"/>
          <w:kern w:val="0"/>
          <w:sz w:val="24"/>
          <w:szCs w:val="24"/>
        </w:rPr>
        <w:t xml:space="preserve">5. </w:t>
      </w:r>
      <w:r w:rsidRPr="00AC3805">
        <w:rPr>
          <w:rFonts w:ascii="Arial" w:eastAsia="宋体" w:hAnsi="Arial" w:cs="Arial"/>
          <w:color w:val="000000" w:themeColor="text1"/>
          <w:kern w:val="0"/>
          <w:sz w:val="24"/>
          <w:szCs w:val="24"/>
        </w:rPr>
        <w:t>遍历训练元组集，计算当前训练元组与测试元组的距离，将所得距离</w:t>
      </w:r>
      <w:r w:rsidRPr="00AC3805">
        <w:rPr>
          <w:rFonts w:ascii="Arial" w:eastAsia="宋体" w:hAnsi="Arial" w:cs="Arial"/>
          <w:color w:val="000000" w:themeColor="text1"/>
          <w:kern w:val="0"/>
          <w:sz w:val="24"/>
          <w:szCs w:val="24"/>
        </w:rPr>
        <w:t xml:space="preserve">L </w:t>
      </w:r>
      <w:r w:rsidRPr="00AC3805">
        <w:rPr>
          <w:rFonts w:ascii="Arial" w:eastAsia="宋体" w:hAnsi="Arial" w:cs="Arial"/>
          <w:color w:val="000000" w:themeColor="text1"/>
          <w:kern w:val="0"/>
          <w:sz w:val="24"/>
          <w:szCs w:val="24"/>
        </w:rPr>
        <w:t>与优先级队列中的最大距离</w:t>
      </w:r>
      <w:r w:rsidRPr="00AC3805">
        <w:rPr>
          <w:rFonts w:ascii="Arial" w:eastAsia="宋体" w:hAnsi="Arial" w:cs="Arial"/>
          <w:color w:val="000000" w:themeColor="text1"/>
          <w:kern w:val="0"/>
          <w:sz w:val="24"/>
          <w:szCs w:val="24"/>
        </w:rPr>
        <w:t>Lmax</w:t>
      </w:r>
    </w:p>
    <w:p w14:paraId="52ED77C1" w14:textId="77777777" w:rsidR="00AC3805" w:rsidRPr="00AC3805" w:rsidRDefault="00AC3805" w:rsidP="00AC3805">
      <w:pPr>
        <w:widowControl/>
        <w:spacing w:line="360" w:lineRule="atLeast"/>
        <w:ind w:firstLine="480"/>
        <w:jc w:val="left"/>
        <w:rPr>
          <w:rFonts w:ascii="Arial" w:eastAsia="宋体" w:hAnsi="Arial" w:cs="Arial"/>
          <w:color w:val="000000" w:themeColor="text1"/>
          <w:kern w:val="0"/>
          <w:sz w:val="24"/>
          <w:szCs w:val="24"/>
        </w:rPr>
      </w:pPr>
      <w:r w:rsidRPr="00AC3805">
        <w:rPr>
          <w:rFonts w:ascii="Arial" w:eastAsia="宋体" w:hAnsi="Arial" w:cs="Arial"/>
          <w:color w:val="000000" w:themeColor="text1"/>
          <w:kern w:val="0"/>
          <w:sz w:val="24"/>
          <w:szCs w:val="24"/>
        </w:rPr>
        <w:t xml:space="preserve">6. </w:t>
      </w:r>
      <w:r w:rsidRPr="00AC3805">
        <w:rPr>
          <w:rFonts w:ascii="Arial" w:eastAsia="宋体" w:hAnsi="Arial" w:cs="Arial"/>
          <w:color w:val="000000" w:themeColor="text1"/>
          <w:kern w:val="0"/>
          <w:sz w:val="24"/>
          <w:szCs w:val="24"/>
        </w:rPr>
        <w:t>进行比较。若</w:t>
      </w:r>
      <w:r w:rsidRPr="00AC3805">
        <w:rPr>
          <w:rFonts w:ascii="Arial" w:eastAsia="宋体" w:hAnsi="Arial" w:cs="Arial"/>
          <w:color w:val="000000" w:themeColor="text1"/>
          <w:kern w:val="0"/>
          <w:sz w:val="24"/>
          <w:szCs w:val="24"/>
        </w:rPr>
        <w:t>L&gt;=Lmax</w:t>
      </w:r>
      <w:r w:rsidRPr="00AC3805">
        <w:rPr>
          <w:rFonts w:ascii="Arial" w:eastAsia="宋体" w:hAnsi="Arial" w:cs="Arial"/>
          <w:color w:val="000000" w:themeColor="text1"/>
          <w:kern w:val="0"/>
          <w:sz w:val="24"/>
          <w:szCs w:val="24"/>
        </w:rPr>
        <w:t>，则舍弃该元组，遍历下一个元组。若</w:t>
      </w:r>
      <w:r w:rsidRPr="00AC3805">
        <w:rPr>
          <w:rFonts w:ascii="Arial" w:eastAsia="宋体" w:hAnsi="Arial" w:cs="Arial"/>
          <w:color w:val="000000" w:themeColor="text1"/>
          <w:kern w:val="0"/>
          <w:sz w:val="24"/>
          <w:szCs w:val="24"/>
        </w:rPr>
        <w:t>L &lt; Lmax</w:t>
      </w:r>
      <w:r w:rsidRPr="00AC3805">
        <w:rPr>
          <w:rFonts w:ascii="Arial" w:eastAsia="宋体" w:hAnsi="Arial" w:cs="Arial"/>
          <w:color w:val="000000" w:themeColor="text1"/>
          <w:kern w:val="0"/>
          <w:sz w:val="24"/>
          <w:szCs w:val="24"/>
        </w:rPr>
        <w:t>，删除优先级队列中最大距离的元组，将当前训练元组存入优先级队列。</w:t>
      </w:r>
    </w:p>
    <w:p w14:paraId="7B180FA3" w14:textId="77777777" w:rsidR="00AC3805" w:rsidRPr="00AC3805" w:rsidRDefault="00AC3805" w:rsidP="00AC3805">
      <w:pPr>
        <w:widowControl/>
        <w:spacing w:line="360" w:lineRule="atLeast"/>
        <w:ind w:firstLine="480"/>
        <w:jc w:val="left"/>
        <w:rPr>
          <w:rFonts w:ascii="Arial" w:eastAsia="宋体" w:hAnsi="Arial" w:cs="Arial"/>
          <w:color w:val="000000" w:themeColor="text1"/>
          <w:kern w:val="0"/>
          <w:sz w:val="24"/>
          <w:szCs w:val="24"/>
        </w:rPr>
      </w:pPr>
      <w:r w:rsidRPr="00AC3805">
        <w:rPr>
          <w:rFonts w:ascii="Arial" w:eastAsia="宋体" w:hAnsi="Arial" w:cs="Arial"/>
          <w:color w:val="000000" w:themeColor="text1"/>
          <w:kern w:val="0"/>
          <w:sz w:val="24"/>
          <w:szCs w:val="24"/>
        </w:rPr>
        <w:t xml:space="preserve">7. </w:t>
      </w:r>
      <w:r w:rsidRPr="00AC3805">
        <w:rPr>
          <w:rFonts w:ascii="Arial" w:eastAsia="宋体" w:hAnsi="Arial" w:cs="Arial"/>
          <w:color w:val="000000" w:themeColor="text1"/>
          <w:kern w:val="0"/>
          <w:sz w:val="24"/>
          <w:szCs w:val="24"/>
        </w:rPr>
        <w:t>遍历完毕，计算优先级队列中</w:t>
      </w:r>
      <w:r w:rsidRPr="00AC3805">
        <w:rPr>
          <w:rFonts w:ascii="Arial" w:eastAsia="宋体" w:hAnsi="Arial" w:cs="Arial"/>
          <w:color w:val="000000" w:themeColor="text1"/>
          <w:kern w:val="0"/>
          <w:sz w:val="24"/>
          <w:szCs w:val="24"/>
        </w:rPr>
        <w:t xml:space="preserve">k </w:t>
      </w:r>
      <w:r w:rsidRPr="00AC3805">
        <w:rPr>
          <w:rFonts w:ascii="Arial" w:eastAsia="宋体" w:hAnsi="Arial" w:cs="Arial"/>
          <w:color w:val="000000" w:themeColor="text1"/>
          <w:kern w:val="0"/>
          <w:sz w:val="24"/>
          <w:szCs w:val="24"/>
        </w:rPr>
        <w:t>个元组的多数类，并将其作为测试元组的类别。</w:t>
      </w:r>
    </w:p>
    <w:p w14:paraId="651CC8F6" w14:textId="77777777" w:rsidR="00AC3805" w:rsidRPr="00AC3805" w:rsidRDefault="00AC3805" w:rsidP="00AC3805">
      <w:pPr>
        <w:widowControl/>
        <w:spacing w:line="360" w:lineRule="atLeast"/>
        <w:ind w:firstLine="480"/>
        <w:jc w:val="left"/>
        <w:rPr>
          <w:rFonts w:ascii="Arial" w:eastAsia="宋体" w:hAnsi="Arial" w:cs="Arial"/>
          <w:color w:val="000000" w:themeColor="text1"/>
          <w:kern w:val="0"/>
          <w:sz w:val="24"/>
          <w:szCs w:val="24"/>
        </w:rPr>
      </w:pPr>
      <w:r w:rsidRPr="00AC3805">
        <w:rPr>
          <w:rFonts w:ascii="Arial" w:eastAsia="宋体" w:hAnsi="Arial" w:cs="Arial"/>
          <w:color w:val="000000" w:themeColor="text1"/>
          <w:kern w:val="0"/>
          <w:sz w:val="24"/>
          <w:szCs w:val="24"/>
        </w:rPr>
        <w:t xml:space="preserve">8. </w:t>
      </w:r>
      <w:r w:rsidRPr="00AC3805">
        <w:rPr>
          <w:rFonts w:ascii="Arial" w:eastAsia="宋体" w:hAnsi="Arial" w:cs="Arial"/>
          <w:color w:val="000000" w:themeColor="text1"/>
          <w:kern w:val="0"/>
          <w:sz w:val="24"/>
          <w:szCs w:val="24"/>
        </w:rPr>
        <w:t>测试元组集测试完毕后计算误差率，继续设定不同的</w:t>
      </w:r>
      <w:r w:rsidRPr="00AC3805">
        <w:rPr>
          <w:rFonts w:ascii="Arial" w:eastAsia="宋体" w:hAnsi="Arial" w:cs="Arial"/>
          <w:color w:val="000000" w:themeColor="text1"/>
          <w:kern w:val="0"/>
          <w:sz w:val="24"/>
          <w:szCs w:val="24"/>
        </w:rPr>
        <w:t>k</w:t>
      </w:r>
      <w:r w:rsidRPr="00AC3805">
        <w:rPr>
          <w:rFonts w:ascii="Arial" w:eastAsia="宋体" w:hAnsi="Arial" w:cs="Arial"/>
          <w:color w:val="000000" w:themeColor="text1"/>
          <w:kern w:val="0"/>
          <w:sz w:val="24"/>
          <w:szCs w:val="24"/>
        </w:rPr>
        <w:t>值重新进行训练，最后取误差率最小的</w:t>
      </w:r>
      <w:r w:rsidRPr="00AC3805">
        <w:rPr>
          <w:rFonts w:ascii="Arial" w:eastAsia="宋体" w:hAnsi="Arial" w:cs="Arial"/>
          <w:color w:val="000000" w:themeColor="text1"/>
          <w:kern w:val="0"/>
          <w:sz w:val="24"/>
          <w:szCs w:val="24"/>
        </w:rPr>
        <w:t xml:space="preserve">k </w:t>
      </w:r>
      <w:r w:rsidRPr="00AC3805">
        <w:rPr>
          <w:rFonts w:ascii="Arial" w:eastAsia="宋体" w:hAnsi="Arial" w:cs="Arial"/>
          <w:color w:val="000000" w:themeColor="text1"/>
          <w:kern w:val="0"/>
          <w:sz w:val="24"/>
          <w:szCs w:val="24"/>
        </w:rPr>
        <w:t>值。</w:t>
      </w:r>
    </w:p>
    <w:p w14:paraId="2D53B3E9" w14:textId="77777777" w:rsidR="00AC3805" w:rsidRPr="00AC3805" w:rsidRDefault="00AC3805" w:rsidP="00AC3805">
      <w:pPr>
        <w:ind w:firstLine="360"/>
        <w:rPr>
          <w:rFonts w:ascii="Arial" w:eastAsia="宋体" w:hAnsi="Arial" w:cs="Arial" w:hint="eastAsia"/>
          <w:color w:val="000000" w:themeColor="text1"/>
          <w:kern w:val="0"/>
          <w:sz w:val="24"/>
          <w:szCs w:val="24"/>
        </w:rPr>
      </w:pPr>
    </w:p>
    <w:p w14:paraId="1D97BFFF" w14:textId="3C6E0579" w:rsidR="00AC3805" w:rsidRDefault="00AC3805" w:rsidP="00AC3805">
      <w:pPr>
        <w:pStyle w:val="a7"/>
        <w:numPr>
          <w:ilvl w:val="1"/>
          <w:numId w:val="1"/>
        </w:numPr>
        <w:ind w:firstLineChars="0"/>
        <w:rPr>
          <w:sz w:val="28"/>
          <w:szCs w:val="28"/>
        </w:rPr>
      </w:pPr>
      <w:r>
        <w:rPr>
          <w:rFonts w:hint="eastAsia"/>
          <w:sz w:val="28"/>
          <w:szCs w:val="28"/>
        </w:rPr>
        <w:t>SVM</w:t>
      </w:r>
    </w:p>
    <w:p w14:paraId="688099DF" w14:textId="1E8C54FF" w:rsidR="00AC3805" w:rsidRPr="00AC3805" w:rsidRDefault="00AC3805" w:rsidP="00AC3805">
      <w:pPr>
        <w:pStyle w:val="a7"/>
        <w:widowControl/>
        <w:spacing w:after="225" w:line="360" w:lineRule="atLeast"/>
        <w:ind w:firstLineChars="0" w:firstLine="360"/>
        <w:jc w:val="left"/>
        <w:rPr>
          <w:rFonts w:ascii="Arial" w:eastAsia="宋体" w:hAnsi="Arial" w:cs="Arial"/>
          <w:color w:val="000000" w:themeColor="text1"/>
          <w:kern w:val="0"/>
          <w:sz w:val="24"/>
          <w:szCs w:val="24"/>
        </w:rPr>
      </w:pPr>
      <w:r w:rsidRPr="00AC3805">
        <w:rPr>
          <w:rFonts w:ascii="Arial" w:eastAsia="宋体" w:hAnsi="Arial" w:cs="Arial"/>
          <w:color w:val="000000" w:themeColor="text1"/>
          <w:kern w:val="0"/>
          <w:sz w:val="24"/>
          <w:szCs w:val="24"/>
        </w:rPr>
        <w:t>支持向量机（</w:t>
      </w:r>
      <w:r w:rsidRPr="00AC3805">
        <w:rPr>
          <w:rFonts w:ascii="Arial" w:eastAsia="宋体" w:hAnsi="Arial" w:cs="Arial"/>
          <w:color w:val="000000" w:themeColor="text1"/>
          <w:kern w:val="0"/>
          <w:sz w:val="24"/>
          <w:szCs w:val="24"/>
        </w:rPr>
        <w:t>Support Vector Machine, SVM</w:t>
      </w:r>
      <w:r w:rsidRPr="00AC3805">
        <w:rPr>
          <w:rFonts w:ascii="Arial" w:eastAsia="宋体" w:hAnsi="Arial" w:cs="Arial"/>
          <w:color w:val="000000" w:themeColor="text1"/>
          <w:kern w:val="0"/>
          <w:sz w:val="24"/>
          <w:szCs w:val="24"/>
        </w:rPr>
        <w:t>）是一类按</w:t>
      </w:r>
      <w:hyperlink r:id="rId13" w:tgtFrame="_blank" w:history="1">
        <w:r w:rsidRPr="00AC3805">
          <w:rPr>
            <w:rFonts w:ascii="Arial" w:eastAsia="宋体" w:hAnsi="Arial" w:cs="Arial"/>
            <w:color w:val="000000" w:themeColor="text1"/>
            <w:kern w:val="0"/>
            <w:sz w:val="24"/>
            <w:szCs w:val="24"/>
          </w:rPr>
          <w:t>监督学习</w:t>
        </w:r>
      </w:hyperlink>
      <w:r w:rsidRPr="00AC3805">
        <w:rPr>
          <w:rFonts w:ascii="Arial" w:eastAsia="宋体" w:hAnsi="Arial" w:cs="Arial"/>
          <w:color w:val="000000" w:themeColor="text1"/>
          <w:kern w:val="0"/>
          <w:sz w:val="24"/>
          <w:szCs w:val="24"/>
        </w:rPr>
        <w:t>方式对数据进行</w:t>
      </w:r>
      <w:hyperlink r:id="rId14" w:tgtFrame="_blank" w:history="1">
        <w:r w:rsidRPr="00AC3805">
          <w:rPr>
            <w:rFonts w:ascii="Arial" w:eastAsia="宋体" w:hAnsi="Arial" w:cs="Arial"/>
            <w:color w:val="000000" w:themeColor="text1"/>
            <w:kern w:val="0"/>
            <w:sz w:val="24"/>
            <w:szCs w:val="24"/>
          </w:rPr>
          <w:t>二元分类</w:t>
        </w:r>
      </w:hyperlink>
      <w:r w:rsidRPr="00AC3805">
        <w:rPr>
          <w:rFonts w:ascii="Arial" w:eastAsia="宋体" w:hAnsi="Arial" w:cs="Arial"/>
          <w:color w:val="000000" w:themeColor="text1"/>
          <w:kern w:val="0"/>
          <w:sz w:val="24"/>
          <w:szCs w:val="24"/>
        </w:rPr>
        <w:t>的广义线性分类器，其</w:t>
      </w:r>
      <w:hyperlink r:id="rId15" w:tgtFrame="_blank" w:history="1">
        <w:r w:rsidRPr="00AC3805">
          <w:rPr>
            <w:rFonts w:ascii="Arial" w:eastAsia="宋体" w:hAnsi="Arial" w:cs="Arial"/>
            <w:color w:val="000000" w:themeColor="text1"/>
            <w:kern w:val="0"/>
            <w:sz w:val="24"/>
            <w:szCs w:val="24"/>
          </w:rPr>
          <w:t>决策边界</w:t>
        </w:r>
      </w:hyperlink>
      <w:r w:rsidRPr="00AC3805">
        <w:rPr>
          <w:rFonts w:ascii="Arial" w:eastAsia="宋体" w:hAnsi="Arial" w:cs="Arial"/>
          <w:color w:val="000000" w:themeColor="text1"/>
          <w:kern w:val="0"/>
          <w:sz w:val="24"/>
          <w:szCs w:val="24"/>
        </w:rPr>
        <w:t>是对学习样本求解的最大边距超平面。</w:t>
      </w:r>
    </w:p>
    <w:p w14:paraId="289BE564" w14:textId="3B6AFC7B" w:rsidR="00AC3805" w:rsidRDefault="00AC3805" w:rsidP="00AC3805">
      <w:pPr>
        <w:pStyle w:val="a7"/>
        <w:widowControl/>
        <w:spacing w:after="225" w:line="360" w:lineRule="atLeast"/>
        <w:ind w:firstLineChars="0" w:firstLine="360"/>
        <w:jc w:val="left"/>
        <w:rPr>
          <w:rFonts w:ascii="Arial" w:eastAsia="宋体" w:hAnsi="Arial" w:cs="Arial"/>
          <w:color w:val="000000" w:themeColor="text1"/>
          <w:kern w:val="0"/>
          <w:sz w:val="24"/>
          <w:szCs w:val="24"/>
        </w:rPr>
      </w:pPr>
      <w:r w:rsidRPr="00AC3805">
        <w:rPr>
          <w:rFonts w:ascii="Arial" w:eastAsia="宋体" w:hAnsi="Arial" w:cs="Arial"/>
          <w:color w:val="000000" w:themeColor="text1"/>
          <w:kern w:val="0"/>
          <w:sz w:val="24"/>
          <w:szCs w:val="24"/>
        </w:rPr>
        <w:t>SVM</w:t>
      </w:r>
      <w:r w:rsidRPr="00AC3805">
        <w:rPr>
          <w:rFonts w:ascii="Arial" w:eastAsia="宋体" w:hAnsi="Arial" w:cs="Arial"/>
          <w:color w:val="000000" w:themeColor="text1"/>
          <w:kern w:val="0"/>
          <w:sz w:val="24"/>
          <w:szCs w:val="24"/>
        </w:rPr>
        <w:t>使用铰链损失函数计算经验风险并在求解系统中加入了正则化项以优化结构风险（，是一个具有稀疏性和稳健性的分类器。</w:t>
      </w:r>
      <w:r w:rsidRPr="00AC3805">
        <w:rPr>
          <w:rFonts w:ascii="Arial" w:eastAsia="宋体" w:hAnsi="Arial" w:cs="Arial"/>
          <w:color w:val="000000" w:themeColor="text1"/>
          <w:kern w:val="0"/>
          <w:sz w:val="24"/>
          <w:szCs w:val="24"/>
        </w:rPr>
        <w:t>SVM</w:t>
      </w:r>
      <w:r w:rsidRPr="00AC3805">
        <w:rPr>
          <w:rFonts w:ascii="Arial" w:eastAsia="宋体" w:hAnsi="Arial" w:cs="Arial"/>
          <w:color w:val="000000" w:themeColor="text1"/>
          <w:kern w:val="0"/>
          <w:sz w:val="24"/>
          <w:szCs w:val="24"/>
        </w:rPr>
        <w:t>可以通过</w:t>
      </w:r>
      <w:hyperlink r:id="rId16" w:tgtFrame="_blank" w:history="1">
        <w:r w:rsidRPr="00AC3805">
          <w:rPr>
            <w:rFonts w:ascii="Arial" w:eastAsia="宋体" w:hAnsi="Arial" w:cs="Arial"/>
            <w:color w:val="000000" w:themeColor="text1"/>
            <w:kern w:val="0"/>
            <w:sz w:val="24"/>
            <w:szCs w:val="24"/>
          </w:rPr>
          <w:t>核方法</w:t>
        </w:r>
      </w:hyperlink>
      <w:r w:rsidRPr="00AC3805">
        <w:rPr>
          <w:rFonts w:ascii="Arial" w:eastAsia="宋体" w:hAnsi="Arial" w:cs="Arial"/>
          <w:color w:val="000000" w:themeColor="text1"/>
          <w:kern w:val="0"/>
          <w:sz w:val="24"/>
          <w:szCs w:val="24"/>
        </w:rPr>
        <w:t>进行非线性分类，是常见的核学习方法之一</w:t>
      </w:r>
      <w:r>
        <w:rPr>
          <w:rFonts w:ascii="Arial" w:eastAsia="宋体" w:hAnsi="Arial" w:cs="Arial" w:hint="eastAsia"/>
          <w:color w:val="000000" w:themeColor="text1"/>
          <w:kern w:val="0"/>
          <w:sz w:val="24"/>
          <w:szCs w:val="24"/>
        </w:rPr>
        <w:t>。</w:t>
      </w:r>
    </w:p>
    <w:p w14:paraId="63D4BD36" w14:textId="6CF978D9" w:rsidR="00AC3805" w:rsidRPr="00AC3805" w:rsidRDefault="00AC3805" w:rsidP="00AC3805">
      <w:pPr>
        <w:pStyle w:val="a7"/>
        <w:widowControl/>
        <w:spacing w:after="225" w:line="360" w:lineRule="atLeast"/>
        <w:ind w:firstLineChars="0" w:firstLine="360"/>
        <w:jc w:val="left"/>
        <w:rPr>
          <w:rFonts w:ascii="Arial" w:eastAsia="宋体" w:hAnsi="Arial" w:cs="Arial" w:hint="eastAsia"/>
          <w:color w:val="000000" w:themeColor="text1"/>
          <w:kern w:val="0"/>
          <w:sz w:val="24"/>
          <w:szCs w:val="24"/>
        </w:rPr>
      </w:pPr>
      <w:r>
        <w:rPr>
          <w:rFonts w:ascii="Arial" w:eastAsia="宋体" w:hAnsi="Arial" w:cs="Arial" w:hint="eastAsia"/>
          <w:color w:val="000000" w:themeColor="text1"/>
          <w:kern w:val="0"/>
          <w:sz w:val="24"/>
          <w:szCs w:val="24"/>
        </w:rPr>
        <w:lastRenderedPageBreak/>
        <w:t>常见的核函数有：线性核，多项式核，径向基函数和，拉普拉斯核，</w:t>
      </w:r>
      <w:r>
        <w:rPr>
          <w:rFonts w:ascii="Arial" w:eastAsia="宋体" w:hAnsi="Arial" w:cs="Arial" w:hint="eastAsia"/>
          <w:color w:val="000000" w:themeColor="text1"/>
          <w:kern w:val="0"/>
          <w:sz w:val="24"/>
          <w:szCs w:val="24"/>
        </w:rPr>
        <w:t>S</w:t>
      </w:r>
      <w:r>
        <w:rPr>
          <w:rFonts w:ascii="Arial" w:eastAsia="宋体" w:hAnsi="Arial" w:cs="Arial"/>
          <w:color w:val="000000" w:themeColor="text1"/>
          <w:kern w:val="0"/>
          <w:sz w:val="24"/>
          <w:szCs w:val="24"/>
        </w:rPr>
        <w:t>igmoid</w:t>
      </w:r>
      <w:r>
        <w:rPr>
          <w:rFonts w:ascii="Arial" w:eastAsia="宋体" w:hAnsi="Arial" w:cs="Arial" w:hint="eastAsia"/>
          <w:color w:val="000000" w:themeColor="text1"/>
          <w:kern w:val="0"/>
          <w:sz w:val="24"/>
          <w:szCs w:val="24"/>
        </w:rPr>
        <w:t>核等。</w:t>
      </w:r>
    </w:p>
    <w:p w14:paraId="1E843F9B" w14:textId="3491437A" w:rsidR="00AC3805" w:rsidRDefault="00E0585F" w:rsidP="00AC3805">
      <w:pPr>
        <w:pStyle w:val="a7"/>
        <w:numPr>
          <w:ilvl w:val="0"/>
          <w:numId w:val="1"/>
        </w:numPr>
        <w:ind w:firstLineChars="0"/>
        <w:rPr>
          <w:sz w:val="28"/>
          <w:szCs w:val="28"/>
        </w:rPr>
      </w:pPr>
      <w:r>
        <w:rPr>
          <w:rFonts w:hint="eastAsia"/>
          <w:sz w:val="28"/>
          <w:szCs w:val="28"/>
        </w:rPr>
        <w:t>分类过程</w:t>
      </w:r>
    </w:p>
    <w:p w14:paraId="43D67051" w14:textId="12FCDA17" w:rsidR="00E0585F" w:rsidRDefault="00E0585F" w:rsidP="00E0585F">
      <w:pPr>
        <w:pStyle w:val="a7"/>
        <w:ind w:left="360" w:firstLineChars="0" w:firstLine="0"/>
        <w:rPr>
          <w:rFonts w:hint="eastAsia"/>
          <w:sz w:val="28"/>
          <w:szCs w:val="28"/>
        </w:rPr>
      </w:pPr>
      <w:r>
        <w:rPr>
          <w:rFonts w:hint="eastAsia"/>
          <w:sz w:val="28"/>
          <w:szCs w:val="28"/>
        </w:rPr>
        <w:t>2.1最小距离</w:t>
      </w:r>
    </w:p>
    <w:p w14:paraId="1960E21B" w14:textId="094762C6" w:rsidR="00E0585F" w:rsidRDefault="00E0585F" w:rsidP="00E0585F">
      <w:pPr>
        <w:pStyle w:val="a7"/>
        <w:ind w:left="360" w:firstLineChars="0" w:firstLine="0"/>
        <w:rPr>
          <w:sz w:val="28"/>
          <w:szCs w:val="28"/>
        </w:rPr>
      </w:pPr>
      <w:r>
        <w:rPr>
          <w:noProof/>
        </w:rPr>
        <w:drawing>
          <wp:inline distT="0" distB="0" distL="0" distR="0" wp14:anchorId="788741D1" wp14:editId="77F4DB58">
            <wp:extent cx="1798476" cy="63327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8476" cy="6332769"/>
                    </a:xfrm>
                    <a:prstGeom prst="rect">
                      <a:avLst/>
                    </a:prstGeom>
                  </pic:spPr>
                </pic:pic>
              </a:graphicData>
            </a:graphic>
          </wp:inline>
        </w:drawing>
      </w:r>
    </w:p>
    <w:p w14:paraId="12A5052C" w14:textId="04738473" w:rsidR="00E0585F" w:rsidRDefault="00E0585F" w:rsidP="00E0585F">
      <w:pPr>
        <w:pStyle w:val="a7"/>
        <w:ind w:left="360" w:firstLineChars="0" w:firstLine="0"/>
        <w:rPr>
          <w:sz w:val="28"/>
          <w:szCs w:val="28"/>
        </w:rPr>
      </w:pPr>
      <w:r>
        <w:rPr>
          <w:rFonts w:hint="eastAsia"/>
          <w:sz w:val="28"/>
          <w:szCs w:val="28"/>
        </w:rPr>
        <w:t>2.2KNN</w:t>
      </w:r>
    </w:p>
    <w:p w14:paraId="5EACF29D" w14:textId="6D8184BE" w:rsidR="00E0585F" w:rsidRDefault="00E0585F" w:rsidP="00E0585F">
      <w:pPr>
        <w:pStyle w:val="a7"/>
        <w:ind w:left="360" w:firstLineChars="0" w:firstLine="0"/>
        <w:rPr>
          <w:noProof/>
        </w:rPr>
      </w:pPr>
      <w:r>
        <w:rPr>
          <w:noProof/>
        </w:rPr>
        <w:lastRenderedPageBreak/>
        <w:drawing>
          <wp:inline distT="0" distB="0" distL="0" distR="0" wp14:anchorId="2AB24DAC" wp14:editId="155A8A1E">
            <wp:extent cx="1729890" cy="764352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9890" cy="7643522"/>
                    </a:xfrm>
                    <a:prstGeom prst="rect">
                      <a:avLst/>
                    </a:prstGeom>
                  </pic:spPr>
                </pic:pic>
              </a:graphicData>
            </a:graphic>
          </wp:inline>
        </w:drawing>
      </w:r>
      <w:r w:rsidRPr="00E0585F">
        <w:rPr>
          <w:noProof/>
        </w:rPr>
        <w:t xml:space="preserve"> </w:t>
      </w:r>
      <w:r>
        <w:rPr>
          <w:noProof/>
        </w:rPr>
        <w:drawing>
          <wp:inline distT="0" distB="0" distL="0" distR="0" wp14:anchorId="2F62B9F1" wp14:editId="79842B43">
            <wp:extent cx="1516511" cy="731583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16511" cy="7315834"/>
                    </a:xfrm>
                    <a:prstGeom prst="rect">
                      <a:avLst/>
                    </a:prstGeom>
                  </pic:spPr>
                </pic:pic>
              </a:graphicData>
            </a:graphic>
          </wp:inline>
        </w:drawing>
      </w:r>
      <w:r w:rsidRPr="00E0585F">
        <w:rPr>
          <w:noProof/>
        </w:rPr>
        <w:t xml:space="preserve"> </w:t>
      </w:r>
      <w:r>
        <w:rPr>
          <w:noProof/>
        </w:rPr>
        <w:drawing>
          <wp:inline distT="0" distB="0" distL="0" distR="0" wp14:anchorId="1AA20C5E" wp14:editId="55C14432">
            <wp:extent cx="1950889" cy="7696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0889" cy="769687"/>
                    </a:xfrm>
                    <a:prstGeom prst="rect">
                      <a:avLst/>
                    </a:prstGeom>
                  </pic:spPr>
                </pic:pic>
              </a:graphicData>
            </a:graphic>
          </wp:inline>
        </w:drawing>
      </w:r>
    </w:p>
    <w:p w14:paraId="1CCE55DA" w14:textId="73F01E09" w:rsidR="00E0585F" w:rsidRDefault="00E0585F" w:rsidP="00E0585F">
      <w:pPr>
        <w:pStyle w:val="a7"/>
        <w:ind w:left="360" w:firstLineChars="0" w:firstLine="0"/>
        <w:rPr>
          <w:sz w:val="28"/>
          <w:szCs w:val="28"/>
        </w:rPr>
      </w:pPr>
      <w:r w:rsidRPr="00E0585F">
        <w:rPr>
          <w:rFonts w:hint="eastAsia"/>
          <w:sz w:val="28"/>
          <w:szCs w:val="28"/>
        </w:rPr>
        <w:t>2.3</w:t>
      </w:r>
      <w:r>
        <w:rPr>
          <w:sz w:val="28"/>
          <w:szCs w:val="28"/>
        </w:rPr>
        <w:t xml:space="preserve"> </w:t>
      </w:r>
      <w:r>
        <w:rPr>
          <w:rFonts w:hint="eastAsia"/>
          <w:sz w:val="28"/>
          <w:szCs w:val="28"/>
        </w:rPr>
        <w:t>SVM</w:t>
      </w:r>
    </w:p>
    <w:p w14:paraId="5DBD4431" w14:textId="6353284D" w:rsidR="00E0585F" w:rsidRDefault="00E0585F" w:rsidP="00E0585F">
      <w:pPr>
        <w:pStyle w:val="a7"/>
        <w:ind w:left="360" w:firstLineChars="0" w:firstLine="0"/>
        <w:rPr>
          <w:rFonts w:hint="eastAsia"/>
          <w:sz w:val="28"/>
          <w:szCs w:val="28"/>
        </w:rPr>
      </w:pPr>
      <w:r>
        <w:rPr>
          <w:noProof/>
        </w:rPr>
        <w:lastRenderedPageBreak/>
        <w:drawing>
          <wp:inline distT="0" distB="0" distL="0" distR="0" wp14:anchorId="5F5E088A" wp14:editId="357A81A8">
            <wp:extent cx="1592718" cy="4313294"/>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2718" cy="4313294"/>
                    </a:xfrm>
                    <a:prstGeom prst="rect">
                      <a:avLst/>
                    </a:prstGeom>
                  </pic:spPr>
                </pic:pic>
              </a:graphicData>
            </a:graphic>
          </wp:inline>
        </w:drawing>
      </w:r>
      <w:r w:rsidR="008161A9" w:rsidRPr="008161A9">
        <w:rPr>
          <w:noProof/>
        </w:rPr>
        <w:t xml:space="preserve"> </w:t>
      </w:r>
      <w:r w:rsidR="008161A9">
        <w:rPr>
          <w:noProof/>
        </w:rPr>
        <w:drawing>
          <wp:inline distT="0" distB="0" distL="0" distR="0" wp14:anchorId="76135F22" wp14:editId="60359B2D">
            <wp:extent cx="1379340" cy="4640982"/>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79340" cy="4640982"/>
                    </a:xfrm>
                    <a:prstGeom prst="rect">
                      <a:avLst/>
                    </a:prstGeom>
                  </pic:spPr>
                </pic:pic>
              </a:graphicData>
            </a:graphic>
          </wp:inline>
        </w:drawing>
      </w:r>
      <w:r w:rsidR="008161A9" w:rsidRPr="008161A9">
        <w:rPr>
          <w:noProof/>
        </w:rPr>
        <w:t xml:space="preserve"> </w:t>
      </w:r>
      <w:r w:rsidR="008161A9">
        <w:rPr>
          <w:noProof/>
        </w:rPr>
        <w:drawing>
          <wp:inline distT="0" distB="0" distL="0" distR="0" wp14:anchorId="42DBD473" wp14:editId="06722070">
            <wp:extent cx="1356478" cy="3429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56478" cy="342930"/>
                    </a:xfrm>
                    <a:prstGeom prst="rect">
                      <a:avLst/>
                    </a:prstGeom>
                  </pic:spPr>
                </pic:pic>
              </a:graphicData>
            </a:graphic>
          </wp:inline>
        </w:drawing>
      </w:r>
    </w:p>
    <w:p w14:paraId="10E2D773" w14:textId="26A9D6A2" w:rsidR="00E0585F" w:rsidRDefault="00E0585F" w:rsidP="00AC3805">
      <w:pPr>
        <w:pStyle w:val="a7"/>
        <w:numPr>
          <w:ilvl w:val="0"/>
          <w:numId w:val="1"/>
        </w:numPr>
        <w:ind w:firstLineChars="0"/>
        <w:rPr>
          <w:sz w:val="28"/>
          <w:szCs w:val="28"/>
        </w:rPr>
      </w:pPr>
      <w:r>
        <w:rPr>
          <w:rFonts w:hint="eastAsia"/>
          <w:sz w:val="28"/>
          <w:szCs w:val="28"/>
        </w:rPr>
        <w:t>结果图形化比较</w:t>
      </w:r>
    </w:p>
    <w:p w14:paraId="5C9BCE6E" w14:textId="1190F5EB" w:rsidR="008161A9" w:rsidRDefault="008161A9" w:rsidP="008161A9">
      <w:pPr>
        <w:pStyle w:val="a7"/>
        <w:ind w:left="360" w:firstLineChars="0" w:firstLine="0"/>
        <w:rPr>
          <w:sz w:val="28"/>
          <w:szCs w:val="28"/>
        </w:rPr>
      </w:pPr>
      <w:r>
        <w:rPr>
          <w:rFonts w:hint="eastAsia"/>
          <w:noProof/>
          <w:sz w:val="28"/>
          <w:szCs w:val="28"/>
        </w:rPr>
        <w:drawing>
          <wp:inline distT="0" distB="0" distL="0" distR="0" wp14:anchorId="7765E10E" wp14:editId="5C49AD7A">
            <wp:extent cx="5274310" cy="3076575"/>
            <wp:effectExtent l="0" t="0" r="2540" b="952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136EEA0" w14:textId="680D62A0" w:rsidR="008161A9" w:rsidRPr="008161A9" w:rsidRDefault="008161A9" w:rsidP="008161A9">
      <w:pPr>
        <w:pStyle w:val="a7"/>
        <w:ind w:left="420" w:firstLineChars="0" w:firstLine="60"/>
        <w:rPr>
          <w:rFonts w:hint="eastAsia"/>
          <w:sz w:val="24"/>
          <w:szCs w:val="24"/>
        </w:rPr>
      </w:pPr>
      <w:r w:rsidRPr="008161A9">
        <w:rPr>
          <w:rFonts w:hint="eastAsia"/>
          <w:sz w:val="24"/>
          <w:szCs w:val="24"/>
        </w:rPr>
        <w:t>最小距离</w:t>
      </w:r>
      <w:r>
        <w:rPr>
          <w:rFonts w:hint="eastAsia"/>
          <w:sz w:val="24"/>
          <w:szCs w:val="24"/>
        </w:rPr>
        <w:t>的准确率最高，KNN次之，SVM最低。三种方法各有其适用的场</w:t>
      </w:r>
      <w:r>
        <w:rPr>
          <w:rFonts w:hint="eastAsia"/>
          <w:sz w:val="24"/>
          <w:szCs w:val="24"/>
        </w:rPr>
        <w:lastRenderedPageBreak/>
        <w:t>合，相对而言，最小距离最简单，适用范围最小。</w:t>
      </w:r>
    </w:p>
    <w:sectPr w:rsidR="008161A9" w:rsidRPr="008161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D711D" w14:textId="77777777" w:rsidR="00B4383D" w:rsidRDefault="00B4383D" w:rsidP="00AC3805">
      <w:r>
        <w:separator/>
      </w:r>
    </w:p>
  </w:endnote>
  <w:endnote w:type="continuationSeparator" w:id="0">
    <w:p w14:paraId="4BB62B26" w14:textId="77777777" w:rsidR="00B4383D" w:rsidRDefault="00B4383D" w:rsidP="00AC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30F02" w14:textId="77777777" w:rsidR="00B4383D" w:rsidRDefault="00B4383D" w:rsidP="00AC3805">
      <w:r>
        <w:separator/>
      </w:r>
    </w:p>
  </w:footnote>
  <w:footnote w:type="continuationSeparator" w:id="0">
    <w:p w14:paraId="6FE15733" w14:textId="77777777" w:rsidR="00B4383D" w:rsidRDefault="00B4383D" w:rsidP="00AC3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1F7DB4"/>
    <w:multiLevelType w:val="multilevel"/>
    <w:tmpl w:val="A6440C68"/>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57"/>
    <w:rsid w:val="004773CA"/>
    <w:rsid w:val="008161A9"/>
    <w:rsid w:val="00AC3805"/>
    <w:rsid w:val="00B4383D"/>
    <w:rsid w:val="00C86657"/>
    <w:rsid w:val="00E05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6EAE4"/>
  <w15:chartTrackingRefBased/>
  <w15:docId w15:val="{CD190D3A-EC7A-410C-B179-599F3AD3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38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3805"/>
    <w:rPr>
      <w:sz w:val="18"/>
      <w:szCs w:val="18"/>
    </w:rPr>
  </w:style>
  <w:style w:type="paragraph" w:styleId="a5">
    <w:name w:val="footer"/>
    <w:basedOn w:val="a"/>
    <w:link w:val="a6"/>
    <w:uiPriority w:val="99"/>
    <w:unhideWhenUsed/>
    <w:rsid w:val="00AC3805"/>
    <w:pPr>
      <w:tabs>
        <w:tab w:val="center" w:pos="4153"/>
        <w:tab w:val="right" w:pos="8306"/>
      </w:tabs>
      <w:snapToGrid w:val="0"/>
      <w:jc w:val="left"/>
    </w:pPr>
    <w:rPr>
      <w:sz w:val="18"/>
      <w:szCs w:val="18"/>
    </w:rPr>
  </w:style>
  <w:style w:type="character" w:customStyle="1" w:styleId="a6">
    <w:name w:val="页脚 字符"/>
    <w:basedOn w:val="a0"/>
    <w:link w:val="a5"/>
    <w:uiPriority w:val="99"/>
    <w:rsid w:val="00AC3805"/>
    <w:rPr>
      <w:sz w:val="18"/>
      <w:szCs w:val="18"/>
    </w:rPr>
  </w:style>
  <w:style w:type="paragraph" w:styleId="a7">
    <w:name w:val="List Paragraph"/>
    <w:basedOn w:val="a"/>
    <w:uiPriority w:val="34"/>
    <w:qFormat/>
    <w:rsid w:val="00AC3805"/>
    <w:pPr>
      <w:ind w:firstLineChars="200" w:firstLine="420"/>
    </w:pPr>
  </w:style>
  <w:style w:type="character" w:styleId="a8">
    <w:name w:val="Hyperlink"/>
    <w:basedOn w:val="a0"/>
    <w:uiPriority w:val="99"/>
    <w:semiHidden/>
    <w:unhideWhenUsed/>
    <w:rsid w:val="00AC3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48820">
      <w:bodyDiv w:val="1"/>
      <w:marLeft w:val="0"/>
      <w:marRight w:val="0"/>
      <w:marTop w:val="0"/>
      <w:marBottom w:val="0"/>
      <w:divBdr>
        <w:top w:val="none" w:sz="0" w:space="0" w:color="auto"/>
        <w:left w:val="none" w:sz="0" w:space="0" w:color="auto"/>
        <w:bottom w:val="none" w:sz="0" w:space="0" w:color="auto"/>
        <w:right w:val="none" w:sz="0" w:space="0" w:color="auto"/>
      </w:divBdr>
      <w:divsChild>
        <w:div w:id="930577481">
          <w:marLeft w:val="0"/>
          <w:marRight w:val="0"/>
          <w:marTop w:val="0"/>
          <w:marBottom w:val="225"/>
          <w:divBdr>
            <w:top w:val="none" w:sz="0" w:space="0" w:color="auto"/>
            <w:left w:val="none" w:sz="0" w:space="0" w:color="auto"/>
            <w:bottom w:val="none" w:sz="0" w:space="0" w:color="auto"/>
            <w:right w:val="none" w:sz="0" w:space="0" w:color="auto"/>
          </w:divBdr>
        </w:div>
        <w:div w:id="698043871">
          <w:marLeft w:val="0"/>
          <w:marRight w:val="0"/>
          <w:marTop w:val="0"/>
          <w:marBottom w:val="225"/>
          <w:divBdr>
            <w:top w:val="none" w:sz="0" w:space="0" w:color="auto"/>
            <w:left w:val="none" w:sz="0" w:space="0" w:color="auto"/>
            <w:bottom w:val="none" w:sz="0" w:space="0" w:color="auto"/>
            <w:right w:val="none" w:sz="0" w:space="0" w:color="auto"/>
          </w:divBdr>
        </w:div>
      </w:divsChild>
    </w:div>
    <w:div w:id="1165977866">
      <w:bodyDiv w:val="1"/>
      <w:marLeft w:val="0"/>
      <w:marRight w:val="0"/>
      <w:marTop w:val="0"/>
      <w:marBottom w:val="0"/>
      <w:divBdr>
        <w:top w:val="none" w:sz="0" w:space="0" w:color="auto"/>
        <w:left w:val="none" w:sz="0" w:space="0" w:color="auto"/>
        <w:bottom w:val="none" w:sz="0" w:space="0" w:color="auto"/>
        <w:right w:val="none" w:sz="0" w:space="0" w:color="auto"/>
      </w:divBdr>
      <w:divsChild>
        <w:div w:id="815612612">
          <w:marLeft w:val="0"/>
          <w:marRight w:val="0"/>
          <w:marTop w:val="0"/>
          <w:marBottom w:val="225"/>
          <w:divBdr>
            <w:top w:val="none" w:sz="0" w:space="0" w:color="auto"/>
            <w:left w:val="none" w:sz="0" w:space="0" w:color="auto"/>
            <w:bottom w:val="none" w:sz="0" w:space="0" w:color="auto"/>
            <w:right w:val="none" w:sz="0" w:space="0" w:color="auto"/>
          </w:divBdr>
        </w:div>
        <w:div w:id="86657301">
          <w:marLeft w:val="0"/>
          <w:marRight w:val="0"/>
          <w:marTop w:val="0"/>
          <w:marBottom w:val="225"/>
          <w:divBdr>
            <w:top w:val="none" w:sz="0" w:space="0" w:color="auto"/>
            <w:left w:val="none" w:sz="0" w:space="0" w:color="auto"/>
            <w:bottom w:val="none" w:sz="0" w:space="0" w:color="auto"/>
            <w:right w:val="none" w:sz="0" w:space="0" w:color="auto"/>
          </w:divBdr>
        </w:div>
        <w:div w:id="914510256">
          <w:marLeft w:val="0"/>
          <w:marRight w:val="0"/>
          <w:marTop w:val="0"/>
          <w:marBottom w:val="225"/>
          <w:divBdr>
            <w:top w:val="none" w:sz="0" w:space="0" w:color="auto"/>
            <w:left w:val="none" w:sz="0" w:space="0" w:color="auto"/>
            <w:bottom w:val="none" w:sz="0" w:space="0" w:color="auto"/>
            <w:right w:val="none" w:sz="0" w:space="0" w:color="auto"/>
          </w:divBdr>
        </w:div>
        <w:div w:id="2021617414">
          <w:marLeft w:val="0"/>
          <w:marRight w:val="0"/>
          <w:marTop w:val="0"/>
          <w:marBottom w:val="225"/>
          <w:divBdr>
            <w:top w:val="none" w:sz="0" w:space="0" w:color="auto"/>
            <w:left w:val="none" w:sz="0" w:space="0" w:color="auto"/>
            <w:bottom w:val="none" w:sz="0" w:space="0" w:color="auto"/>
            <w:right w:val="none" w:sz="0" w:space="0" w:color="auto"/>
          </w:divBdr>
        </w:div>
        <w:div w:id="1638027483">
          <w:marLeft w:val="0"/>
          <w:marRight w:val="0"/>
          <w:marTop w:val="0"/>
          <w:marBottom w:val="225"/>
          <w:divBdr>
            <w:top w:val="none" w:sz="0" w:space="0" w:color="auto"/>
            <w:left w:val="none" w:sz="0" w:space="0" w:color="auto"/>
            <w:bottom w:val="none" w:sz="0" w:space="0" w:color="auto"/>
            <w:right w:val="none" w:sz="0" w:space="0" w:color="auto"/>
          </w:divBdr>
        </w:div>
        <w:div w:id="88429617">
          <w:marLeft w:val="0"/>
          <w:marRight w:val="0"/>
          <w:marTop w:val="0"/>
          <w:marBottom w:val="225"/>
          <w:divBdr>
            <w:top w:val="none" w:sz="0" w:space="0" w:color="auto"/>
            <w:left w:val="none" w:sz="0" w:space="0" w:color="auto"/>
            <w:bottom w:val="none" w:sz="0" w:space="0" w:color="auto"/>
            <w:right w:val="none" w:sz="0" w:space="0" w:color="auto"/>
          </w:divBdr>
        </w:div>
        <w:div w:id="2114939852">
          <w:marLeft w:val="0"/>
          <w:marRight w:val="0"/>
          <w:marTop w:val="0"/>
          <w:marBottom w:val="225"/>
          <w:divBdr>
            <w:top w:val="none" w:sz="0" w:space="0" w:color="auto"/>
            <w:left w:val="none" w:sz="0" w:space="0" w:color="auto"/>
            <w:bottom w:val="none" w:sz="0" w:space="0" w:color="auto"/>
            <w:right w:val="none" w:sz="0" w:space="0" w:color="auto"/>
          </w:divBdr>
        </w:div>
        <w:div w:id="454251147">
          <w:marLeft w:val="0"/>
          <w:marRight w:val="0"/>
          <w:marTop w:val="0"/>
          <w:marBottom w:val="225"/>
          <w:divBdr>
            <w:top w:val="none" w:sz="0" w:space="0" w:color="auto"/>
            <w:left w:val="none" w:sz="0" w:space="0" w:color="auto"/>
            <w:bottom w:val="none" w:sz="0" w:space="0" w:color="auto"/>
            <w:right w:val="none" w:sz="0" w:space="0" w:color="auto"/>
          </w:divBdr>
        </w:div>
      </w:divsChild>
    </w:div>
    <w:div w:id="1803033869">
      <w:bodyDiv w:val="1"/>
      <w:marLeft w:val="0"/>
      <w:marRight w:val="0"/>
      <w:marTop w:val="0"/>
      <w:marBottom w:val="0"/>
      <w:divBdr>
        <w:top w:val="none" w:sz="0" w:space="0" w:color="auto"/>
        <w:left w:val="none" w:sz="0" w:space="0" w:color="auto"/>
        <w:bottom w:val="none" w:sz="0" w:space="0" w:color="auto"/>
        <w:right w:val="none" w:sz="0" w:space="0" w:color="auto"/>
      </w:divBdr>
      <w:divsChild>
        <w:div w:id="517277116">
          <w:marLeft w:val="0"/>
          <w:marRight w:val="0"/>
          <w:marTop w:val="0"/>
          <w:marBottom w:val="225"/>
          <w:divBdr>
            <w:top w:val="none" w:sz="0" w:space="0" w:color="auto"/>
            <w:left w:val="none" w:sz="0" w:space="0" w:color="auto"/>
            <w:bottom w:val="none" w:sz="0" w:space="0" w:color="auto"/>
            <w:right w:val="none" w:sz="0" w:space="0" w:color="auto"/>
          </w:divBdr>
        </w:div>
        <w:div w:id="195659287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B%A3%E8%A1%A8/3357884" TargetMode="External"/><Relationship Id="rId13" Type="http://schemas.openxmlformats.org/officeDocument/2006/relationships/hyperlink" Target="https://baike.baidu.com/item/%E7%9B%91%E7%9D%A3%E5%AD%A6%E4%B9%A0/9820109"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baike.baidu.com/item/%E5%90%91%E9%87%8F/1396519" TargetMode="External"/><Relationship Id="rId12" Type="http://schemas.openxmlformats.org/officeDocument/2006/relationships/hyperlink" Target="https://baike.baidu.com/item/%E4%BC%98%E5%85%88%E7%BA%A7%E9%98%9F%E5%88%97"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ike.baidu.com/item/%E6%A0%B8%E6%96%B9%E6%B3%95/1683712"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9%A2%84%E5%A4%84%E7%90%86" TargetMode="External"/><Relationship Id="rId24"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s://baike.baidu.com/item/%E5%86%B3%E7%AD%96%E8%BE%B9%E7%95%8C/22778546" TargetMode="External"/><Relationship Id="rId23" Type="http://schemas.openxmlformats.org/officeDocument/2006/relationships/image" Target="media/image7.png"/><Relationship Id="rId10" Type="http://schemas.openxmlformats.org/officeDocument/2006/relationships/hyperlink" Target="https://baike.baidu.com/item/%E5%90%91%E9%87%8F/1396519"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aike.baidu.com/item/%E5%88%86%E7%B1%BB%E5%99%A8/3317404" TargetMode="External"/><Relationship Id="rId14" Type="http://schemas.openxmlformats.org/officeDocument/2006/relationships/hyperlink" Target="https://baike.baidu.com/item/%E4%BA%8C%E5%85%83%E5%88%86%E7%B1%BB/15635322" TargetMode="External"/><Relationship Id="rId22"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准确率</c:v>
                </c:pt>
              </c:strCache>
            </c:strRef>
          </c:tx>
          <c:spPr>
            <a:solidFill>
              <a:schemeClr val="accent1"/>
            </a:solidFill>
            <a:ln>
              <a:noFill/>
            </a:ln>
            <a:effectLst/>
          </c:spPr>
          <c:invertIfNegative val="0"/>
          <c:cat>
            <c:strRef>
              <c:f>Sheet1!$A$2:$A$4</c:f>
              <c:strCache>
                <c:ptCount val="3"/>
                <c:pt idx="0">
                  <c:v>最小距离</c:v>
                </c:pt>
                <c:pt idx="1">
                  <c:v>KNN</c:v>
                </c:pt>
                <c:pt idx="2">
                  <c:v>SVM</c:v>
                </c:pt>
              </c:strCache>
            </c:strRef>
          </c:cat>
          <c:val>
            <c:numRef>
              <c:f>Sheet1!$B$2:$B$4</c:f>
              <c:numCache>
                <c:formatCode>General</c:formatCode>
                <c:ptCount val="3"/>
                <c:pt idx="0">
                  <c:v>0.81799999999999995</c:v>
                </c:pt>
                <c:pt idx="1">
                  <c:v>0.73499999999999999</c:v>
                </c:pt>
                <c:pt idx="2">
                  <c:v>0.69</c:v>
                </c:pt>
              </c:numCache>
            </c:numRef>
          </c:val>
          <c:extLst>
            <c:ext xmlns:c16="http://schemas.microsoft.com/office/drawing/2014/chart" uri="{C3380CC4-5D6E-409C-BE32-E72D297353CC}">
              <c16:uniqueId val="{00000000-DD15-4237-A67A-A2EBCB7C62DE}"/>
            </c:ext>
          </c:extLst>
        </c:ser>
        <c:dLbls>
          <c:showLegendKey val="0"/>
          <c:showVal val="0"/>
          <c:showCatName val="0"/>
          <c:showSerName val="0"/>
          <c:showPercent val="0"/>
          <c:showBubbleSize val="0"/>
        </c:dLbls>
        <c:gapWidth val="219"/>
        <c:overlap val="-27"/>
        <c:axId val="603075472"/>
        <c:axId val="603072520"/>
      </c:barChart>
      <c:catAx>
        <c:axId val="603075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3072520"/>
        <c:crosses val="autoZero"/>
        <c:auto val="1"/>
        <c:lblAlgn val="ctr"/>
        <c:lblOffset val="100"/>
        <c:noMultiLvlLbl val="0"/>
      </c:catAx>
      <c:valAx>
        <c:axId val="603072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3075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18306</dc:creator>
  <cp:keywords/>
  <dc:description/>
  <cp:lastModifiedBy>18306</cp:lastModifiedBy>
  <cp:revision>2</cp:revision>
  <dcterms:created xsi:type="dcterms:W3CDTF">2020-04-30T00:30:00Z</dcterms:created>
  <dcterms:modified xsi:type="dcterms:W3CDTF">2020-04-30T01:11:00Z</dcterms:modified>
</cp:coreProperties>
</file>