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04B9" w14:textId="77777777" w:rsidR="00C93670" w:rsidRPr="00AD31B3" w:rsidRDefault="00AD31B3" w:rsidP="00AD31B3">
      <w:pPr>
        <w:jc w:val="center"/>
        <w:rPr>
          <w:sz w:val="32"/>
          <w:szCs w:val="32"/>
        </w:rPr>
      </w:pPr>
      <w:r w:rsidRPr="00AD31B3">
        <w:rPr>
          <w:rFonts w:hint="eastAsia"/>
          <w:sz w:val="32"/>
          <w:szCs w:val="32"/>
        </w:rPr>
        <w:t>服务器回调文档</w:t>
      </w:r>
    </w:p>
    <w:p w14:paraId="5D6B04A6" w14:textId="77777777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获取公钥证书，取得公钥字符串</w:t>
      </w:r>
    </w:p>
    <w:p w14:paraId="12C49AB2" w14:textId="67C750B8" w:rsidR="002F1893" w:rsidRDefault="002F189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获取数据方式post,数据流传输，base64编码</w:t>
      </w:r>
    </w:p>
    <w:p w14:paraId="6D9E2D2B" w14:textId="30CDE915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使用公钥字符串对回调码解析，</w:t>
      </w:r>
      <w:r w:rsidR="002F1893">
        <w:rPr>
          <w:rFonts w:hint="eastAsia"/>
        </w:rPr>
        <w:t>RSA公钥解密，填充方式</w:t>
      </w:r>
      <w:r w:rsidR="002F1893">
        <w:rPr>
          <w:rFonts w:hint="eastAsia"/>
        </w:rPr>
        <w:tab/>
        <w:t>PCKS1,</w:t>
      </w:r>
      <w:r>
        <w:rPr>
          <w:rFonts w:hint="eastAsia"/>
        </w:rPr>
        <w:t>取得回调参数（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732"/>
      </w:tblGrid>
      <w:tr w:rsidR="00AD31B3" w14:paraId="27F2D78F" w14:textId="77777777" w:rsidTr="00587A81">
        <w:tc>
          <w:tcPr>
            <w:tcW w:w="3838" w:type="dxa"/>
          </w:tcPr>
          <w:p w14:paraId="6837B4CB" w14:textId="0CE649AD" w:rsidR="00AD31B3" w:rsidRDefault="00E925D0" w:rsidP="00AD31B3">
            <w:pPr>
              <w:pStyle w:val="a3"/>
              <w:ind w:firstLineChars="0" w:firstLine="0"/>
            </w:pPr>
            <w:proofErr w:type="spellStart"/>
            <w:r>
              <w:t>o</w:t>
            </w:r>
            <w:r w:rsidR="00AD31B3">
              <w:rPr>
                <w:rFonts w:hint="eastAsia"/>
              </w:rPr>
              <w:t>rderId</w:t>
            </w:r>
            <w:proofErr w:type="spellEnd"/>
          </w:p>
        </w:tc>
        <w:tc>
          <w:tcPr>
            <w:tcW w:w="3732" w:type="dxa"/>
          </w:tcPr>
          <w:p w14:paraId="3C1FB86C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D31B3" w14:paraId="218FAF39" w14:textId="77777777" w:rsidTr="00587A81">
        <w:tc>
          <w:tcPr>
            <w:tcW w:w="3838" w:type="dxa"/>
          </w:tcPr>
          <w:p w14:paraId="2A445800" w14:textId="77777777" w:rsidR="00AD31B3" w:rsidRDefault="00AD31B3" w:rsidP="00AD31B3">
            <w:pPr>
              <w:pStyle w:val="a3"/>
              <w:ind w:firstLineChars="0" w:firstLine="0"/>
            </w:pPr>
            <w:proofErr w:type="spellStart"/>
            <w:r w:rsidRPr="00AD31B3">
              <w:t>ordername</w:t>
            </w:r>
            <w:proofErr w:type="spellEnd"/>
          </w:p>
        </w:tc>
        <w:tc>
          <w:tcPr>
            <w:tcW w:w="3732" w:type="dxa"/>
          </w:tcPr>
          <w:p w14:paraId="1AF0C3AE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订单名称</w:t>
            </w:r>
          </w:p>
        </w:tc>
      </w:tr>
      <w:tr w:rsidR="00AD31B3" w14:paraId="6CFE1F7C" w14:textId="77777777" w:rsidTr="00587A81">
        <w:tc>
          <w:tcPr>
            <w:tcW w:w="3838" w:type="dxa"/>
          </w:tcPr>
          <w:p w14:paraId="2041DC59" w14:textId="77777777" w:rsidR="00AD31B3" w:rsidRDefault="00AD31B3" w:rsidP="00AD31B3">
            <w:pPr>
              <w:pStyle w:val="a3"/>
              <w:ind w:firstLineChars="0" w:firstLine="0"/>
            </w:pPr>
            <w:proofErr w:type="spellStart"/>
            <w:r w:rsidRPr="00AD31B3">
              <w:t>orderAtm</w:t>
            </w:r>
            <w:proofErr w:type="spellEnd"/>
          </w:p>
        </w:tc>
        <w:tc>
          <w:tcPr>
            <w:tcW w:w="3732" w:type="dxa"/>
          </w:tcPr>
          <w:p w14:paraId="19AF167B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订单金额</w:t>
            </w:r>
          </w:p>
        </w:tc>
      </w:tr>
      <w:tr w:rsidR="00587A81" w14:paraId="508B4C52" w14:textId="77777777" w:rsidTr="00587A81">
        <w:trPr>
          <w:trHeight w:val="2463"/>
        </w:trPr>
        <w:tc>
          <w:tcPr>
            <w:tcW w:w="3838" w:type="dxa"/>
          </w:tcPr>
          <w:p w14:paraId="6C0AB7BA" w14:textId="2B1F2763" w:rsidR="00587A81" w:rsidRDefault="00587A81" w:rsidP="00AD31B3">
            <w:pPr>
              <w:pStyle w:val="a3"/>
              <w:ind w:firstLineChars="0" w:firstLine="0"/>
            </w:pPr>
            <w:proofErr w:type="spellStart"/>
            <w:r w:rsidRPr="00AD31B3">
              <w:t>payChannelType</w:t>
            </w:r>
            <w:proofErr w:type="spellEnd"/>
          </w:p>
        </w:tc>
        <w:tc>
          <w:tcPr>
            <w:tcW w:w="3732" w:type="dxa"/>
          </w:tcPr>
          <w:p w14:paraId="7F841B68" w14:textId="77777777" w:rsidR="00587A81" w:rsidRDefault="00587A81" w:rsidP="00ED4D95">
            <w:pPr>
              <w:pStyle w:val="a3"/>
              <w:ind w:firstLineChars="0" w:firstLine="0"/>
            </w:pPr>
            <w:r>
              <w:rPr>
                <w:rFonts w:hint="eastAsia"/>
              </w:rPr>
              <w:t>支付渠道</w:t>
            </w:r>
          </w:p>
          <w:p w14:paraId="0A1C6EBA" w14:textId="77777777" w:rsidR="00587A81" w:rsidRDefault="00587A81" w:rsidP="00ED4D9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1301 </w:t>
            </w:r>
            <w:proofErr w:type="spellStart"/>
            <w:r>
              <w:rPr>
                <w:rFonts w:hint="eastAsia"/>
              </w:rPr>
              <w:t>wx</w:t>
            </w:r>
            <w:proofErr w:type="spellEnd"/>
          </w:p>
          <w:p w14:paraId="7FD0987A" w14:textId="77777777" w:rsidR="00587A81" w:rsidRDefault="00587A81" w:rsidP="00ED4D9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12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</w:p>
          <w:p w14:paraId="0F1916C5" w14:textId="00768865" w:rsidR="00587A81" w:rsidRDefault="00587A81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14 </w:t>
            </w:r>
            <w:proofErr w:type="spellStart"/>
            <w:r>
              <w:rPr>
                <w:rFonts w:hint="eastAsia"/>
              </w:rPr>
              <w:t>applepay</w:t>
            </w:r>
            <w:proofErr w:type="spellEnd"/>
          </w:p>
        </w:tc>
      </w:tr>
      <w:tr w:rsidR="00587A81" w14:paraId="01FC64B9" w14:textId="77777777" w:rsidTr="00587A81">
        <w:trPr>
          <w:trHeight w:val="2463"/>
        </w:trPr>
        <w:tc>
          <w:tcPr>
            <w:tcW w:w="3838" w:type="dxa"/>
          </w:tcPr>
          <w:p w14:paraId="7095AB4B" w14:textId="7A24A803" w:rsidR="00587A81" w:rsidRPr="00AD31B3" w:rsidRDefault="00587A81" w:rsidP="00AD31B3">
            <w:pPr>
              <w:pStyle w:val="a3"/>
              <w:ind w:firstLineChars="0" w:firstLine="0"/>
            </w:pPr>
            <w:proofErr w:type="spellStart"/>
            <w:r w:rsidRPr="00587A81">
              <w:t>orderDetail</w:t>
            </w:r>
            <w:proofErr w:type="spellEnd"/>
          </w:p>
        </w:tc>
        <w:tc>
          <w:tcPr>
            <w:tcW w:w="3732" w:type="dxa"/>
          </w:tcPr>
          <w:p w14:paraId="38D9436C" w14:textId="2257AC77" w:rsidR="00587A81" w:rsidRDefault="00587A81" w:rsidP="00ED4D95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客户端自定义参数（透传）</w:t>
            </w:r>
          </w:p>
        </w:tc>
      </w:tr>
    </w:tbl>
    <w:p w14:paraId="0AFBCDF1" w14:textId="77777777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成功接收到参数后，请返回</w:t>
      </w:r>
      <w:proofErr w:type="spellStart"/>
      <w:r w:rsidRPr="00AD31B3">
        <w:rPr>
          <w:highlight w:val="yellow"/>
        </w:rPr>
        <w:t>CYSuccess</w:t>
      </w:r>
      <w:proofErr w:type="spellEnd"/>
      <w:r>
        <w:rPr>
          <w:rFonts w:hint="eastAsia"/>
        </w:rPr>
        <w:t>。如果乐糖服务器未接收到成功参数，会在三分钟后进行第二次通知，以此类推，共通知5次，分别为一分钟，三分钟分钟、五分钟、十分钟、一个小时</w:t>
      </w:r>
    </w:p>
    <w:p w14:paraId="79185C75" w14:textId="2C454F3C" w:rsidR="00AD31B3" w:rsidRDefault="00AD31B3" w:rsidP="00DB45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加密方式（RSA）请根据该方式解密</w:t>
      </w:r>
    </w:p>
    <w:p w14:paraId="143E1200" w14:textId="0571017C" w:rsidR="00DB45C7" w:rsidRDefault="00DB45C7" w:rsidP="00DB4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*苹果支付验证时，我们传递的</w:t>
      </w:r>
      <w:proofErr w:type="spellStart"/>
      <w:r>
        <w:rPr>
          <w:rFonts w:hint="eastAsia"/>
        </w:rPr>
        <w:t>orderName</w:t>
      </w:r>
      <w:proofErr w:type="spellEnd"/>
      <w:r>
        <w:rPr>
          <w:rFonts w:hint="eastAsia"/>
        </w:rPr>
        <w:t>为商品ID,金额不能确定是否被客户端篡改，请根据商品ID与应用计费点判断金额，然后发放道具</w:t>
      </w:r>
      <w:bookmarkStart w:id="0" w:name="_GoBack"/>
      <w:bookmarkEnd w:id="0"/>
    </w:p>
    <w:sectPr w:rsidR="00DB45C7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7E47"/>
    <w:multiLevelType w:val="hybridMultilevel"/>
    <w:tmpl w:val="391C6F06"/>
    <w:lvl w:ilvl="0" w:tplc="89D41F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B3"/>
    <w:rsid w:val="00136F36"/>
    <w:rsid w:val="002F1893"/>
    <w:rsid w:val="00587A81"/>
    <w:rsid w:val="00AD31B3"/>
    <w:rsid w:val="00C93670"/>
    <w:rsid w:val="00DB45C7"/>
    <w:rsid w:val="00E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E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B3"/>
    <w:pPr>
      <w:ind w:firstLineChars="200" w:firstLine="420"/>
    </w:pPr>
  </w:style>
  <w:style w:type="table" w:styleId="a4">
    <w:name w:val="Table Grid"/>
    <w:basedOn w:val="a1"/>
    <w:uiPriority w:val="39"/>
    <w:rsid w:val="00AD3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2016-11-25T04:38:00Z</dcterms:created>
  <dcterms:modified xsi:type="dcterms:W3CDTF">2017-01-13T07:53:00Z</dcterms:modified>
</cp:coreProperties>
</file>