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排序算法总结及习题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一、概述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排序是最基础和常用的算法之一，一般情况下，排序不开</w:t>
      </w:r>
      <w:bookmarkStart w:id="0" w:name="_GoBack"/>
      <w:bookmarkEnd w:id="0"/>
      <w:r>
        <w:rPr>
          <w:rFonts w:hint="eastAsia"/>
          <w:sz w:val="21"/>
          <w:szCs w:val="21"/>
        </w:rPr>
        <w:t>比较、数据交换，怎样降低算法的时间及空间复杂性是算法设计的目标，尽管经典算法已有不少，但研究一直不断，2001年还有综合性能很好的新算法出现。</w:t>
      </w:r>
    </w:p>
    <w:p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为了对n个元素的线性表进行排序，至少必须扫描一遍以获取n各元素，因此排序问题的计算复杂性下界为：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 w:ascii="宋体" w:hAnsi="宋体" w:eastAsia="宋体"/>
          <w:b/>
          <w:sz w:val="21"/>
          <w:szCs w:val="21"/>
        </w:rPr>
        <w:t>Ω</w:t>
      </w:r>
      <w:r>
        <w:rPr>
          <w:rFonts w:hint="eastAsia"/>
          <w:b/>
          <w:sz w:val="21"/>
          <w:szCs w:val="21"/>
        </w:rPr>
        <w:t>(n)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如果对输入的数据不做任何要求，则仅能通过比较来确定输入序列&lt;a1,a2,</w:t>
      </w:r>
      <w:r>
        <w:rPr>
          <w:b/>
          <w:sz w:val="21"/>
          <w:szCs w:val="21"/>
        </w:rPr>
        <w:t>…</w:t>
      </w:r>
      <w:r>
        <w:rPr>
          <w:rFonts w:hint="eastAsia"/>
          <w:b/>
          <w:sz w:val="21"/>
          <w:szCs w:val="21"/>
        </w:rPr>
        <w:t>,an&gt;各元素间的顺序。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无论算法采用怎样的比较策略/顺序，总能对应一个两两比较序列，考察所有可能则可对应一棵决策树。例如：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a1:a2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(&lt;=)  /   \(&gt;)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 xml:space="preserve"> (a1a2)       (a2a1)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树的非叶子结点表示一次比较，叶子结点对应一个可能的结果队列。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显然树高度为比较次数。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可以为任意的输入，叶子结点数目为n!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高度最小情况为满二叉树，则2</w:t>
      </w:r>
      <w:r>
        <w:rPr>
          <w:rFonts w:hint="eastAsia"/>
          <w:b/>
          <w:sz w:val="21"/>
          <w:szCs w:val="21"/>
          <w:vertAlign w:val="superscript"/>
        </w:rPr>
        <w:t>h</w:t>
      </w:r>
      <w:r>
        <w:rPr>
          <w:rFonts w:hint="eastAsia"/>
          <w:b/>
          <w:sz w:val="21"/>
          <w:szCs w:val="21"/>
        </w:rPr>
        <w:t xml:space="preserve"> =n！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一般情况下：2</w:t>
      </w:r>
      <w:r>
        <w:rPr>
          <w:rFonts w:hint="eastAsia"/>
          <w:b/>
          <w:sz w:val="21"/>
          <w:szCs w:val="21"/>
          <w:vertAlign w:val="superscript"/>
        </w:rPr>
        <w:t>h</w:t>
      </w:r>
      <w:r>
        <w:rPr>
          <w:rFonts w:hint="eastAsia"/>
          <w:b/>
          <w:sz w:val="21"/>
          <w:szCs w:val="21"/>
        </w:rPr>
        <w:t>&gt;=n!,  则h&gt;=log</w:t>
      </w:r>
      <w:r>
        <w:rPr>
          <w:rFonts w:hint="eastAsia"/>
          <w:b/>
          <w:sz w:val="21"/>
          <w:szCs w:val="21"/>
          <w:vertAlign w:val="subscript"/>
        </w:rPr>
        <w:t>2</w:t>
      </w:r>
      <w:r>
        <w:rPr>
          <w:rFonts w:hint="eastAsia"/>
          <w:b/>
          <w:sz w:val="21"/>
          <w:szCs w:val="21"/>
        </w:rPr>
        <w:t>n!&gt;log</w:t>
      </w:r>
      <w:r>
        <w:rPr>
          <w:rFonts w:hint="eastAsia"/>
          <w:b/>
          <w:sz w:val="21"/>
          <w:szCs w:val="21"/>
          <w:vertAlign w:val="subscript"/>
        </w:rPr>
        <w:t>2</w:t>
      </w:r>
      <w:r>
        <w:rPr>
          <w:rFonts w:hint="eastAsia"/>
          <w:b/>
          <w:sz w:val="21"/>
          <w:szCs w:val="21"/>
        </w:rPr>
        <w:t>(n/e)</w:t>
      </w:r>
      <w:r>
        <w:rPr>
          <w:rFonts w:hint="eastAsia"/>
          <w:b/>
          <w:sz w:val="21"/>
          <w:szCs w:val="21"/>
          <w:vertAlign w:val="superscript"/>
        </w:rPr>
        <w:t>n</w:t>
      </w:r>
      <w:r>
        <w:rPr>
          <w:rFonts w:hint="eastAsia"/>
          <w:b/>
          <w:sz w:val="21"/>
          <w:szCs w:val="21"/>
        </w:rPr>
        <w:t>=nlogn-nloge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则任意分布数据，算法复杂性下界：</w:t>
      </w:r>
      <w:r>
        <w:rPr>
          <w:rFonts w:hint="eastAsia" w:ascii="宋体" w:hAnsi="宋体" w:eastAsia="宋体"/>
          <w:b/>
          <w:sz w:val="21"/>
          <w:szCs w:val="21"/>
        </w:rPr>
        <w:t>Ω(nlogn)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二、常用基本算法及思想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名次排序、冒泡排序、选择排序、插入排序、快速排序、归并排序、堆排序。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1.名次排序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（1）计算名次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void Rank(T a[], int n, int r[])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 //计算a [0:n-1]中n个元素的排名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n; i++)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r[i] = 0; //初始化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//逐对比较所有的元素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1; i &lt; n; i++)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 int j = 0; j &lt; i; j++)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(a [j] &lt;= a[ i]) r[i]++;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else r[j ]++;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（2）按名次排序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void Rearrange (T a[], int n, int r[])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 //按序重排数组a中的元素，使用附加数组u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*u = new T[n+1];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//在u中移动到正确的位置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n; i++)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u[r[i]] = a[i];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//移回到a中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 (int i = 0; i &lt; n; i++)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a[i] = u[i] 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delete [ ]u;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2.冒泡排序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（1）采用一种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冒泡策略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把最大元素移到右部。在冒泡过程中，对相邻的元素进行比较，如果左边的元素大于右边的元素，则交换这两个元素。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（2）在一次冒泡过程结束后，可以确信最大的元素肯定在最右边的位置上。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3.选择排序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思想：首先找出最大的元素，把它移动到a[n-1]，然后在余下的n-1个元素中寻找最大的元素并把它移动到a[n-2]，如此进行下去。</w:t>
      </w:r>
    </w:p>
    <w:p>
      <w:pPr>
        <w:rPr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4.插入排序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因为只有一个元素的数组是一个有序数组，所以可以从包含n个元素的数组的第一个元素开始。通过把第二个元素插入到这个单元数组中，可以得到一个大小为2的有序数组。插入第三个元素可以得到一个大小为3的有序数组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（2）按照这种方法继续进行下去，最终将得到一个大小为n的有序数组。</w:t>
      </w:r>
    </w:p>
    <w:p>
      <w:pPr>
        <w:rPr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5.堆排序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（1）将要排序的</w:t>
      </w:r>
      <w:r>
        <w:rPr>
          <w:i/>
          <w:iCs/>
          <w:sz w:val="21"/>
          <w:szCs w:val="21"/>
        </w:rPr>
        <w:t>n</w:t>
      </w:r>
      <w:r>
        <w:rPr>
          <w:rFonts w:hint="eastAsia"/>
          <w:sz w:val="21"/>
          <w:szCs w:val="21"/>
        </w:rPr>
        <w:t>个元素初始化为一个最大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小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堆</w:t>
      </w:r>
      <w:r>
        <w:rPr>
          <w:sz w:val="21"/>
          <w:szCs w:val="21"/>
        </w:rPr>
        <w:t>.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（2）每次从堆中提取（即删除）元素。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如果使用最大堆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各元素将按非递减次序排列。</w:t>
      </w:r>
    </w:p>
    <w:p>
      <w:pPr>
        <w:pStyle w:val="10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如果使用最小堆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各元素将按非递增次序排列。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6.归并排序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将</w:t>
      </w:r>
      <w:r>
        <w:rPr>
          <w:sz w:val="21"/>
          <w:szCs w:val="21"/>
        </w:rPr>
        <w:t xml:space="preserve">n </w:t>
      </w:r>
      <w:r>
        <w:rPr>
          <w:rFonts w:hint="eastAsia"/>
          <w:sz w:val="21"/>
          <w:szCs w:val="21"/>
        </w:rPr>
        <w:t>个元素按非递增顺序排列</w:t>
      </w:r>
      <w:r>
        <w:rPr>
          <w:sz w:val="21"/>
          <w:szCs w:val="21"/>
        </w:rPr>
        <w:t>.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i/>
          <w:iCs/>
          <w:sz w:val="21"/>
          <w:szCs w:val="21"/>
        </w:rPr>
        <w:t xml:space="preserve">n 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，算法终止；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否则，将这一元素集合分割成两个或更多个子集合，对每一个子集合分别排序，然后将排好序的子集合归并为一个集合。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7.快速排序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（1）n 个元素被分成三段（组）：左段left，右段right和中段middle。中段仅包含一个元素。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（2）左段中各元素都小于等于中段元素，右段中各元素都大于等于中段元素。因此left和right中的元素可以独立排序，并且不必对left和right的排序结果进行合并。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（3）middle中的元素被称为支点(pivot)。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8.箱子排序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同数值数据先放入一个箱子中。（与数据范围相关）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9.基数排序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按基数多遍。（与数据范围相关）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三、复杂度及分析</w:t>
      </w:r>
    </w:p>
    <w:tbl>
      <w:tblPr>
        <w:tblStyle w:val="7"/>
        <w:tblW w:w="127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6"/>
        <w:gridCol w:w="4247"/>
        <w:gridCol w:w="42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1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方法</w:t>
            </w:r>
          </w:p>
        </w:tc>
        <w:tc>
          <w:tcPr>
            <w:tcW w:w="4247" w:type="dxa"/>
            <w:tcBorders>
              <w:top w:val="single" w:color="40458C" w:sz="1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最坏复杂性</w:t>
            </w:r>
          </w:p>
        </w:tc>
        <w:tc>
          <w:tcPr>
            <w:tcW w:w="4247" w:type="dxa"/>
            <w:tcBorders>
              <w:top w:val="single" w:color="40458C" w:sz="1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平均复杂性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冒泡排序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基数排序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插入排序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堆排序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nlogn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nlogn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归并排序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nlogn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nlogn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4246" w:type="dxa"/>
            <w:tcBorders>
              <w:top w:val="single" w:color="40458C" w:sz="8" w:space="0"/>
              <w:left w:val="single" w:color="40458C" w:sz="18" w:space="0"/>
              <w:bottom w:val="single" w:color="40458C" w:sz="1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快速排序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18" w:space="0"/>
              <w:right w:val="single" w:color="40458C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247" w:type="dxa"/>
            <w:tcBorders>
              <w:top w:val="single" w:color="40458C" w:sz="8" w:space="0"/>
              <w:left w:val="single" w:color="40458C" w:sz="8" w:space="0"/>
              <w:bottom w:val="single" w:color="40458C" w:sz="18" w:space="0"/>
              <w:right w:val="single" w:color="40458C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nlogn</w:t>
            </w:r>
          </w:p>
        </w:tc>
      </w:tr>
    </w:tbl>
    <w:p>
      <w:pPr>
        <w:pStyle w:val="10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快速排序时间复杂性分析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（1）最坏情况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O（n</w:t>
      </w:r>
      <w:r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）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（2）最好情况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O(nlog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n)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（3）平均情况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O（nlog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n）</w:t>
      </w: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337820</wp:posOffset>
                </wp:positionV>
                <wp:extent cx="7581900" cy="2717800"/>
                <wp:effectExtent l="0" t="0" r="0" b="635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t(n)</w:t>
                            </w:r>
                            <w:r>
                              <w:rPr>
                                <w:rFonts w:hint="eastAs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为分而治之排序算法在最坏情况下所需花费的时间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                 </w:t>
                            </w:r>
                            <w:r>
                              <w:rPr>
                                <w:rFonts w:hint="eastAs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n&lt;k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t(n)=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t(n/k)+t(n-n/k)+cn   n</w:t>
                            </w:r>
                            <w:r>
                              <w:rPr>
                                <w:rFonts w:hint="eastAsia" w:ascii="Symbol" w:hAnsi="Symbo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B3"/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30.65pt;margin-top:26.6pt;height:214pt;width:597pt;z-index:251659264;mso-width-relative:page;mso-height-relative:page;" filled="f" stroked="f" coordsize="21600,21600" o:gfxdata="UEsDBAoAAAAAAIdO4kAAAAAAAAAAAAAAAAAEAAAAZHJzL1BLAwQUAAAACACHTuJAIcu+6NkAAAAL&#10;AQAADwAAAGRycy9kb3ducmV2LnhtbE2PwU7DMBBE70j8g7VI3Fo7SVtKyKYHEFcQBSr15sbbJCJe&#10;R7HbhL/HPdHjap5m3habyXbiTINvHSMkcwWCuHKm5Rrh6/N1tgbhg2ajO8eE8EseNuXtTaFz40b+&#10;oPM21CKWsM81QhNCn0vpq4as9nPXE8fs6AarQzyHWppBj7HcdjJVaiWtbjkuNLqn54aqn+3JIny/&#10;Hfe7hXqvX+yyH92kJNtHiXh/l6gnEIGm8A/DRT+qQxmdDu7ExosOYbZKsogiLLMUxAVIsvQBxAFh&#10;sU5SkGUhr38o/wBQSwMEFAAAAAgAh07iQNeMQCa6AQAAaQMAAA4AAABkcnMvZTJvRG9jLnhtbK1T&#10;TY/TMBC9I/EfLN9pkiJoiZquFlbLZYEVCz9g6tiNhe0xttuk/56x0+0ucENcrMzXm3lvJpuryRp2&#10;lCFqdB1vFjVn0gnstdt3/Pu321drzmIC14NBJzt+kpFfbV++2Iy+lUsc0PQyMAJxsR19x4eUfFtV&#10;UQzSQlygl46CCoOFRGbYV32AkdCtqZZ1/bYaMfQ+oJAxkvdmDvJtwVdKivRFqSgTMx2n2VJ5Q3l3&#10;+a22G2j3AfygxXkM+IcpLGhHTS9QN5CAHYL+C8pqETCiSguBtkKltJCFA7Fp6j/YPAzgZeFC4kR/&#10;kSn+P1jx+XgfmO47TotyYGlFX0k0cHsj2essz+hjS1kPnvLS9B4nWnOhGv0dih+ROfwwUL68DgHH&#10;QUJP4zW5snpWOuPEDLIbP2FPfeCQsABNKtisHanBCJ3WdLqsRk6JCXKu3qybdzWFBMWWq2a1JiP3&#10;gPax3IeYPkq0LH90PBCNAg/Hu5jm1MeU3M3hrTaG/NAa95uDMGePLAd0rs5k8vwzkzTtJqrNzh32&#10;J6I10hF1PP48QMg7yw2uiaHSpfdT4lkX2meZ/nx7+WCe2yXr6Q/Z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y77o2QAAAAsBAAAPAAAAAAAAAAEAIAAAACIAAABkcnMvZG93bnJldi54bWxQSwEC&#10;FAAUAAAACACHTuJA14xAJroBAABp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t(n)</w:t>
                      </w:r>
                      <w:r>
                        <w:rPr>
                          <w:rFonts w:hint="eastAsia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为分而治之排序算法在最坏情况下所需花费的时间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                 </w:t>
                      </w:r>
                      <w:r>
                        <w:rPr>
                          <w:rFonts w:hint="eastAsia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n&lt;k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t(n)=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t(n/k)+t(n-n/k)+cn   n</w:t>
                      </w:r>
                      <w:r>
                        <w:rPr>
                          <w:rFonts w:hint="eastAsia" w:ascii="Symbol" w:hAnsi="Symbol"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Symbol" w:char="F0B3"/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ind w:left="420" w:firstLine="0" w:firstLineChars="0"/>
        <w:rPr>
          <w:sz w:val="21"/>
          <w:szCs w:val="21"/>
        </w:rPr>
      </w:pPr>
    </w:p>
    <w:p>
      <w:pPr>
        <w:pStyle w:val="10"/>
        <w:ind w:left="420" w:firstLine="0" w:firstLineChars="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95885</wp:posOffset>
                </wp:positionV>
                <wp:extent cx="304800" cy="998855"/>
                <wp:effectExtent l="0" t="0" r="19050" b="10795"/>
                <wp:wrapNone/>
                <wp:docPr id="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" cy="998855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40458C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87" type="#_x0000_t87" style="position:absolute;left:0pt;margin-left:31.3pt;margin-top:7.55pt;height:78.65pt;width:24pt;mso-wrap-style:none;z-index:251661312;v-text-anchor:middle;mso-width-relative:page;mso-height-relative:page;" filled="f" stroked="t" coordsize="21600,21600" o:gfxdata="UEsDBAoAAAAAAIdO4kAAAAAAAAAAAAAAAAAEAAAAZHJzL1BLAwQUAAAACACHTuJA3Uy/NdgAAAAJ&#10;AQAADwAAAGRycy9kb3ducmV2LnhtbE2PQU/DMAyF70j8h8hIXNCWpkBBpemEJk1w4LKBJo5ZY9qK&#10;xClNtpV/j3caN/u9p+fP1WLyThxwjH0gDWqegUBqgu2p1fDxvpo9gojJkDUuEGr4xQiL+vKiMqUN&#10;R1rjYZNawSUUS6OhS2kopYxNh97EeRiQ2PsKozeJ17GVdjRHLvdO5llWSG964gudGXDZYfO92XsN&#10;zS0OLyrE6Wfdvy1XN+5z+zy9an19pbInEAmndA7DCZ/RoWamXdiTjcJpKPKCk6zfKxAnX2Us7Hh4&#10;yO9A1pX8/0H9B1BLAwQUAAAACACHTuJAyD4lbtYBAACYAwAADgAAAGRycy9lMm9Eb2MueG1srVPb&#10;btswDH0fsH8Q9L7YSZ01NeIUW4vuZZcC3T6A0SX2IImCpMTJ349S3LTb3obpQRBF6pDnkFrfHq1h&#10;BxXigK7j81nNmXIC5eB2Hf/x/eHdirOYwEkw6FTHTyry283bN+vRt2qBPRqpAiMQF9vRd7xPybdV&#10;FUWvLMQZeuXIqTFYSGSGXSUDjIRuTbWo6/fViEH6gELFSLf3ZyffFHytlUjftI4qMdNxqi2VPZR9&#10;m/dqs4Z2F8D3g5jKgH+owsLgKOkF6h4SsH0Y/oKygwgYUaeZQFuh1oNQhQOxmdd/sHnqwavChcSJ&#10;/iJT/H+w4uvhMbBBdnzBmQNLLfqwT1gysybLM/rYUtSTfwyTFenItuMXlBQNFF2YH3WwWQHixI5F&#10;4NNFYHVMTNDlVd2samqDINfNzWq1XOYMFbTPj32I6ZNCy/Kh40bp9DGAyCJAC4fPMRWR5VQqyJ9z&#10;zrQ11LMDGHa1bObXU09fxRC1l5hlTWtKOyFSAc+JM7zDh8GYMhnGsZHGenFNT7Irohlk9hYj7LZ3&#10;JjDK3PGmbparuwn3t7CAeyfPNI0jtlnQLOFZ2i3KE8k50gh23NEf4Qyc6JFmVKRQ8PIDan8RahrV&#10;PF+v7QL78qE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TL812AAAAAkBAAAPAAAAAAAAAAEA&#10;IAAAACIAAABkcnMvZG93bnJldi54bWxQSwECFAAUAAAACACHTuJAyD4lbtYBAACYAwAADgAAAAAA&#10;AAABACAAAAAnAQAAZHJzL2Uyb0RvYy54bWxQSwUGAAAAAAYABgBZAQAAbwUAAAAA&#10;" adj="2334,10800">
                <v:fill on="f" focussize="0,0"/>
                <v:stroke weight="1pt" color="#40458C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0"/>
        <w:ind w:left="420" w:firstLine="0" w:firstLineChars="0"/>
        <w:rPr>
          <w:sz w:val="21"/>
          <w:szCs w:val="21"/>
        </w:rPr>
      </w:pPr>
    </w:p>
    <w:p>
      <w:pPr>
        <w:pStyle w:val="10"/>
        <w:ind w:left="420" w:firstLine="0" w:firstLineChars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pict>
          <v:shape id="Object 6" o:spid="_x0000_s1026" o:spt="75" type="#_x0000_t75" style="position:absolute;left:0pt;margin-left:38.5pt;margin-top:17.85pt;height:178.3pt;width:328.25pt;z-index:251662336;mso-width-relative:page;mso-height-relative:page;" o:ole="t" fillcolor="#ECD882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3" ShapeID="Object 6" DrawAspect="Content" ObjectID="_1468075725" r:id="rId4">
            <o:LockedField>false</o:LockedField>
          </o:OLEObject>
        </w:pic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可归纳证明。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四、习题及解答</w:t>
      </w:r>
    </w:p>
    <w:p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应掌握：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算法思路----〉能举出例子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复杂度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----〉不要求严格分析，但能知道结果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特征：是否稳定排序、与分布</w:t>
      </w:r>
    </w:p>
    <w:p>
      <w:pPr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其他：归并顺序对复杂度的影响。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分组做，3-5人一组，组内提出存在问题。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89D"/>
    <w:multiLevelType w:val="multilevel"/>
    <w:tmpl w:val="07D938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270C2E"/>
    <w:multiLevelType w:val="multilevel"/>
    <w:tmpl w:val="3B270C2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81"/>
    <w:rsid w:val="00081063"/>
    <w:rsid w:val="00092837"/>
    <w:rsid w:val="00190081"/>
    <w:rsid w:val="00192081"/>
    <w:rsid w:val="001B79D5"/>
    <w:rsid w:val="001C54E4"/>
    <w:rsid w:val="00244088"/>
    <w:rsid w:val="003529A5"/>
    <w:rsid w:val="004264F0"/>
    <w:rsid w:val="0046616C"/>
    <w:rsid w:val="0052038F"/>
    <w:rsid w:val="005560F1"/>
    <w:rsid w:val="00650BAE"/>
    <w:rsid w:val="007F7251"/>
    <w:rsid w:val="00874776"/>
    <w:rsid w:val="008B0643"/>
    <w:rsid w:val="008C5E65"/>
    <w:rsid w:val="00902A72"/>
    <w:rsid w:val="00994ABC"/>
    <w:rsid w:val="00A56686"/>
    <w:rsid w:val="00A637D5"/>
    <w:rsid w:val="00A77D5B"/>
    <w:rsid w:val="00B23915"/>
    <w:rsid w:val="00BD250B"/>
    <w:rsid w:val="00C13CCD"/>
    <w:rsid w:val="00C20426"/>
    <w:rsid w:val="00CA0FC7"/>
    <w:rsid w:val="00D260BB"/>
    <w:rsid w:val="00DA3187"/>
    <w:rsid w:val="00E43A75"/>
    <w:rsid w:val="00E56EC2"/>
    <w:rsid w:val="00EA241C"/>
    <w:rsid w:val="00EE129D"/>
    <w:rsid w:val="00FF707D"/>
    <w:rsid w:val="115D41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1773</Characters>
  <Lines>14</Lines>
  <Paragraphs>4</Paragraphs>
  <TotalTime>0</TotalTime>
  <ScaleCrop>false</ScaleCrop>
  <LinksUpToDate>false</LinksUpToDate>
  <CharactersWithSpaces>2080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2014-12-29T00:09:00Z</dcterms:created>
  <dc:creator>admin</dc:creator>
  <cp:lastModifiedBy>jonh</cp:lastModifiedBy>
  <dcterms:modified xsi:type="dcterms:W3CDTF">2016-12-30T06:54:37Z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