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  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数据结构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1516"/>
        <w:gridCol w:w="1110"/>
        <w:gridCol w:w="3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201900302030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邵嘉明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数字媒体技术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实验题目：实验一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：</w:t>
            </w:r>
            <w:r>
              <w:rPr>
                <w:rFonts w:hint="eastAsia" w:ascii="黑体" w:hAnsi="Times" w:eastAsia="黑体"/>
                <w:sz w:val="24"/>
                <w:szCs w:val="20"/>
              </w:rPr>
              <w:t>递归练习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2020.10.16</w:t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实验目的：1、熟悉开发工具的使用。</w:t>
            </w:r>
          </w:p>
          <w:p>
            <w:pPr>
              <w:ind w:firstLine="1200" w:firstLineChars="5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2、</w:t>
            </w:r>
            <w:r>
              <w:rPr>
                <w:rFonts w:hint="eastAsia" w:ascii="黑体" w:hAnsi="Times" w:eastAsia="黑体"/>
                <w:sz w:val="24"/>
                <w:szCs w:val="20"/>
              </w:rPr>
              <w:t>掌握递归的实现思想。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u w:val="none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u w:val="none"/>
              </w:rPr>
              <w:t>硬件环境：</w:t>
            </w:r>
            <w:r>
              <w:rPr>
                <w:rFonts w:hint="eastAsia" w:ascii="黑体" w:hAnsi="Times" w:eastAsia="黑体"/>
                <w:sz w:val="24"/>
                <w:szCs w:val="20"/>
                <w:u w:val="none"/>
                <w:lang w:val="en-US" w:eastAsia="zh-CN"/>
              </w:rPr>
              <w:t>PC</w:t>
            </w:r>
          </w:p>
          <w:p>
            <w:pPr>
              <w:rPr>
                <w:rFonts w:hint="default" w:eastAsia="宋体"/>
                <w:i/>
                <w:color w:val="A6A6A6" w:themeColor="background1" w:themeShade="A6"/>
                <w:sz w:val="32"/>
                <w:szCs w:val="32"/>
                <w:lang w:val="en-US" w:eastAsia="zh-CN"/>
              </w:rPr>
            </w:pPr>
            <w:r>
              <w:rPr>
                <w:u w:val="none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黑体"/>
                <w:i/>
                <w:color w:val="A6A6A6" w:themeColor="background1" w:themeShade="A6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Visual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1、输入2-20个大于0的正整数（1、2、3或者100、200、300），输入0作为结束，0不参与排列。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2、输出这几个整数的全排列，每个数之间用半角“，”隔开，中间不要有空格，每个排列单独一行。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3、</w:t>
            </w:r>
            <w:r>
              <w:rPr>
                <w:rFonts w:hint="eastAsia" w:ascii="黑体" w:hAnsi="Times" w:eastAsia="黑体"/>
                <w:sz w:val="24"/>
                <w:szCs w:val="20"/>
              </w:rPr>
              <w:t>程序一定要有Input、Output、End0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通过对全排列的函数设计加深了对递归的理解，同时提升了C++代码编写能力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br w:type="page"/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本次实验主要代码：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Perm(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listArray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listArray[20];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"Input"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20;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== 0)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listArray[i]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"Output"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Perm(listArray, 0, --count);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Perm(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listArray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dep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dep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listArray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!=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</w:rPr>
        <w:t>dep</w:t>
      </w:r>
      <w:r>
        <w:rPr>
          <w:rFonts w:hint="eastAsia" w:ascii="新宋体" w:hAnsi="新宋体" w:eastAsia="新宋体"/>
          <w:color w:val="000000"/>
          <w:sz w:val="19"/>
        </w:rPr>
        <w:t xml:space="preserve">; i &lt;=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</w:t>
      </w:r>
      <w:r>
        <w:rPr>
          <w:rFonts w:hint="eastAsia" w:ascii="新宋体" w:hAnsi="新宋体" w:eastAsia="新宋体"/>
          <w:color w:val="808080"/>
          <w:sz w:val="19"/>
        </w:rPr>
        <w:t>listArray</w:t>
      </w:r>
      <w:r>
        <w:rPr>
          <w:rFonts w:hint="eastAsia" w:ascii="新宋体" w:hAnsi="新宋体" w:eastAsia="新宋体"/>
          <w:color w:val="000000"/>
          <w:sz w:val="19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</w:rPr>
        <w:t>listArray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dep</w:t>
      </w:r>
      <w:r>
        <w:rPr>
          <w:rFonts w:hint="eastAsia" w:ascii="新宋体" w:hAnsi="新宋体" w:eastAsia="新宋体"/>
          <w:color w:val="000000"/>
          <w:sz w:val="19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Perm(</w:t>
      </w:r>
      <w:r>
        <w:rPr>
          <w:rFonts w:hint="eastAsia" w:ascii="新宋体" w:hAnsi="新宋体" w:eastAsia="新宋体"/>
          <w:color w:val="808080"/>
          <w:sz w:val="19"/>
        </w:rPr>
        <w:t>listArray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dep</w:t>
      </w:r>
      <w:r>
        <w:rPr>
          <w:rFonts w:hint="eastAsia" w:ascii="新宋体" w:hAnsi="新宋体" w:eastAsia="新宋体"/>
          <w:color w:val="000000"/>
          <w:sz w:val="19"/>
        </w:rPr>
        <w:t xml:space="preserve"> + 1,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</w:t>
      </w:r>
      <w:r>
        <w:rPr>
          <w:rFonts w:hint="eastAsia" w:ascii="新宋体" w:hAnsi="新宋体" w:eastAsia="新宋体"/>
          <w:color w:val="808080"/>
          <w:sz w:val="19"/>
        </w:rPr>
        <w:t>listArray</w:t>
      </w:r>
      <w:r>
        <w:rPr>
          <w:rFonts w:hint="eastAsia" w:ascii="新宋体" w:hAnsi="新宋体" w:eastAsia="新宋体"/>
          <w:color w:val="000000"/>
          <w:sz w:val="19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</w:rPr>
        <w:t>listArray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dep</w:t>
      </w:r>
      <w:r>
        <w:rPr>
          <w:rFonts w:hint="eastAsia" w:ascii="新宋体" w:hAnsi="新宋体" w:eastAsia="新宋体"/>
          <w:color w:val="000000"/>
          <w:sz w:val="19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sz w:val="24"/>
          <w:szCs w:val="24"/>
        </w:rPr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F49F4"/>
    <w:rsid w:val="186F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2020-10-19T09:48:00Z</dcterms:created>
  <dc:creator>Mandor</dc:creator>
  <cp:lastModifiedBy>Mandor</cp:lastModifiedBy>
  <dcterms:modified xsi:type="dcterms:W3CDTF">2020-10-19T09:49:11Z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