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B77" w14:textId="77777777" w:rsidR="005A30B5" w:rsidRPr="005A30B5" w:rsidRDefault="005A30B5" w:rsidP="005A30B5">
      <w:pPr>
        <w:pStyle w:val="paragraph"/>
        <w:spacing w:before="60" w:beforeAutospacing="0" w:after="60" w:afterAutospacing="0"/>
        <w:rPr>
          <w:color w:val="FF0000"/>
          <w:sz w:val="28"/>
          <w:szCs w:val="28"/>
        </w:rPr>
      </w:pPr>
      <w:r w:rsidRPr="005A30B5">
        <w:rPr>
          <w:rFonts w:hint="eastAsia"/>
          <w:b/>
          <w:bCs/>
          <w:color w:val="FF0000"/>
          <w:sz w:val="28"/>
          <w:szCs w:val="28"/>
        </w:rPr>
        <w:t>实验二：裁剪算法</w:t>
      </w:r>
    </w:p>
    <w:p w14:paraId="2B4CA66E" w14:textId="77777777" w:rsidR="005A30B5" w:rsidRPr="005A30B5" w:rsidRDefault="005A30B5" w:rsidP="005A30B5">
      <w:pPr>
        <w:pStyle w:val="paragraph"/>
        <w:spacing w:before="60" w:beforeAutospacing="0" w:after="60" w:afterAutospacing="0"/>
        <w:rPr>
          <w:sz w:val="28"/>
          <w:szCs w:val="28"/>
        </w:rPr>
      </w:pPr>
      <w:r w:rsidRPr="005A30B5">
        <w:rPr>
          <w:rFonts w:hint="eastAsia"/>
          <w:b/>
          <w:bCs/>
          <w:color w:val="000000"/>
          <w:sz w:val="28"/>
          <w:szCs w:val="28"/>
        </w:rPr>
        <w:t>实验目的：</w:t>
      </w:r>
    </w:p>
    <w:p w14:paraId="36998767" w14:textId="77777777" w:rsidR="005A30B5" w:rsidRPr="005A30B5" w:rsidRDefault="005A30B5" w:rsidP="005A30B5">
      <w:pPr>
        <w:pStyle w:val="paragraph"/>
        <w:spacing w:before="60" w:beforeAutospacing="0" w:after="60" w:afterAutospacing="0"/>
        <w:ind w:left="420"/>
        <w:rPr>
          <w:sz w:val="28"/>
          <w:szCs w:val="28"/>
        </w:rPr>
      </w:pPr>
      <w:r w:rsidRPr="005A30B5">
        <w:rPr>
          <w:rFonts w:hint="eastAsia"/>
          <w:color w:val="000000"/>
          <w:sz w:val="28"/>
          <w:szCs w:val="28"/>
        </w:rPr>
        <w:t>掌握Liang-Barsky裁剪算法</w:t>
      </w:r>
    </w:p>
    <w:p w14:paraId="3AEC5229" w14:textId="77777777" w:rsidR="005A30B5" w:rsidRPr="005A30B5" w:rsidRDefault="005A30B5" w:rsidP="005A30B5">
      <w:pPr>
        <w:pStyle w:val="paragraph"/>
        <w:spacing w:before="60" w:beforeAutospacing="0" w:after="60" w:afterAutospacing="0"/>
        <w:ind w:left="480"/>
        <w:jc w:val="both"/>
        <w:rPr>
          <w:sz w:val="28"/>
          <w:szCs w:val="28"/>
        </w:rPr>
      </w:pPr>
      <w:r w:rsidRPr="005A30B5">
        <w:rPr>
          <w:rFonts w:hint="eastAsia"/>
          <w:b/>
          <w:bCs/>
          <w:color w:val="333333"/>
          <w:sz w:val="28"/>
          <w:szCs w:val="28"/>
        </w:rPr>
        <w:t>基本要求</w:t>
      </w:r>
      <w:r w:rsidRPr="005A30B5">
        <w:rPr>
          <w:rFonts w:hint="eastAsia"/>
          <w:color w:val="333333"/>
          <w:sz w:val="28"/>
          <w:szCs w:val="28"/>
        </w:rPr>
        <w:t>：</w:t>
      </w:r>
    </w:p>
    <w:p w14:paraId="1718BD46" w14:textId="77777777" w:rsidR="005A30B5" w:rsidRPr="005A30B5" w:rsidRDefault="005A30B5" w:rsidP="005A30B5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333333"/>
          <w:sz w:val="28"/>
          <w:szCs w:val="28"/>
        </w:rPr>
      </w:pPr>
      <w:r w:rsidRPr="005A30B5">
        <w:rPr>
          <w:rFonts w:cs="Helvetica" w:hint="eastAsia"/>
          <w:color w:val="000000"/>
          <w:sz w:val="28"/>
          <w:szCs w:val="28"/>
        </w:rPr>
        <w:t>实现Liang-Barsky裁剪算法，</w:t>
      </w:r>
      <w:r w:rsidRPr="005A30B5">
        <w:rPr>
          <w:rFonts w:cs="Helvetica" w:hint="eastAsia"/>
          <w:color w:val="333333"/>
          <w:sz w:val="28"/>
          <w:szCs w:val="28"/>
        </w:rPr>
        <w:t>绘制任意方向\数量线段，可移动的裁剪窗口，通过不同颜色标识裁剪窗口内外的部分，效果可参考下图（可交互的移动裁剪窗口并实时显示裁剪效果）。(100%)</w:t>
      </w:r>
    </w:p>
    <w:p w14:paraId="2B21D9C2" w14:textId="77777777" w:rsidR="005A30B5" w:rsidRPr="005A30B5" w:rsidRDefault="005A30B5" w:rsidP="005A30B5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333333"/>
          <w:sz w:val="28"/>
          <w:szCs w:val="28"/>
        </w:rPr>
      </w:pPr>
      <w:r w:rsidRPr="005A30B5">
        <w:rPr>
          <w:rFonts w:cs="Helvetica" w:hint="eastAsia"/>
          <w:color w:val="333333"/>
          <w:sz w:val="28"/>
          <w:szCs w:val="28"/>
        </w:rPr>
        <w:t>画线的命令可以使用OpenGL提供的画线函数，也可以使用实验</w:t>
      </w:r>
      <w:proofErr w:type="gramStart"/>
      <w:r w:rsidRPr="005A30B5">
        <w:rPr>
          <w:rFonts w:cs="Helvetica" w:hint="eastAsia"/>
          <w:color w:val="333333"/>
          <w:sz w:val="28"/>
          <w:szCs w:val="28"/>
        </w:rPr>
        <w:t>一</w:t>
      </w:r>
      <w:proofErr w:type="gramEnd"/>
      <w:r w:rsidRPr="005A30B5">
        <w:rPr>
          <w:rFonts w:cs="Helvetica" w:hint="eastAsia"/>
          <w:color w:val="333333"/>
          <w:sz w:val="28"/>
          <w:szCs w:val="28"/>
        </w:rPr>
        <w:t>自己实现的画线函数。</w:t>
      </w:r>
    </w:p>
    <w:p w14:paraId="4CABAB36" w14:textId="626EEBFF" w:rsidR="005A30B5" w:rsidRPr="005A30B5" w:rsidRDefault="005A30B5" w:rsidP="005A30B5">
      <w:pPr>
        <w:pStyle w:val="paragraph"/>
        <w:spacing w:before="60" w:beforeAutospacing="0" w:after="60" w:afterAutospacing="0"/>
        <w:ind w:left="-360"/>
        <w:jc w:val="center"/>
        <w:rPr>
          <w:sz w:val="28"/>
          <w:szCs w:val="28"/>
        </w:rPr>
      </w:pPr>
      <w:r w:rsidRPr="005A30B5">
        <w:rPr>
          <w:noProof/>
          <w:sz w:val="28"/>
          <w:szCs w:val="28"/>
        </w:rPr>
        <w:drawing>
          <wp:inline distT="0" distB="0" distL="0" distR="0" wp14:anchorId="40A334A9" wp14:editId="5F19235F">
            <wp:extent cx="3581400" cy="2112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183F" w14:textId="6F7A2EA1" w:rsidR="005A30B5" w:rsidRDefault="005A30B5" w:rsidP="005A30B5">
      <w:pPr>
        <w:pStyle w:val="paragraph"/>
        <w:spacing w:before="60" w:beforeAutospacing="0" w:after="60" w:afterAutospacing="0"/>
        <w:ind w:left="420"/>
        <w:jc w:val="both"/>
        <w:rPr>
          <w:color w:val="000000"/>
          <w:sz w:val="28"/>
          <w:szCs w:val="28"/>
        </w:rPr>
      </w:pPr>
      <w:r w:rsidRPr="005A30B5">
        <w:rPr>
          <w:rFonts w:hint="eastAsia"/>
          <w:b/>
          <w:bCs/>
          <w:color w:val="000000"/>
          <w:sz w:val="28"/>
          <w:szCs w:val="28"/>
        </w:rPr>
        <w:t>验收/代码提交时间</w:t>
      </w:r>
      <w:r w:rsidRPr="005A30B5">
        <w:rPr>
          <w:rFonts w:hint="eastAsia"/>
          <w:color w:val="000000"/>
          <w:sz w:val="28"/>
          <w:szCs w:val="28"/>
        </w:rPr>
        <w:t>：</w:t>
      </w:r>
    </w:p>
    <w:p w14:paraId="3D5BD3C5" w14:textId="536E6E79" w:rsidR="005A30B5" w:rsidRPr="005A30B5" w:rsidRDefault="005A30B5" w:rsidP="005A30B5">
      <w:pPr>
        <w:pStyle w:val="paragraph"/>
        <w:spacing w:before="60" w:beforeAutospacing="0" w:after="60" w:afterAutospacing="0"/>
        <w:ind w:left="420"/>
        <w:jc w:val="both"/>
        <w:rPr>
          <w:rFonts w:hint="eastAsia"/>
          <w:color w:val="FF0000"/>
          <w:sz w:val="28"/>
          <w:szCs w:val="28"/>
        </w:rPr>
      </w:pPr>
      <w:r w:rsidRPr="005A30B5">
        <w:rPr>
          <w:rFonts w:hint="eastAsia"/>
          <w:b/>
          <w:bCs/>
          <w:color w:val="FF0000"/>
          <w:sz w:val="28"/>
          <w:szCs w:val="28"/>
        </w:rPr>
        <w:t>2</w:t>
      </w:r>
      <w:r w:rsidRPr="005A30B5">
        <w:rPr>
          <w:b/>
          <w:bCs/>
          <w:color w:val="FF0000"/>
          <w:sz w:val="28"/>
          <w:szCs w:val="28"/>
        </w:rPr>
        <w:t>021/09/30 ---- 2021/10/21</w:t>
      </w:r>
    </w:p>
    <w:p w14:paraId="2908B598" w14:textId="77777777" w:rsidR="005A30B5" w:rsidRDefault="005A30B5" w:rsidP="005A30B5">
      <w:pPr>
        <w:pStyle w:val="paragraph"/>
        <w:spacing w:before="60" w:beforeAutospacing="0" w:after="60" w:afterAutospacing="0"/>
        <w:jc w:val="both"/>
      </w:pPr>
      <w:r>
        <w:rPr>
          <w:rFonts w:hint="eastAsia"/>
          <w:b/>
          <w:bCs/>
          <w:color w:val="333333"/>
          <w:sz w:val="32"/>
          <w:szCs w:val="32"/>
        </w:rPr>
        <w:t>提交要求</w:t>
      </w:r>
    </w:p>
    <w:p w14:paraId="4E2B5E16" w14:textId="77777777" w:rsidR="005A30B5" w:rsidRDefault="005A30B5" w:rsidP="005A30B5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cs="Helvetica" w:hint="eastAsia"/>
          <w:color w:val="333333"/>
        </w:rPr>
        <w:t>所有实验需提交代码文件（</w:t>
      </w:r>
      <w:r>
        <w:rPr>
          <w:rFonts w:cs="Helvetica" w:hint="eastAsia"/>
          <w:color w:val="FF0000"/>
        </w:rPr>
        <w:t>只提交源代码文件</w:t>
      </w:r>
      <w:r>
        <w:rPr>
          <w:rFonts w:cs="Helvetica" w:hint="eastAsia"/>
          <w:color w:val="333333"/>
        </w:rPr>
        <w:t>），所有实验需在验收期内进行验收，超过验收期验收最多只能获得80%的实验分数，特殊情况可单独说明。</w:t>
      </w:r>
    </w:p>
    <w:p w14:paraId="70C551F9" w14:textId="77777777" w:rsidR="005A30B5" w:rsidRDefault="005A30B5" w:rsidP="005A30B5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cs="Helvetica" w:hint="eastAsia"/>
          <w:color w:val="333333"/>
        </w:rPr>
        <w:t>请大家尽量在实验课上验收实验，特殊情况可单独说明。</w:t>
      </w:r>
    </w:p>
    <w:p w14:paraId="5CE6B172" w14:textId="77777777" w:rsidR="005A30B5" w:rsidRDefault="005A30B5" w:rsidP="005A30B5">
      <w:pPr>
        <w:pStyle w:val="paragraph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Helvetica" w:hAnsi="Helvetica" w:cs="Helvetica"/>
          <w:color w:val="333333"/>
        </w:rPr>
      </w:pPr>
      <w:r>
        <w:rPr>
          <w:rFonts w:cs="Helvetica" w:hint="eastAsia"/>
          <w:color w:val="333333"/>
        </w:rPr>
        <w:t>代码请打包后发送至对应助教邮箱，文件命名规则：</w:t>
      </w:r>
    </w:p>
    <w:p w14:paraId="19324326" w14:textId="77777777" w:rsidR="005A30B5" w:rsidRDefault="005A30B5" w:rsidP="005A30B5">
      <w:pPr>
        <w:pStyle w:val="paragraph"/>
        <w:spacing w:before="60" w:beforeAutospacing="0" w:after="60" w:afterAutospacing="0"/>
        <w:ind w:left="360"/>
        <w:jc w:val="center"/>
      </w:pPr>
      <w:r>
        <w:rPr>
          <w:rFonts w:hint="eastAsia"/>
          <w:color w:val="333333"/>
        </w:rPr>
        <w:lastRenderedPageBreak/>
        <w:t>学号 + "_" + 姓名 + "_" + 实验序号</w:t>
      </w:r>
    </w:p>
    <w:p w14:paraId="3846CF63" w14:textId="77777777" w:rsidR="005A30B5" w:rsidRDefault="005A30B5" w:rsidP="005A30B5">
      <w:pPr>
        <w:pStyle w:val="paragraph"/>
        <w:spacing w:before="60" w:beforeAutospacing="0" w:after="60" w:afterAutospacing="0"/>
        <w:ind w:left="360"/>
        <w:jc w:val="center"/>
      </w:pPr>
      <w:proofErr w:type="gramStart"/>
      <w:r>
        <w:rPr>
          <w:rFonts w:hint="eastAsia"/>
          <w:color w:val="333333"/>
        </w:rPr>
        <w:t>e.g.</w:t>
      </w:r>
      <w:proofErr w:type="gramEnd"/>
      <w:r>
        <w:rPr>
          <w:rFonts w:hint="eastAsia"/>
          <w:color w:val="333333"/>
        </w:rPr>
        <w:t xml:space="preserve"> 2019000001_张三_实验一.zip</w:t>
      </w:r>
    </w:p>
    <w:p w14:paraId="0F8EE6DA" w14:textId="77777777" w:rsidR="005A30B5" w:rsidRDefault="005A30B5" w:rsidP="005A30B5">
      <w:pPr>
        <w:pStyle w:val="paragraph"/>
        <w:spacing w:before="60" w:beforeAutospacing="0" w:after="60" w:afterAutospacing="0"/>
        <w:ind w:left="360"/>
        <w:jc w:val="both"/>
      </w:pPr>
      <w:r>
        <w:rPr>
          <w:rFonts w:hint="eastAsia"/>
          <w:color w:val="FF0000"/>
        </w:rPr>
        <w:t>邮件主题</w:t>
      </w:r>
      <w:proofErr w:type="gramStart"/>
      <w:r>
        <w:rPr>
          <w:rFonts w:hint="eastAsia"/>
          <w:color w:val="FF0000"/>
        </w:rPr>
        <w:t>同文件</w:t>
      </w:r>
      <w:proofErr w:type="gramEnd"/>
      <w:r>
        <w:rPr>
          <w:rFonts w:hint="eastAsia"/>
          <w:color w:val="FF0000"/>
        </w:rPr>
        <w:t>命名，需在实验截止时间前提交。</w:t>
      </w:r>
    </w:p>
    <w:p w14:paraId="783B0385" w14:textId="77777777" w:rsidR="005A30B5" w:rsidRDefault="005A30B5" w:rsidP="005A30B5">
      <w:pPr>
        <w:pStyle w:val="paragraph"/>
        <w:spacing w:before="60" w:beforeAutospacing="0" w:after="60" w:afterAutospacing="0"/>
        <w:ind w:left="360"/>
        <w:jc w:val="both"/>
      </w:pPr>
      <w:r>
        <w:rPr>
          <w:rFonts w:hint="eastAsia"/>
          <w:color w:val="333333"/>
        </w:rPr>
        <w:t>助教邮箱：</w:t>
      </w:r>
    </w:p>
    <w:p w14:paraId="0B030CB7" w14:textId="77777777" w:rsidR="005A30B5" w:rsidRDefault="005A30B5" w:rsidP="005A30B5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333333"/>
        </w:rPr>
        <w:t>许永来：xyliyrwi@126.com</w:t>
      </w:r>
    </w:p>
    <w:p w14:paraId="0F0B84A7" w14:textId="77777777" w:rsidR="005A30B5" w:rsidRDefault="005A30B5" w:rsidP="005A30B5">
      <w:pPr>
        <w:pStyle w:val="paragraph"/>
        <w:spacing w:before="60" w:beforeAutospacing="0" w:after="60" w:afterAutospacing="0"/>
        <w:ind w:firstLineChars="200" w:firstLine="480"/>
        <w:jc w:val="both"/>
      </w:pPr>
      <w:proofErr w:type="gramStart"/>
      <w:r>
        <w:rPr>
          <w:rFonts w:hint="eastAsia"/>
          <w:color w:val="333333"/>
        </w:rPr>
        <w:t>钟凡超</w:t>
      </w:r>
      <w:proofErr w:type="gramEnd"/>
      <w:r>
        <w:rPr>
          <w:rFonts w:hint="eastAsia"/>
          <w:color w:val="333333"/>
        </w:rPr>
        <w:t>：</w:t>
      </w:r>
      <w:hyperlink r:id="rId6" w:history="1">
        <w:r>
          <w:rPr>
            <w:rStyle w:val="a3"/>
            <w:rFonts w:hint="eastAsia"/>
            <w:color w:val="1E6FFF"/>
          </w:rPr>
          <w:t>273807371@qq.com</w:t>
        </w:r>
      </w:hyperlink>
    </w:p>
    <w:p w14:paraId="47ECA8AC" w14:textId="77777777" w:rsidR="005A30B5" w:rsidRDefault="005A30B5" w:rsidP="005A30B5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333333"/>
        </w:rPr>
        <w:t>李晨冉：</w:t>
      </w:r>
      <w:hyperlink r:id="rId7" w:history="1">
        <w:r>
          <w:rPr>
            <w:rStyle w:val="a3"/>
            <w:rFonts w:hint="eastAsia"/>
            <w:color w:val="0563C1"/>
          </w:rPr>
          <w:t>lichenran.li@qq.com</w:t>
        </w:r>
      </w:hyperlink>
    </w:p>
    <w:p w14:paraId="5D0FBC8D" w14:textId="77777777" w:rsidR="005A30B5" w:rsidRDefault="005A30B5" w:rsidP="005A30B5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333333"/>
        </w:rPr>
        <w:t xml:space="preserve">刘 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安：liu_annn@163.com</w:t>
      </w:r>
    </w:p>
    <w:p w14:paraId="379A6D94" w14:textId="77777777" w:rsidR="009A7FEA" w:rsidRPr="005A30B5" w:rsidRDefault="009A7FEA"/>
    <w:sectPr w:rsidR="009A7FEA" w:rsidRPr="005A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56B"/>
    <w:multiLevelType w:val="multilevel"/>
    <w:tmpl w:val="0EC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45123A"/>
    <w:multiLevelType w:val="multilevel"/>
    <w:tmpl w:val="E5D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B5"/>
    <w:rsid w:val="005A30B5"/>
    <w:rsid w:val="005D40C2"/>
    <w:rsid w:val="00815E5C"/>
    <w:rsid w:val="009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D4D9"/>
  <w15:chartTrackingRefBased/>
  <w15:docId w15:val="{D227D20E-03A2-4698-9CEB-94B0AB39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A3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3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chenran.li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73807371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 </cp:lastModifiedBy>
  <cp:revision>1</cp:revision>
  <dcterms:created xsi:type="dcterms:W3CDTF">2021-09-24T08:21:00Z</dcterms:created>
  <dcterms:modified xsi:type="dcterms:W3CDTF">2021-09-24T08:24:00Z</dcterms:modified>
</cp:coreProperties>
</file>