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4C62" w14:textId="77777777" w:rsidR="00EF3494" w:rsidRDefault="00EF3494" w:rsidP="00EF3494">
      <w:pPr>
        <w:pStyle w:val="paragraph"/>
        <w:spacing w:before="60" w:beforeAutospacing="0" w:after="60" w:afterAutospacing="0"/>
        <w:jc w:val="both"/>
      </w:pPr>
      <w:r>
        <w:rPr>
          <w:rFonts w:hint="eastAsia"/>
          <w:b/>
          <w:bCs/>
          <w:color w:val="333333"/>
          <w:sz w:val="32"/>
          <w:szCs w:val="32"/>
        </w:rPr>
        <w:t>实验内容</w:t>
      </w:r>
    </w:p>
    <w:p w14:paraId="52DD1388" w14:textId="77777777" w:rsidR="00EF3494" w:rsidRDefault="00EF3494" w:rsidP="00EF3494">
      <w:pPr>
        <w:pStyle w:val="paragraph"/>
        <w:spacing w:before="60" w:beforeAutospacing="0" w:after="60" w:afterAutospacing="0"/>
      </w:pPr>
      <w:r>
        <w:rPr>
          <w:rFonts w:hint="eastAsia"/>
          <w:b/>
          <w:bCs/>
          <w:color w:val="000000"/>
        </w:rPr>
        <w:t>实验零：OpenGL基本使用</w:t>
      </w:r>
    </w:p>
    <w:p w14:paraId="064330A3" w14:textId="77777777" w:rsidR="00EF3494" w:rsidRDefault="00EF3494" w:rsidP="00EF3494">
      <w:pPr>
        <w:pStyle w:val="paragraph"/>
        <w:spacing w:before="60" w:beforeAutospacing="0" w:after="60" w:afterAutospacing="0"/>
        <w:ind w:left="480"/>
      </w:pPr>
      <w:r>
        <w:rPr>
          <w:rFonts w:hint="eastAsia"/>
          <w:b/>
          <w:bCs/>
          <w:color w:val="000000"/>
        </w:rPr>
        <w:t>实验目的</w:t>
      </w:r>
      <w:r>
        <w:rPr>
          <w:rFonts w:hint="eastAsia"/>
          <w:color w:val="000000"/>
        </w:rPr>
        <w:t>：</w:t>
      </w:r>
    </w:p>
    <w:p w14:paraId="5AAD83BA" w14:textId="77777777" w:rsidR="00EF3494" w:rsidRDefault="00EF3494" w:rsidP="00EF3494">
      <w:pPr>
        <w:pStyle w:val="paragraph"/>
        <w:spacing w:before="60" w:beforeAutospacing="0" w:after="60" w:afterAutospacing="0"/>
        <w:ind w:left="420"/>
      </w:pPr>
      <w:r>
        <w:rPr>
          <w:rFonts w:hint="eastAsia"/>
          <w:color w:val="000000"/>
        </w:rPr>
        <w:t>自行配置OpenGL环境，熟悉使用OpenGL。</w:t>
      </w:r>
    </w:p>
    <w:p w14:paraId="4DA35E58" w14:textId="77777777" w:rsidR="00EF3494" w:rsidRDefault="00EF3494" w:rsidP="00EF3494">
      <w:pPr>
        <w:pStyle w:val="paragraph"/>
        <w:spacing w:before="60" w:beforeAutospacing="0" w:after="60" w:afterAutospacing="0"/>
        <w:ind w:left="480"/>
        <w:jc w:val="both"/>
      </w:pPr>
      <w:r>
        <w:rPr>
          <w:rFonts w:hint="eastAsia"/>
          <w:b/>
          <w:bCs/>
          <w:color w:val="000000"/>
        </w:rPr>
        <w:t>基本要求</w:t>
      </w:r>
      <w:r>
        <w:rPr>
          <w:rFonts w:hint="eastAsia"/>
          <w:color w:val="000000"/>
        </w:rPr>
        <w:t>：</w:t>
      </w:r>
    </w:p>
    <w:p w14:paraId="0F6745C4" w14:textId="77777777" w:rsidR="00EF3494" w:rsidRDefault="00EF3494" w:rsidP="00EF3494">
      <w:pPr>
        <w:pStyle w:val="paragraph"/>
        <w:numPr>
          <w:ilvl w:val="0"/>
          <w:numId w:val="1"/>
        </w:numPr>
        <w:spacing w:before="60" w:beforeAutospacing="0" w:after="60" w:afterAutospacing="0"/>
        <w:ind w:left="1560"/>
        <w:jc w:val="both"/>
        <w:textAlignment w:val="baseline"/>
        <w:rPr>
          <w:rFonts w:ascii="Helvetica" w:hAnsi="Helvetica" w:cs="Helvetica"/>
          <w:color w:val="000000"/>
        </w:rPr>
      </w:pPr>
      <w:r>
        <w:rPr>
          <w:rFonts w:cs="Helvetica" w:hint="eastAsia"/>
          <w:color w:val="000000"/>
        </w:rPr>
        <w:t>在屏幕上绘制出一个三角形和一个圆形，分别填充上你喜欢的颜色。</w:t>
      </w:r>
    </w:p>
    <w:p w14:paraId="07EC23FB" w14:textId="77777777" w:rsidR="00EF3494" w:rsidRDefault="00EF3494" w:rsidP="00EF3494">
      <w:pPr>
        <w:pStyle w:val="paragraph"/>
        <w:numPr>
          <w:ilvl w:val="0"/>
          <w:numId w:val="1"/>
        </w:numPr>
        <w:spacing w:before="60" w:beforeAutospacing="0" w:after="60" w:afterAutospacing="0"/>
        <w:ind w:left="1560"/>
        <w:jc w:val="both"/>
        <w:textAlignment w:val="baseline"/>
        <w:rPr>
          <w:rFonts w:ascii="Helvetica" w:hAnsi="Helvetica" w:cs="Helvetica"/>
          <w:color w:val="000000"/>
        </w:rPr>
      </w:pPr>
      <w:r>
        <w:rPr>
          <w:rFonts w:cs="Helvetica" w:hint="eastAsia"/>
          <w:color w:val="000000"/>
        </w:rPr>
        <w:t>可以使用鼠标分别拖动和旋转他们。</w:t>
      </w:r>
    </w:p>
    <w:p w14:paraId="092D1B5F" w14:textId="77777777" w:rsidR="00EF3494" w:rsidRDefault="00EF3494" w:rsidP="00EF3494">
      <w:pPr>
        <w:pStyle w:val="paragraph"/>
        <w:spacing w:before="60" w:beforeAutospacing="0" w:after="60" w:afterAutospacing="0"/>
        <w:jc w:val="both"/>
      </w:pPr>
      <w:r>
        <w:rPr>
          <w:rFonts w:hint="eastAsia"/>
          <w:color w:val="FF0000"/>
        </w:rPr>
        <w:t>该实验不进行验收。</w:t>
      </w:r>
    </w:p>
    <w:p w14:paraId="227FAE0E" w14:textId="77777777" w:rsidR="00EF3494" w:rsidRDefault="00EF3494" w:rsidP="00EF3494">
      <w:pPr>
        <w:pStyle w:val="paragraph"/>
        <w:spacing w:before="60" w:beforeAutospacing="0" w:after="60" w:afterAutospacing="0"/>
        <w:ind w:left="480"/>
        <w:jc w:val="both"/>
      </w:pPr>
    </w:p>
    <w:p w14:paraId="17451ED0" w14:textId="77777777" w:rsidR="00EF3494" w:rsidRDefault="00EF3494" w:rsidP="00EF3494">
      <w:pPr>
        <w:pStyle w:val="paragraph"/>
        <w:spacing w:before="60" w:beforeAutospacing="0" w:after="60" w:afterAutospacing="0"/>
      </w:pPr>
      <w:r>
        <w:rPr>
          <w:rFonts w:hint="eastAsia"/>
          <w:b/>
          <w:bCs/>
          <w:color w:val="000000"/>
        </w:rPr>
        <w:t>实验</w:t>
      </w:r>
      <w:proofErr w:type="gramStart"/>
      <w:r>
        <w:rPr>
          <w:rFonts w:hint="eastAsia"/>
          <w:b/>
          <w:bCs/>
          <w:color w:val="000000"/>
        </w:rPr>
        <w:t>一</w:t>
      </w:r>
      <w:proofErr w:type="gramEnd"/>
      <w:r>
        <w:rPr>
          <w:rFonts w:hint="eastAsia"/>
          <w:b/>
          <w:bCs/>
          <w:color w:val="000000"/>
        </w:rPr>
        <w:t>：直线与画圆算法</w:t>
      </w:r>
    </w:p>
    <w:p w14:paraId="51BBCF3A" w14:textId="77777777" w:rsidR="00EF3494" w:rsidRDefault="00EF3494" w:rsidP="00EF3494">
      <w:pPr>
        <w:pStyle w:val="paragraph"/>
        <w:spacing w:before="60" w:beforeAutospacing="0" w:after="60" w:afterAutospacing="0"/>
      </w:pPr>
      <w:r>
        <w:rPr>
          <w:rFonts w:hint="eastAsia"/>
          <w:b/>
          <w:bCs/>
          <w:color w:val="000000"/>
        </w:rPr>
        <w:t>实验目的：</w:t>
      </w:r>
    </w:p>
    <w:p w14:paraId="2D09D0B8" w14:textId="77777777" w:rsidR="00EF3494" w:rsidRDefault="00EF3494" w:rsidP="00EF3494">
      <w:pPr>
        <w:pStyle w:val="paragraph"/>
        <w:spacing w:before="60" w:beforeAutospacing="0" w:after="60" w:afterAutospacing="0"/>
        <w:ind w:left="420"/>
      </w:pPr>
      <w:r>
        <w:rPr>
          <w:rFonts w:hint="eastAsia"/>
          <w:color w:val="000000"/>
        </w:rPr>
        <w:t>掌握画线画圆原理，理解几何数据如何经过一系列变换后转化为像素从而呈现在显示设备上。</w:t>
      </w:r>
    </w:p>
    <w:p w14:paraId="6C98E4DA" w14:textId="77777777" w:rsidR="00EF3494" w:rsidRDefault="00EF3494" w:rsidP="00EF3494">
      <w:pPr>
        <w:pStyle w:val="paragraph"/>
        <w:spacing w:before="60" w:beforeAutospacing="0" w:after="60" w:afterAutospacing="0"/>
        <w:ind w:left="480"/>
        <w:jc w:val="both"/>
      </w:pPr>
      <w:r>
        <w:rPr>
          <w:rFonts w:hint="eastAsia"/>
          <w:b/>
          <w:bCs/>
          <w:color w:val="333333"/>
        </w:rPr>
        <w:t>基本要求</w:t>
      </w:r>
      <w:r>
        <w:rPr>
          <w:rFonts w:hint="eastAsia"/>
          <w:color w:val="333333"/>
        </w:rPr>
        <w:t>：</w:t>
      </w:r>
    </w:p>
    <w:p w14:paraId="4090805F" w14:textId="77777777" w:rsidR="00EF3494" w:rsidRDefault="00EF3494" w:rsidP="00EF3494">
      <w:pPr>
        <w:pStyle w:val="paragraph"/>
        <w:numPr>
          <w:ilvl w:val="0"/>
          <w:numId w:val="2"/>
        </w:numPr>
        <w:spacing w:before="60" w:beforeAutospacing="0" w:after="60" w:afterAutospacing="0"/>
        <w:ind w:left="1560"/>
        <w:jc w:val="both"/>
        <w:textAlignment w:val="baseline"/>
        <w:rPr>
          <w:rFonts w:ascii="Helvetica" w:hAnsi="Helvetica" w:cs="Helvetica"/>
          <w:color w:val="333333"/>
        </w:rPr>
      </w:pPr>
      <w:r>
        <w:rPr>
          <w:rFonts w:cs="Helvetica" w:hint="eastAsia"/>
          <w:color w:val="333333"/>
        </w:rPr>
        <w:t>实现DDA和</w:t>
      </w:r>
      <w:proofErr w:type="spellStart"/>
      <w:r>
        <w:rPr>
          <w:rFonts w:cs="Helvetica" w:hint="eastAsia"/>
          <w:color w:val="333333"/>
        </w:rPr>
        <w:t>Bresenham</w:t>
      </w:r>
      <w:proofErr w:type="spellEnd"/>
      <w:r>
        <w:rPr>
          <w:rFonts w:cs="Helvetica" w:hint="eastAsia"/>
          <w:color w:val="333333"/>
        </w:rPr>
        <w:t>画线算法。(80%)</w:t>
      </w:r>
    </w:p>
    <w:p w14:paraId="02999C0D" w14:textId="77777777" w:rsidR="00EF3494" w:rsidRDefault="00EF3494" w:rsidP="00EF3494">
      <w:pPr>
        <w:pStyle w:val="paragraph"/>
        <w:numPr>
          <w:ilvl w:val="0"/>
          <w:numId w:val="2"/>
        </w:numPr>
        <w:spacing w:before="60" w:beforeAutospacing="0" w:after="60" w:afterAutospacing="0"/>
        <w:ind w:left="1560"/>
        <w:jc w:val="both"/>
        <w:textAlignment w:val="baseline"/>
        <w:rPr>
          <w:rFonts w:ascii="Helvetica" w:hAnsi="Helvetica" w:cs="Helvetica"/>
          <w:color w:val="333333"/>
        </w:rPr>
      </w:pPr>
      <w:r>
        <w:rPr>
          <w:rFonts w:cs="Helvetica" w:hint="eastAsia"/>
          <w:color w:val="333333"/>
        </w:rPr>
        <w:t>实现画圆算法。(90%)</w:t>
      </w:r>
    </w:p>
    <w:p w14:paraId="5A04428A" w14:textId="77777777" w:rsidR="00EF3494" w:rsidRDefault="00EF3494" w:rsidP="00EF3494">
      <w:pPr>
        <w:pStyle w:val="paragraph"/>
        <w:numPr>
          <w:ilvl w:val="0"/>
          <w:numId w:val="2"/>
        </w:numPr>
        <w:spacing w:before="60" w:beforeAutospacing="0" w:after="60" w:afterAutospacing="0"/>
        <w:ind w:left="1560"/>
        <w:jc w:val="both"/>
        <w:textAlignment w:val="baseline"/>
        <w:rPr>
          <w:rFonts w:ascii="Helvetica" w:hAnsi="Helvetica" w:cs="Helvetica"/>
          <w:color w:val="333333"/>
        </w:rPr>
      </w:pPr>
      <w:r>
        <w:rPr>
          <w:rFonts w:cs="Helvetica" w:hint="eastAsia"/>
          <w:color w:val="333333"/>
        </w:rPr>
        <w:t>请勿直接调用OpenGL库中提供的绘制线段和圆的函数，需手动模拟如何通过绘制像素来显示几何图形，效果可参考下图。（界面显示的是“虚拟的像素”）</w:t>
      </w:r>
    </w:p>
    <w:p w14:paraId="70797B3A" w14:textId="77777777" w:rsidR="00EF3494" w:rsidRDefault="00EF3494" w:rsidP="00EF3494">
      <w:pPr>
        <w:pStyle w:val="paragraph"/>
        <w:numPr>
          <w:ilvl w:val="0"/>
          <w:numId w:val="2"/>
        </w:numPr>
        <w:spacing w:before="60" w:beforeAutospacing="0" w:after="60" w:afterAutospacing="0"/>
        <w:ind w:left="1560"/>
        <w:jc w:val="both"/>
        <w:textAlignment w:val="baseline"/>
        <w:rPr>
          <w:rFonts w:ascii="Helvetica" w:hAnsi="Helvetica" w:cs="Helvetica"/>
          <w:color w:val="333333"/>
        </w:rPr>
      </w:pPr>
      <w:r>
        <w:rPr>
          <w:rFonts w:cs="Helvetica" w:hint="eastAsia"/>
          <w:color w:val="333333"/>
        </w:rPr>
        <w:t>可通过交互操作来确定线段的起点和终点。(100%)</w:t>
      </w:r>
    </w:p>
    <w:p w14:paraId="7F7961C5" w14:textId="793C7C63" w:rsidR="00EF3494" w:rsidRDefault="00EF3494" w:rsidP="00EF3494">
      <w:pPr>
        <w:pStyle w:val="paragraph"/>
        <w:spacing w:before="60" w:beforeAutospacing="0" w:after="60" w:afterAutospacing="0"/>
        <w:jc w:val="center"/>
      </w:pPr>
      <w:r>
        <w:rPr>
          <w:noProof/>
        </w:rPr>
        <w:drawing>
          <wp:inline distT="0" distB="0" distL="0" distR="0" wp14:anchorId="492B44AC" wp14:editId="5932498D">
            <wp:extent cx="3169920" cy="1455420"/>
            <wp:effectExtent l="0" t="0" r="0" b="0"/>
            <wp:docPr id="1" name="图片 1" descr="https://docimg3.docs.qq.com/image/bcPcIg48NaBBj7GMzIrNGQ?w=333&amp;h=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img3.docs.qq.com/image/bcPcIg48NaBBj7GMzIrNGQ?w=333&amp;h=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455420"/>
                    </a:xfrm>
                    <a:prstGeom prst="rect">
                      <a:avLst/>
                    </a:prstGeom>
                    <a:noFill/>
                    <a:ln>
                      <a:noFill/>
                    </a:ln>
                  </pic:spPr>
                </pic:pic>
              </a:graphicData>
            </a:graphic>
          </wp:inline>
        </w:drawing>
      </w:r>
    </w:p>
    <w:p w14:paraId="6EA8AC96" w14:textId="06AEF500" w:rsidR="00EF3494" w:rsidRDefault="00EF3494" w:rsidP="00EF3494">
      <w:pPr>
        <w:pStyle w:val="paragraph"/>
        <w:spacing w:before="60" w:beforeAutospacing="0" w:after="60" w:afterAutospacing="0"/>
        <w:ind w:left="420"/>
        <w:jc w:val="both"/>
      </w:pPr>
      <w:r>
        <w:rPr>
          <w:rFonts w:hint="eastAsia"/>
          <w:b/>
          <w:bCs/>
          <w:color w:val="000000"/>
        </w:rPr>
        <w:t>验收/代码提交时间</w:t>
      </w:r>
      <w:r>
        <w:rPr>
          <w:rFonts w:hint="eastAsia"/>
          <w:color w:val="000000"/>
        </w:rPr>
        <w:t>：</w:t>
      </w:r>
      <w:r w:rsidRPr="00EF3494">
        <w:rPr>
          <w:rFonts w:hint="eastAsia"/>
          <w:color w:val="FF0000"/>
        </w:rPr>
        <w:t>2</w:t>
      </w:r>
      <w:r w:rsidRPr="00EF3494">
        <w:rPr>
          <w:color w:val="FF0000"/>
        </w:rPr>
        <w:t>021</w:t>
      </w:r>
      <w:r w:rsidRPr="00EF3494">
        <w:rPr>
          <w:rFonts w:hint="eastAsia"/>
          <w:color w:val="FF0000"/>
        </w:rPr>
        <w:t>/</w:t>
      </w:r>
      <w:r w:rsidRPr="00EF3494">
        <w:rPr>
          <w:color w:val="FF0000"/>
        </w:rPr>
        <w:t>09/16</w:t>
      </w:r>
      <w:r w:rsidRPr="00EF3494">
        <w:rPr>
          <w:rFonts w:hint="eastAsia"/>
          <w:color w:val="FF0000"/>
        </w:rPr>
        <w:t>——</w:t>
      </w:r>
      <w:r w:rsidRPr="00EF3494">
        <w:rPr>
          <w:color w:val="FF0000"/>
        </w:rPr>
        <w:t>2021</w:t>
      </w:r>
      <w:r w:rsidRPr="00EF3494">
        <w:rPr>
          <w:rFonts w:hint="eastAsia"/>
          <w:color w:val="FF0000"/>
        </w:rPr>
        <w:t>/</w:t>
      </w:r>
      <w:r w:rsidRPr="00EF3494">
        <w:rPr>
          <w:color w:val="FF0000"/>
        </w:rPr>
        <w:t>09/30</w:t>
      </w:r>
    </w:p>
    <w:p w14:paraId="7CD8BB08" w14:textId="77777777" w:rsidR="00EF3494" w:rsidRDefault="00EF3494" w:rsidP="00EF3494">
      <w:pPr>
        <w:pStyle w:val="paragraph"/>
        <w:spacing w:before="60" w:beforeAutospacing="0" w:after="60" w:afterAutospacing="0"/>
        <w:jc w:val="both"/>
      </w:pPr>
      <w:r>
        <w:rPr>
          <w:rFonts w:hint="eastAsia"/>
          <w:color w:val="FF0000"/>
        </w:rPr>
        <w:t>注意：允许相互讨论学习，但请一定独立完成实验，禁止直接复制他人代码。</w:t>
      </w:r>
    </w:p>
    <w:p w14:paraId="218C23AF" w14:textId="77777777" w:rsidR="00EF3494" w:rsidRDefault="00EF3494" w:rsidP="00EF3494">
      <w:pPr>
        <w:pStyle w:val="paragraph"/>
        <w:spacing w:before="60" w:beforeAutospacing="0" w:after="60" w:afterAutospacing="0"/>
        <w:jc w:val="both"/>
      </w:pPr>
      <w:r>
        <w:rPr>
          <w:rFonts w:hint="eastAsia"/>
          <w:b/>
          <w:bCs/>
          <w:color w:val="333333"/>
          <w:sz w:val="32"/>
          <w:szCs w:val="32"/>
        </w:rPr>
        <w:t>提交要求</w:t>
      </w:r>
    </w:p>
    <w:p w14:paraId="1841BB21" w14:textId="77777777" w:rsidR="00EF3494" w:rsidRDefault="00EF3494" w:rsidP="00EF3494">
      <w:pPr>
        <w:pStyle w:val="paragraph"/>
        <w:numPr>
          <w:ilvl w:val="0"/>
          <w:numId w:val="3"/>
        </w:numPr>
        <w:spacing w:before="60" w:beforeAutospacing="0" w:after="60" w:afterAutospacing="0"/>
        <w:jc w:val="both"/>
        <w:textAlignment w:val="baseline"/>
        <w:rPr>
          <w:rFonts w:ascii="Helvetica" w:hAnsi="Helvetica" w:cs="Helvetica"/>
          <w:color w:val="333333"/>
        </w:rPr>
      </w:pPr>
      <w:r>
        <w:rPr>
          <w:rFonts w:cs="Helvetica" w:hint="eastAsia"/>
          <w:color w:val="333333"/>
        </w:rPr>
        <w:t>所有实验需提交代码文件（</w:t>
      </w:r>
      <w:r>
        <w:rPr>
          <w:rFonts w:cs="Helvetica" w:hint="eastAsia"/>
          <w:color w:val="FF0000"/>
        </w:rPr>
        <w:t>只提交源代码文件</w:t>
      </w:r>
      <w:r>
        <w:rPr>
          <w:rFonts w:cs="Helvetica" w:hint="eastAsia"/>
          <w:color w:val="333333"/>
        </w:rPr>
        <w:t>），所有实验需在验收期内进行验收，超过验收期验收最多只能获得80%的实验分数，特殊情况可单独说明。</w:t>
      </w:r>
    </w:p>
    <w:p w14:paraId="2CB4B090" w14:textId="77777777" w:rsidR="00EF3494" w:rsidRDefault="00EF3494" w:rsidP="00EF3494">
      <w:pPr>
        <w:pStyle w:val="paragraph"/>
        <w:numPr>
          <w:ilvl w:val="0"/>
          <w:numId w:val="3"/>
        </w:numPr>
        <w:spacing w:before="60" w:beforeAutospacing="0" w:after="60" w:afterAutospacing="0"/>
        <w:jc w:val="both"/>
        <w:textAlignment w:val="baseline"/>
        <w:rPr>
          <w:rFonts w:ascii="Helvetica" w:hAnsi="Helvetica" w:cs="Helvetica"/>
          <w:color w:val="333333"/>
        </w:rPr>
      </w:pPr>
      <w:r>
        <w:rPr>
          <w:rFonts w:cs="Helvetica" w:hint="eastAsia"/>
          <w:color w:val="333333"/>
        </w:rPr>
        <w:t>请大家尽量在实验课上验收实验，特殊情况可单独说明。</w:t>
      </w:r>
    </w:p>
    <w:p w14:paraId="2AE65A68" w14:textId="77777777" w:rsidR="00EF3494" w:rsidRDefault="00EF3494" w:rsidP="00EF3494">
      <w:pPr>
        <w:pStyle w:val="paragraph"/>
        <w:numPr>
          <w:ilvl w:val="0"/>
          <w:numId w:val="3"/>
        </w:numPr>
        <w:spacing w:before="60" w:beforeAutospacing="0" w:after="60" w:afterAutospacing="0"/>
        <w:jc w:val="both"/>
        <w:textAlignment w:val="baseline"/>
        <w:rPr>
          <w:rFonts w:ascii="Helvetica" w:hAnsi="Helvetica" w:cs="Helvetica"/>
          <w:color w:val="333333"/>
        </w:rPr>
      </w:pPr>
      <w:r>
        <w:rPr>
          <w:rFonts w:cs="Helvetica" w:hint="eastAsia"/>
          <w:color w:val="333333"/>
        </w:rPr>
        <w:t>代码请打包后发送至对应助教邮箱，文件命名规则：</w:t>
      </w:r>
    </w:p>
    <w:p w14:paraId="6227164E" w14:textId="77777777" w:rsidR="00EF3494" w:rsidRDefault="00EF3494" w:rsidP="00EF3494">
      <w:pPr>
        <w:pStyle w:val="paragraph"/>
        <w:spacing w:before="60" w:beforeAutospacing="0" w:after="60" w:afterAutospacing="0"/>
        <w:ind w:left="360"/>
        <w:jc w:val="center"/>
      </w:pPr>
      <w:r>
        <w:rPr>
          <w:rFonts w:hint="eastAsia"/>
          <w:color w:val="333333"/>
        </w:rPr>
        <w:lastRenderedPageBreak/>
        <w:t>学号 + "_" + 姓名 + "_" + 实验序号</w:t>
      </w:r>
    </w:p>
    <w:p w14:paraId="108F95F7" w14:textId="77777777" w:rsidR="00EF3494" w:rsidRDefault="00EF3494" w:rsidP="00EF3494">
      <w:pPr>
        <w:pStyle w:val="paragraph"/>
        <w:spacing w:before="60" w:beforeAutospacing="0" w:after="60" w:afterAutospacing="0"/>
        <w:ind w:left="360"/>
        <w:jc w:val="center"/>
      </w:pPr>
      <w:r>
        <w:rPr>
          <w:rFonts w:hint="eastAsia"/>
          <w:color w:val="333333"/>
        </w:rPr>
        <w:t>e.g. 2019000001_张三_实验一.zip</w:t>
      </w:r>
    </w:p>
    <w:p w14:paraId="6F78E039" w14:textId="77777777" w:rsidR="00EF3494" w:rsidRDefault="00EF3494" w:rsidP="00EF3494">
      <w:pPr>
        <w:pStyle w:val="paragraph"/>
        <w:spacing w:before="60" w:beforeAutospacing="0" w:after="60" w:afterAutospacing="0"/>
        <w:ind w:left="360"/>
        <w:jc w:val="both"/>
      </w:pPr>
      <w:r>
        <w:rPr>
          <w:rFonts w:hint="eastAsia"/>
          <w:color w:val="FF0000"/>
        </w:rPr>
        <w:t>邮件主题</w:t>
      </w:r>
      <w:proofErr w:type="gramStart"/>
      <w:r>
        <w:rPr>
          <w:rFonts w:hint="eastAsia"/>
          <w:color w:val="FF0000"/>
        </w:rPr>
        <w:t>同文件</w:t>
      </w:r>
      <w:proofErr w:type="gramEnd"/>
      <w:r>
        <w:rPr>
          <w:rFonts w:hint="eastAsia"/>
          <w:color w:val="FF0000"/>
        </w:rPr>
        <w:t>命名，需在实验截止时间前提交。</w:t>
      </w:r>
    </w:p>
    <w:p w14:paraId="0B3ECD17" w14:textId="77777777" w:rsidR="00EF3494" w:rsidRDefault="00EF3494" w:rsidP="00EF3494">
      <w:pPr>
        <w:pStyle w:val="paragraph"/>
        <w:spacing w:before="60" w:beforeAutospacing="0" w:after="60" w:afterAutospacing="0"/>
        <w:ind w:left="360"/>
        <w:jc w:val="both"/>
      </w:pPr>
      <w:r>
        <w:rPr>
          <w:rFonts w:hint="eastAsia"/>
          <w:color w:val="333333"/>
        </w:rPr>
        <w:t>助教邮箱：</w:t>
      </w:r>
    </w:p>
    <w:p w14:paraId="034EB1DE" w14:textId="77777777" w:rsidR="00EF3494" w:rsidRDefault="00EF3494" w:rsidP="00EF3494">
      <w:pPr>
        <w:pStyle w:val="paragraph"/>
        <w:spacing w:before="60" w:beforeAutospacing="0" w:after="60" w:afterAutospacing="0"/>
        <w:ind w:left="480"/>
      </w:pPr>
      <w:r>
        <w:rPr>
          <w:rFonts w:hint="eastAsia"/>
          <w:color w:val="333333"/>
        </w:rPr>
        <w:t>许永</w:t>
      </w:r>
      <w:bookmarkStart w:id="0" w:name="_GoBack"/>
      <w:bookmarkEnd w:id="0"/>
      <w:r>
        <w:rPr>
          <w:rFonts w:hint="eastAsia"/>
          <w:color w:val="333333"/>
        </w:rPr>
        <w:t>来：xyliyrwi@126.com</w:t>
      </w:r>
    </w:p>
    <w:p w14:paraId="7D0A4233" w14:textId="77777777" w:rsidR="00EF3494" w:rsidRDefault="00EF3494" w:rsidP="00EF3494">
      <w:pPr>
        <w:pStyle w:val="paragraph"/>
        <w:spacing w:before="60" w:beforeAutospacing="0" w:after="60" w:afterAutospacing="0"/>
        <w:ind w:firstLineChars="200" w:firstLine="480"/>
        <w:jc w:val="both"/>
      </w:pPr>
      <w:proofErr w:type="gramStart"/>
      <w:r>
        <w:rPr>
          <w:rFonts w:hint="eastAsia"/>
          <w:color w:val="333333"/>
        </w:rPr>
        <w:t>钟凡超</w:t>
      </w:r>
      <w:proofErr w:type="gramEnd"/>
      <w:r>
        <w:rPr>
          <w:rFonts w:hint="eastAsia"/>
          <w:color w:val="333333"/>
        </w:rPr>
        <w:t>：</w:t>
      </w:r>
      <w:hyperlink r:id="rId6" w:history="1">
        <w:r>
          <w:rPr>
            <w:rStyle w:val="a3"/>
            <w:rFonts w:hint="eastAsia"/>
            <w:color w:val="1E6FFF"/>
          </w:rPr>
          <w:t>273807371@qq.com</w:t>
        </w:r>
      </w:hyperlink>
    </w:p>
    <w:p w14:paraId="0D9A9359" w14:textId="77777777" w:rsidR="00EF3494" w:rsidRDefault="00EF3494" w:rsidP="00EF3494">
      <w:pPr>
        <w:pStyle w:val="paragraph"/>
        <w:spacing w:before="60" w:beforeAutospacing="0" w:after="60" w:afterAutospacing="0"/>
        <w:ind w:left="480"/>
      </w:pPr>
      <w:r>
        <w:rPr>
          <w:rFonts w:hint="eastAsia"/>
          <w:color w:val="333333"/>
        </w:rPr>
        <w:t>李晨冉：</w:t>
      </w:r>
      <w:hyperlink r:id="rId7" w:history="1">
        <w:r>
          <w:rPr>
            <w:rStyle w:val="a3"/>
            <w:rFonts w:hint="eastAsia"/>
            <w:color w:val="0563C1"/>
          </w:rPr>
          <w:t>lichenran.li@qq.com</w:t>
        </w:r>
      </w:hyperlink>
    </w:p>
    <w:p w14:paraId="7E136843" w14:textId="4993D59D" w:rsidR="00EF3494" w:rsidRDefault="00EF3494" w:rsidP="00EF3494">
      <w:pPr>
        <w:pStyle w:val="paragraph"/>
        <w:spacing w:before="60" w:beforeAutospacing="0" w:after="60" w:afterAutospacing="0"/>
        <w:ind w:left="480"/>
      </w:pPr>
      <w:r>
        <w:rPr>
          <w:rFonts w:hint="eastAsia"/>
          <w:color w:val="333333"/>
        </w:rPr>
        <w:t xml:space="preserve">刘 </w:t>
      </w:r>
      <w:r>
        <w:rPr>
          <w:color w:val="333333"/>
        </w:rPr>
        <w:t xml:space="preserve"> </w:t>
      </w:r>
      <w:r>
        <w:rPr>
          <w:rFonts w:hint="eastAsia"/>
          <w:color w:val="333333"/>
        </w:rPr>
        <w:t>安：liu_annn@163.com</w:t>
      </w:r>
    </w:p>
    <w:p w14:paraId="024552B2" w14:textId="77777777" w:rsidR="0013667E" w:rsidRPr="00EF3494" w:rsidRDefault="0013667E"/>
    <w:sectPr w:rsidR="0013667E" w:rsidRPr="00EF3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86BA6"/>
    <w:multiLevelType w:val="multilevel"/>
    <w:tmpl w:val="FF6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982866"/>
    <w:multiLevelType w:val="multilevel"/>
    <w:tmpl w:val="FDF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45123A"/>
    <w:multiLevelType w:val="multilevel"/>
    <w:tmpl w:val="E5D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18"/>
    <w:rsid w:val="0013667E"/>
    <w:rsid w:val="00817218"/>
    <w:rsid w:val="00EF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2A58"/>
  <w15:chartTrackingRefBased/>
  <w15:docId w15:val="{86D22399-4EF2-469F-B939-2EFE353E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F349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F3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5472">
      <w:bodyDiv w:val="1"/>
      <w:marLeft w:val="0"/>
      <w:marRight w:val="0"/>
      <w:marTop w:val="0"/>
      <w:marBottom w:val="0"/>
      <w:divBdr>
        <w:top w:val="none" w:sz="0" w:space="0" w:color="auto"/>
        <w:left w:val="none" w:sz="0" w:space="0" w:color="auto"/>
        <w:bottom w:val="none" w:sz="0" w:space="0" w:color="auto"/>
        <w:right w:val="none" w:sz="0" w:space="0" w:color="auto"/>
      </w:divBdr>
      <w:divsChild>
        <w:div w:id="497888657">
          <w:marLeft w:val="0"/>
          <w:marRight w:val="0"/>
          <w:marTop w:val="0"/>
          <w:marBottom w:val="0"/>
          <w:divBdr>
            <w:top w:val="none" w:sz="0" w:space="0" w:color="auto"/>
            <w:left w:val="none" w:sz="0" w:space="0" w:color="auto"/>
            <w:bottom w:val="none" w:sz="0" w:space="0" w:color="auto"/>
            <w:right w:val="none" w:sz="0" w:space="0" w:color="auto"/>
          </w:divBdr>
          <w:divsChild>
            <w:div w:id="11533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4785">
      <w:bodyDiv w:val="1"/>
      <w:marLeft w:val="0"/>
      <w:marRight w:val="0"/>
      <w:marTop w:val="0"/>
      <w:marBottom w:val="0"/>
      <w:divBdr>
        <w:top w:val="none" w:sz="0" w:space="0" w:color="auto"/>
        <w:left w:val="none" w:sz="0" w:space="0" w:color="auto"/>
        <w:bottom w:val="none" w:sz="0" w:space="0" w:color="auto"/>
        <w:right w:val="none" w:sz="0" w:space="0" w:color="auto"/>
      </w:divBdr>
      <w:divsChild>
        <w:div w:id="1529874381">
          <w:marLeft w:val="0"/>
          <w:marRight w:val="0"/>
          <w:marTop w:val="0"/>
          <w:marBottom w:val="0"/>
          <w:divBdr>
            <w:top w:val="none" w:sz="0" w:space="0" w:color="auto"/>
            <w:left w:val="none" w:sz="0" w:space="0" w:color="auto"/>
            <w:bottom w:val="none" w:sz="0" w:space="0" w:color="auto"/>
            <w:right w:val="none" w:sz="0" w:space="0" w:color="auto"/>
          </w:divBdr>
          <w:divsChild>
            <w:div w:id="584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chenran.li@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73807371@qq.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Yonglai Xu</dc:creator>
  <cp:keywords/>
  <dc:description/>
  <cp:lastModifiedBy>Yonglai Xu</cp:lastModifiedBy>
  <cp:revision>2</cp:revision>
  <dcterms:created xsi:type="dcterms:W3CDTF">2021-09-16T02:29:00Z</dcterms:created>
  <dcterms:modified xsi:type="dcterms:W3CDTF">2021-09-16T02:31:00Z</dcterms:modified>
</cp:coreProperties>
</file>