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6AE3" w14:textId="77777777" w:rsidR="00277F29" w:rsidRDefault="00277F29">
      <w:pPr>
        <w:spacing w:before="3600"/>
      </w:pPr>
    </w:p>
    <w:p w14:paraId="6A914F38" w14:textId="77777777" w:rsidR="00277F29" w:rsidRDefault="005167CD">
      <w:pPr>
        <w:jc w:val="center"/>
      </w:pPr>
      <w:r>
        <w:rPr>
          <w:b/>
          <w:bCs/>
          <w:color w:val="1F4E79"/>
          <w:sz w:val="28"/>
          <w:szCs w:val="28"/>
        </w:rPr>
        <w:t>CQUniversity Australia</w:t>
      </w:r>
    </w:p>
    <w:p w14:paraId="6398FF7E" w14:textId="77777777" w:rsidR="00277F29" w:rsidRDefault="005167CD">
      <w:pPr>
        <w:spacing w:after="200"/>
        <w:jc w:val="center"/>
      </w:pPr>
      <w:r>
        <w:rPr>
          <w:color w:val="555555"/>
        </w:rPr>
        <w:t>COIT13236 / COIT20265 — Capstone Project</w:t>
      </w:r>
    </w:p>
    <w:p w14:paraId="7F8E710B" w14:textId="77777777" w:rsidR="00277F29" w:rsidRDefault="005167CD">
      <w:pPr>
        <w:spacing w:before="600"/>
        <w:jc w:val="center"/>
      </w:pPr>
      <w:r>
        <w:rPr>
          <w:b/>
          <w:bCs/>
          <w:color w:val="1F4E79"/>
          <w:sz w:val="40"/>
          <w:szCs w:val="40"/>
        </w:rPr>
        <w:t>Cloud Security Architecture Review</w:t>
      </w:r>
    </w:p>
    <w:p w14:paraId="16939EE5" w14:textId="77777777" w:rsidR="00277F29" w:rsidRDefault="005167CD">
      <w:pPr>
        <w:spacing w:after="600"/>
        <w:jc w:val="center"/>
      </w:pPr>
      <w:r>
        <w:rPr>
          <w:color w:val="333333"/>
          <w:sz w:val="26"/>
          <w:szCs w:val="26"/>
        </w:rPr>
        <w:t>MediCare Plus Clinic — Network Security Assessment</w:t>
      </w:r>
    </w:p>
    <w:p w14:paraId="3843803F" w14:textId="77777777" w:rsidR="00277F29" w:rsidRDefault="00277F29">
      <w:pPr>
        <w:pBdr>
          <w:top w:val="single" w:sz="2" w:space="8" w:color="1F4E79"/>
        </w:pBdr>
        <w:spacing w:before="800" w:after="100"/>
        <w:jc w:val="center"/>
      </w:pPr>
    </w:p>
    <w:p w14:paraId="109BCE8D" w14:textId="77777777" w:rsidR="00277F29" w:rsidRDefault="005167CD">
      <w:pPr>
        <w:jc w:val="center"/>
      </w:pPr>
      <w:r>
        <w:rPr>
          <w:b/>
          <w:bCs/>
          <w:sz w:val="24"/>
          <w:szCs w:val="24"/>
        </w:rPr>
        <w:t>Prepared by:  Kishan Durlabhbhai Patel</w:t>
      </w:r>
    </w:p>
    <w:p w14:paraId="444FACA6" w14:textId="77777777" w:rsidR="00277F29" w:rsidRDefault="005167CD">
      <w:pPr>
        <w:jc w:val="center"/>
      </w:pPr>
      <w:r>
        <w:rPr>
          <w:color w:val="555555"/>
        </w:rPr>
        <w:t>Azure Evidence Captured by:  Carlos Gomez Mendez</w:t>
      </w:r>
    </w:p>
    <w:p w14:paraId="3F9F2356" w14:textId="77777777" w:rsidR="00277F29" w:rsidRDefault="005167CD">
      <w:pPr>
        <w:jc w:val="center"/>
      </w:pPr>
      <w:r>
        <w:t>Student ID:  12232740</w:t>
      </w:r>
    </w:p>
    <w:p w14:paraId="571B7B93" w14:textId="77777777" w:rsidR="00277F29" w:rsidRDefault="005167CD">
      <w:pPr>
        <w:jc w:val="center"/>
      </w:pPr>
      <w:r>
        <w:t>Unit:  COIT13236 / COIT20265</w:t>
      </w:r>
    </w:p>
    <w:p w14:paraId="54608E5E" w14:textId="77777777" w:rsidR="00277F29" w:rsidRDefault="005167CD">
      <w:pPr>
        <w:jc w:val="center"/>
      </w:pPr>
      <w:r>
        <w:t>Project Mentor:  Azmat Ullah</w:t>
      </w:r>
    </w:p>
    <w:p w14:paraId="17428F6E" w14:textId="77777777" w:rsidR="00277F29" w:rsidRDefault="005167CD">
      <w:pPr>
        <w:jc w:val="center"/>
      </w:pPr>
      <w:r>
        <w:t>Date:  May 2026</w:t>
      </w:r>
    </w:p>
    <w:p w14:paraId="6F853C49" w14:textId="77777777" w:rsidR="00277F29" w:rsidRDefault="005167CD">
      <w:pPr>
        <w:spacing w:before="400"/>
        <w:jc w:val="center"/>
      </w:pPr>
      <w:r>
        <w:rPr>
          <w:i/>
          <w:iCs/>
          <w:color w:val="888888"/>
          <w:sz w:val="20"/>
          <w:szCs w:val="20"/>
        </w:rPr>
        <w:t>group-cloud-security-review.docx</w:t>
      </w:r>
    </w:p>
    <w:p w14:paraId="6566A7BD" w14:textId="77777777" w:rsidR="00277F29" w:rsidRDefault="00277F29">
      <w:pPr>
        <w:sectPr w:rsidR="00277F29">
          <w:pgSz w:w="11906" w:h="16838"/>
          <w:pgMar w:top="1440" w:right="1440" w:bottom="1440" w:left="1440" w:header="708" w:footer="708" w:gutter="0"/>
          <w:cols w:space="720"/>
          <w:docGrid w:linePitch="360"/>
        </w:sectPr>
      </w:pPr>
    </w:p>
    <w:p w14:paraId="2E3DFB2B" w14:textId="77777777" w:rsidR="00277F29" w:rsidRDefault="005167CD">
      <w:pPr>
        <w:pStyle w:val="Heading1"/>
      </w:pPr>
      <w:bookmarkStart w:id="0" w:name="_Toc228458115"/>
      <w:r>
        <w:lastRenderedPageBreak/>
        <w:t>Table of Contents</w:t>
      </w:r>
      <w:bookmarkEnd w:id="0"/>
    </w:p>
    <w:sdt>
      <w:sdtPr>
        <w:alias w:val="Table of Contents"/>
        <w:id w:val="1786767715"/>
      </w:sdtPr>
      <w:sdtContent>
        <w:p w14:paraId="1AD95D9E" w14:textId="77777777" w:rsidR="007624CD" w:rsidRDefault="005167CD">
          <w:pPr>
            <w:pStyle w:val="TOC1"/>
            <w:tabs>
              <w:tab w:val="right" w:leader="dot" w:pos="9016"/>
            </w:tabs>
            <w:rPr>
              <w:noProof/>
            </w:rPr>
          </w:pPr>
          <w:r>
            <w:fldChar w:fldCharType="begin"/>
          </w:r>
          <w:r>
            <w:instrText>TOC \h \o "1-3"</w:instrText>
          </w:r>
          <w:r>
            <w:fldChar w:fldCharType="separate"/>
          </w:r>
          <w:hyperlink w:anchor="_Toc228458115" w:history="1">
            <w:r w:rsidR="007624CD" w:rsidRPr="004A2EC9">
              <w:rPr>
                <w:rStyle w:val="Hyperlink"/>
                <w:noProof/>
              </w:rPr>
              <w:t>Table of Contents</w:t>
            </w:r>
            <w:r w:rsidR="007624CD">
              <w:rPr>
                <w:noProof/>
              </w:rPr>
              <w:tab/>
            </w:r>
            <w:r w:rsidR="007624CD">
              <w:rPr>
                <w:noProof/>
              </w:rPr>
              <w:fldChar w:fldCharType="begin"/>
            </w:r>
            <w:r w:rsidR="007624CD">
              <w:rPr>
                <w:noProof/>
              </w:rPr>
              <w:instrText xml:space="preserve"> PAGEREF _Toc228458115 \h </w:instrText>
            </w:r>
            <w:r w:rsidR="007624CD">
              <w:rPr>
                <w:noProof/>
              </w:rPr>
            </w:r>
            <w:r w:rsidR="007624CD">
              <w:rPr>
                <w:noProof/>
              </w:rPr>
              <w:fldChar w:fldCharType="separate"/>
            </w:r>
            <w:r w:rsidR="007624CD">
              <w:rPr>
                <w:noProof/>
              </w:rPr>
              <w:t>1</w:t>
            </w:r>
            <w:r w:rsidR="007624CD">
              <w:rPr>
                <w:noProof/>
              </w:rPr>
              <w:fldChar w:fldCharType="end"/>
            </w:r>
          </w:hyperlink>
        </w:p>
        <w:p w14:paraId="1FE92455" w14:textId="77777777" w:rsidR="007624CD" w:rsidRDefault="007624CD">
          <w:pPr>
            <w:pStyle w:val="TOC1"/>
            <w:tabs>
              <w:tab w:val="right" w:leader="dot" w:pos="9016"/>
            </w:tabs>
            <w:rPr>
              <w:noProof/>
            </w:rPr>
          </w:pPr>
          <w:hyperlink w:anchor="_Toc228458116" w:history="1">
            <w:r w:rsidRPr="004A2EC9">
              <w:rPr>
                <w:rStyle w:val="Hyperlink"/>
                <w:noProof/>
              </w:rPr>
              <w:t>1  Introduction</w:t>
            </w:r>
            <w:r>
              <w:rPr>
                <w:noProof/>
              </w:rPr>
              <w:tab/>
            </w:r>
            <w:r>
              <w:rPr>
                <w:noProof/>
              </w:rPr>
              <w:fldChar w:fldCharType="begin"/>
            </w:r>
            <w:r>
              <w:rPr>
                <w:noProof/>
              </w:rPr>
              <w:instrText xml:space="preserve"> PAGEREF _Toc228458116 \h </w:instrText>
            </w:r>
            <w:r>
              <w:rPr>
                <w:noProof/>
              </w:rPr>
            </w:r>
            <w:r>
              <w:rPr>
                <w:noProof/>
              </w:rPr>
              <w:fldChar w:fldCharType="separate"/>
            </w:r>
            <w:r>
              <w:rPr>
                <w:noProof/>
              </w:rPr>
              <w:t>1</w:t>
            </w:r>
            <w:r>
              <w:rPr>
                <w:noProof/>
              </w:rPr>
              <w:fldChar w:fldCharType="end"/>
            </w:r>
          </w:hyperlink>
        </w:p>
        <w:p w14:paraId="4E23919E" w14:textId="77777777" w:rsidR="007624CD" w:rsidRDefault="007624CD">
          <w:pPr>
            <w:pStyle w:val="TOC1"/>
            <w:tabs>
              <w:tab w:val="right" w:leader="dot" w:pos="9016"/>
            </w:tabs>
            <w:rPr>
              <w:noProof/>
            </w:rPr>
          </w:pPr>
          <w:hyperlink w:anchor="_Toc228458117" w:history="1">
            <w:r w:rsidRPr="004A2EC9">
              <w:rPr>
                <w:rStyle w:val="Hyperlink"/>
                <w:noProof/>
              </w:rPr>
              <w:t>2  Review Scope</w:t>
            </w:r>
            <w:r>
              <w:rPr>
                <w:noProof/>
              </w:rPr>
              <w:tab/>
            </w:r>
            <w:r>
              <w:rPr>
                <w:noProof/>
              </w:rPr>
              <w:fldChar w:fldCharType="begin"/>
            </w:r>
            <w:r>
              <w:rPr>
                <w:noProof/>
              </w:rPr>
              <w:instrText xml:space="preserve"> PAGEREF _Toc228458117 \h </w:instrText>
            </w:r>
            <w:r>
              <w:rPr>
                <w:noProof/>
              </w:rPr>
            </w:r>
            <w:r>
              <w:rPr>
                <w:noProof/>
              </w:rPr>
              <w:fldChar w:fldCharType="separate"/>
            </w:r>
            <w:r>
              <w:rPr>
                <w:noProof/>
              </w:rPr>
              <w:t>1</w:t>
            </w:r>
            <w:r>
              <w:rPr>
                <w:noProof/>
              </w:rPr>
              <w:fldChar w:fldCharType="end"/>
            </w:r>
          </w:hyperlink>
        </w:p>
        <w:p w14:paraId="459631D7" w14:textId="77777777" w:rsidR="007624CD" w:rsidRDefault="007624CD">
          <w:pPr>
            <w:pStyle w:val="TOC1"/>
            <w:tabs>
              <w:tab w:val="right" w:leader="dot" w:pos="9016"/>
            </w:tabs>
            <w:rPr>
              <w:noProof/>
            </w:rPr>
          </w:pPr>
          <w:hyperlink w:anchor="_Toc228458118" w:history="1">
            <w:r w:rsidRPr="004A2EC9">
              <w:rPr>
                <w:rStyle w:val="Hyperlink"/>
                <w:noProof/>
              </w:rPr>
              <w:t>3  Executive Summary</w:t>
            </w:r>
            <w:r>
              <w:rPr>
                <w:noProof/>
              </w:rPr>
              <w:tab/>
            </w:r>
            <w:r>
              <w:rPr>
                <w:noProof/>
              </w:rPr>
              <w:fldChar w:fldCharType="begin"/>
            </w:r>
            <w:r>
              <w:rPr>
                <w:noProof/>
              </w:rPr>
              <w:instrText xml:space="preserve"> PAGEREF _Toc228458118 \h </w:instrText>
            </w:r>
            <w:r>
              <w:rPr>
                <w:noProof/>
              </w:rPr>
            </w:r>
            <w:r>
              <w:rPr>
                <w:noProof/>
              </w:rPr>
              <w:fldChar w:fldCharType="separate"/>
            </w:r>
            <w:r>
              <w:rPr>
                <w:noProof/>
              </w:rPr>
              <w:t>1</w:t>
            </w:r>
            <w:r>
              <w:rPr>
                <w:noProof/>
              </w:rPr>
              <w:fldChar w:fldCharType="end"/>
            </w:r>
          </w:hyperlink>
        </w:p>
        <w:p w14:paraId="2E02DDF9" w14:textId="77777777" w:rsidR="007624CD" w:rsidRDefault="007624CD">
          <w:pPr>
            <w:pStyle w:val="TOC1"/>
            <w:tabs>
              <w:tab w:val="right" w:leader="dot" w:pos="9016"/>
            </w:tabs>
            <w:rPr>
              <w:noProof/>
            </w:rPr>
          </w:pPr>
          <w:hyperlink w:anchor="_Toc228458119" w:history="1">
            <w:r w:rsidRPr="004A2EC9">
              <w:rPr>
                <w:rStyle w:val="Hyperlink"/>
                <w:noProof/>
              </w:rPr>
              <w:t>4  Detailed Findings</w:t>
            </w:r>
            <w:r>
              <w:rPr>
                <w:noProof/>
              </w:rPr>
              <w:tab/>
            </w:r>
            <w:r>
              <w:rPr>
                <w:noProof/>
              </w:rPr>
              <w:fldChar w:fldCharType="begin"/>
            </w:r>
            <w:r>
              <w:rPr>
                <w:noProof/>
              </w:rPr>
              <w:instrText xml:space="preserve"> PAGEREF _Toc228458119 \h </w:instrText>
            </w:r>
            <w:r>
              <w:rPr>
                <w:noProof/>
              </w:rPr>
            </w:r>
            <w:r>
              <w:rPr>
                <w:noProof/>
              </w:rPr>
              <w:fldChar w:fldCharType="separate"/>
            </w:r>
            <w:r>
              <w:rPr>
                <w:noProof/>
              </w:rPr>
              <w:t>1</w:t>
            </w:r>
            <w:r>
              <w:rPr>
                <w:noProof/>
              </w:rPr>
              <w:fldChar w:fldCharType="end"/>
            </w:r>
          </w:hyperlink>
        </w:p>
        <w:p w14:paraId="3F0A5D44" w14:textId="77777777" w:rsidR="007624CD" w:rsidRDefault="007624CD">
          <w:pPr>
            <w:pStyle w:val="TOC1"/>
            <w:tabs>
              <w:tab w:val="right" w:leader="dot" w:pos="9016"/>
            </w:tabs>
            <w:rPr>
              <w:noProof/>
            </w:rPr>
          </w:pPr>
          <w:hyperlink w:anchor="_Toc228458120" w:history="1">
            <w:r w:rsidRPr="004A2EC9">
              <w:rPr>
                <w:rStyle w:val="Hyperlink"/>
                <w:noProof/>
              </w:rPr>
              <w:t>5  Remediation Priority Matrix</w:t>
            </w:r>
            <w:r>
              <w:rPr>
                <w:noProof/>
              </w:rPr>
              <w:tab/>
            </w:r>
            <w:r>
              <w:rPr>
                <w:noProof/>
              </w:rPr>
              <w:fldChar w:fldCharType="begin"/>
            </w:r>
            <w:r>
              <w:rPr>
                <w:noProof/>
              </w:rPr>
              <w:instrText xml:space="preserve"> PAGEREF _Toc228458120 \h </w:instrText>
            </w:r>
            <w:r>
              <w:rPr>
                <w:noProof/>
              </w:rPr>
            </w:r>
            <w:r>
              <w:rPr>
                <w:noProof/>
              </w:rPr>
              <w:fldChar w:fldCharType="separate"/>
            </w:r>
            <w:r>
              <w:rPr>
                <w:noProof/>
              </w:rPr>
              <w:t>1</w:t>
            </w:r>
            <w:r>
              <w:rPr>
                <w:noProof/>
              </w:rPr>
              <w:fldChar w:fldCharType="end"/>
            </w:r>
          </w:hyperlink>
        </w:p>
        <w:p w14:paraId="0BA8E24E" w14:textId="77777777" w:rsidR="007624CD" w:rsidRDefault="007624CD">
          <w:pPr>
            <w:pStyle w:val="TOC1"/>
            <w:tabs>
              <w:tab w:val="right" w:leader="dot" w:pos="9016"/>
            </w:tabs>
            <w:rPr>
              <w:noProof/>
            </w:rPr>
          </w:pPr>
          <w:hyperlink w:anchor="_Toc228458121" w:history="1">
            <w:r w:rsidRPr="004A2EC9">
              <w:rPr>
                <w:rStyle w:val="Hyperlink"/>
                <w:noProof/>
              </w:rPr>
              <w:t>6  Framework Mapping Summary</w:t>
            </w:r>
            <w:r>
              <w:rPr>
                <w:noProof/>
              </w:rPr>
              <w:tab/>
            </w:r>
            <w:r>
              <w:rPr>
                <w:noProof/>
              </w:rPr>
              <w:fldChar w:fldCharType="begin"/>
            </w:r>
            <w:r>
              <w:rPr>
                <w:noProof/>
              </w:rPr>
              <w:instrText xml:space="preserve"> PAGEREF _Toc228458121 \h </w:instrText>
            </w:r>
            <w:r>
              <w:rPr>
                <w:noProof/>
              </w:rPr>
            </w:r>
            <w:r>
              <w:rPr>
                <w:noProof/>
              </w:rPr>
              <w:fldChar w:fldCharType="separate"/>
            </w:r>
            <w:r>
              <w:rPr>
                <w:noProof/>
              </w:rPr>
              <w:t>1</w:t>
            </w:r>
            <w:r>
              <w:rPr>
                <w:noProof/>
              </w:rPr>
              <w:fldChar w:fldCharType="end"/>
            </w:r>
          </w:hyperlink>
        </w:p>
        <w:p w14:paraId="68FE93B0" w14:textId="77777777" w:rsidR="007624CD" w:rsidRDefault="007624CD">
          <w:pPr>
            <w:pStyle w:val="TOC1"/>
            <w:tabs>
              <w:tab w:val="right" w:leader="dot" w:pos="9016"/>
            </w:tabs>
            <w:rPr>
              <w:noProof/>
            </w:rPr>
          </w:pPr>
          <w:hyperlink w:anchor="_Toc228458122" w:history="1">
            <w:r w:rsidRPr="004A2EC9">
              <w:rPr>
                <w:rStyle w:val="Hyperlink"/>
                <w:noProof/>
              </w:rPr>
              <w:t>7  References</w:t>
            </w:r>
            <w:r>
              <w:rPr>
                <w:noProof/>
              </w:rPr>
              <w:tab/>
            </w:r>
            <w:r>
              <w:rPr>
                <w:noProof/>
              </w:rPr>
              <w:fldChar w:fldCharType="begin"/>
            </w:r>
            <w:r>
              <w:rPr>
                <w:noProof/>
              </w:rPr>
              <w:instrText xml:space="preserve"> PAGEREF _Toc228458122 \h </w:instrText>
            </w:r>
            <w:r>
              <w:rPr>
                <w:noProof/>
              </w:rPr>
            </w:r>
            <w:r>
              <w:rPr>
                <w:noProof/>
              </w:rPr>
              <w:fldChar w:fldCharType="separate"/>
            </w:r>
            <w:r>
              <w:rPr>
                <w:noProof/>
              </w:rPr>
              <w:t>1</w:t>
            </w:r>
            <w:r>
              <w:rPr>
                <w:noProof/>
              </w:rPr>
              <w:fldChar w:fldCharType="end"/>
            </w:r>
          </w:hyperlink>
        </w:p>
        <w:p w14:paraId="0974C07A" w14:textId="77777777" w:rsidR="00277F29" w:rsidRDefault="005167CD">
          <w:r>
            <w:fldChar w:fldCharType="end"/>
          </w:r>
        </w:p>
      </w:sdtContent>
    </w:sdt>
    <w:p w14:paraId="5F08AD42" w14:textId="77777777" w:rsidR="00277F29" w:rsidRDefault="005167CD">
      <w:r>
        <w:br w:type="page"/>
      </w:r>
    </w:p>
    <w:p w14:paraId="6AEBABDE" w14:textId="77777777" w:rsidR="00277F29" w:rsidRDefault="005167CD">
      <w:pPr>
        <w:pStyle w:val="Heading1"/>
      </w:pPr>
      <w:bookmarkStart w:id="1" w:name="_Toc228458116"/>
      <w:proofErr w:type="gramStart"/>
      <w:r>
        <w:lastRenderedPageBreak/>
        <w:t>1  Introduction</w:t>
      </w:r>
      <w:bookmarkEnd w:id="1"/>
      <w:proofErr w:type="gramEnd"/>
    </w:p>
    <w:p w14:paraId="6E2D5D41" w14:textId="77777777" w:rsidR="00277F29" w:rsidRDefault="005167CD">
      <w:pPr>
        <w:spacing w:after="120"/>
      </w:pPr>
      <w:r>
        <w:t>This document presents the Cloud Security Architecture Review conducted as part of the MediCare Plus Clinic security assessment. The review evaluated the clinic’s Microsoft Azure cloud environment, identifying misconfigurations and security control gaps across seven finding areas.</w:t>
      </w:r>
    </w:p>
    <w:p w14:paraId="5D5F7F52" w14:textId="61D7D37C" w:rsidR="00277F29" w:rsidRDefault="005167CD">
      <w:pPr>
        <w:spacing w:after="120"/>
      </w:pPr>
      <w:r>
        <w:t>Evidence was captured from the CQU365 Azure tenant (</w:t>
      </w:r>
      <w:r w:rsidR="00D02B01">
        <w:t>12232740</w:t>
      </w:r>
      <w:r>
        <w:t>@cqumail.com) in April 2026 using the Microsoft Azure portal. This tenant provides a representative Azure environment with the same default configurations and control gaps that the MediCare Plus scenario describes. All screenshots referenced in this document are stored in the project GitHub repository under /evidence/.</w:t>
      </w:r>
    </w:p>
    <w:p w14:paraId="33A45E9B" w14:textId="77777777" w:rsidR="00277F29" w:rsidRDefault="005167CD">
      <w:pPr>
        <w:spacing w:after="120"/>
      </w:pPr>
      <w:r>
        <w:t>Each finding is structured with a description of what was observed, the evidence captured, the business impact, and recommended remediation steps. Every finding is mapped to the Microsoft Azure Security Benchmark v3, the Australian Government Information Security Manual (ISM), and NIST SP 800-53 Rev. 5.</w:t>
      </w:r>
    </w:p>
    <w:p w14:paraId="43CE36C7" w14:textId="77777777" w:rsidR="00277F29" w:rsidRDefault="005167CD">
      <w:pPr>
        <w:pStyle w:val="Heading1"/>
      </w:pPr>
      <w:bookmarkStart w:id="2" w:name="_Toc228458117"/>
      <w:proofErr w:type="gramStart"/>
      <w:r>
        <w:t>2  Review</w:t>
      </w:r>
      <w:proofErr w:type="gramEnd"/>
      <w:r>
        <w:t xml:space="preserve"> Scope</w:t>
      </w:r>
      <w:bookmarkEnd w:id="2"/>
    </w:p>
    <w:p w14:paraId="59183B4C" w14:textId="77777777" w:rsidR="00277F29" w:rsidRDefault="005167CD">
      <w:pPr>
        <w:spacing w:after="120"/>
      </w:pPr>
      <w:r>
        <w:t>The review covered the following Azure services and configuration areas:</w:t>
      </w:r>
    </w:p>
    <w:p w14:paraId="11A7A5A2" w14:textId="77777777" w:rsidR="00277F29" w:rsidRDefault="005167CD">
      <w:pPr>
        <w:pStyle w:val="ListParagraph"/>
        <w:numPr>
          <w:ilvl w:val="0"/>
          <w:numId w:val="2"/>
        </w:numPr>
        <w:spacing w:after="80"/>
      </w:pPr>
      <w:r>
        <w:t>Azure Active Directory (Microsoft Entra ID) — identity management, MFA, Conditional Access, role assignments</w:t>
      </w:r>
    </w:p>
    <w:p w14:paraId="6789F537" w14:textId="77777777" w:rsidR="00277F29" w:rsidRDefault="005167CD">
      <w:pPr>
        <w:pStyle w:val="ListParagraph"/>
        <w:numPr>
          <w:ilvl w:val="0"/>
          <w:numId w:val="2"/>
        </w:numPr>
        <w:spacing w:after="80"/>
      </w:pPr>
      <w:r>
        <w:t>Azure Virtual Machines — network configuration, NSG rules, patch management, disk encryption</w:t>
      </w:r>
    </w:p>
    <w:p w14:paraId="3291361E" w14:textId="77777777" w:rsidR="00277F29" w:rsidRDefault="005167CD">
      <w:pPr>
        <w:pStyle w:val="ListParagraph"/>
        <w:numPr>
          <w:ilvl w:val="0"/>
          <w:numId w:val="2"/>
        </w:numPr>
        <w:spacing w:after="80"/>
      </w:pPr>
      <w:r>
        <w:t>Azure Blob Storage — public access settings, container access levels, Private Endpoints</w:t>
      </w:r>
    </w:p>
    <w:p w14:paraId="07D5EF66" w14:textId="77777777" w:rsidR="00277F29" w:rsidRDefault="005167CD">
      <w:pPr>
        <w:pStyle w:val="ListParagraph"/>
        <w:numPr>
          <w:ilvl w:val="0"/>
          <w:numId w:val="2"/>
        </w:numPr>
        <w:spacing w:after="80"/>
      </w:pPr>
      <w:r>
        <w:t>Microsoft Defender for Cloud — workload protection plans, secure score, recommendations</w:t>
      </w:r>
    </w:p>
    <w:p w14:paraId="354DCF02" w14:textId="77777777" w:rsidR="00277F29" w:rsidRDefault="005167CD">
      <w:pPr>
        <w:pStyle w:val="ListParagraph"/>
        <w:numPr>
          <w:ilvl w:val="0"/>
          <w:numId w:val="2"/>
        </w:numPr>
        <w:spacing w:after="80"/>
      </w:pPr>
      <w:r>
        <w:t>Azure Monitor — alerts, alert rules, diagnostic logging, Log Analytics</w:t>
      </w:r>
    </w:p>
    <w:p w14:paraId="050B46FD" w14:textId="77777777" w:rsidR="00277F29" w:rsidRDefault="005167CD">
      <w:pPr>
        <w:pStyle w:val="ListParagraph"/>
        <w:numPr>
          <w:ilvl w:val="0"/>
          <w:numId w:val="2"/>
        </w:numPr>
        <w:spacing w:after="80"/>
      </w:pPr>
      <w:r>
        <w:t>Azure Network Security Groups — inbound and outbound rules, effective security rules</w:t>
      </w:r>
    </w:p>
    <w:p w14:paraId="1CAF016C" w14:textId="77777777" w:rsidR="00277F29" w:rsidRDefault="005167CD">
      <w:pPr>
        <w:spacing w:after="120"/>
      </w:pPr>
      <w:r>
        <w:t>The review did not include active penetration testing, vulnerability scanning, or access to production patient data. All evidence was captured through read-only portal access.</w:t>
      </w:r>
    </w:p>
    <w:p w14:paraId="2978C1C2" w14:textId="669A0641" w:rsidR="00D02B01" w:rsidRDefault="00D02B01">
      <w:pPr>
        <w:spacing w:after="120"/>
      </w:pPr>
      <w:r>
        <w:rPr>
          <w:noProof/>
        </w:rPr>
        <w:lastRenderedPageBreak/>
        <w:drawing>
          <wp:inline distT="0" distB="0" distL="0" distR="0" wp14:anchorId="3DEEC8C0" wp14:editId="2DDA32A3">
            <wp:extent cx="5731510" cy="3652520"/>
            <wp:effectExtent l="0" t="0" r="2540" b="5080"/>
            <wp:docPr id="1013391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1278" name="Picture 1013391278"/>
                    <pic:cNvPicPr/>
                  </pic:nvPicPr>
                  <pic:blipFill>
                    <a:blip r:embed="rId7">
                      <a:extLst>
                        <a:ext uri="{28A0092B-C50C-407E-A947-70E740481C1C}">
                          <a14:useLocalDpi xmlns:a14="http://schemas.microsoft.com/office/drawing/2010/main" val="0"/>
                        </a:ext>
                      </a:extLst>
                    </a:blip>
                    <a:stretch>
                      <a:fillRect/>
                    </a:stretch>
                  </pic:blipFill>
                  <pic:spPr>
                    <a:xfrm>
                      <a:off x="0" y="0"/>
                      <a:ext cx="5731510" cy="3652520"/>
                    </a:xfrm>
                    <a:prstGeom prst="rect">
                      <a:avLst/>
                    </a:prstGeom>
                  </pic:spPr>
                </pic:pic>
              </a:graphicData>
            </a:graphic>
          </wp:inline>
        </w:drawing>
      </w:r>
    </w:p>
    <w:p w14:paraId="4231151D" w14:textId="0A7AF0E9" w:rsidR="00D02B01" w:rsidRDefault="00D02B01">
      <w:pPr>
        <w:spacing w:after="120"/>
      </w:pPr>
      <w:r>
        <w:t>Figure 17: Current State Architecture — MediCare Plus hybrid environment with security findings F1–F7 mapped’</w:t>
      </w:r>
    </w:p>
    <w:p w14:paraId="00D657D7" w14:textId="77777777" w:rsidR="00277F29" w:rsidRDefault="005167CD">
      <w:pPr>
        <w:pStyle w:val="Heading1"/>
      </w:pPr>
      <w:bookmarkStart w:id="3" w:name="_Toc228458118"/>
      <w:proofErr w:type="gramStart"/>
      <w:r>
        <w:t>3  Executive</w:t>
      </w:r>
      <w:proofErr w:type="gramEnd"/>
      <w:r>
        <w:t xml:space="preserve"> Summary</w:t>
      </w:r>
      <w:bookmarkEnd w:id="3"/>
    </w:p>
    <w:p w14:paraId="39F49126" w14:textId="77777777" w:rsidR="00277F29" w:rsidRDefault="005167CD">
      <w:pPr>
        <w:spacing w:after="120"/>
      </w:pPr>
      <w:r>
        <w:t>The Azure environment assessed presents a critically under-secured cloud configuration. Seven findings were identified, two rated Critical and three rated High. Not a single Defender for Cloud workload protection plan is enabled. No Conditional Access or MFA policy exists for any account. Virtual machines have no Network Security Groups assigned. Azure Monitor has no alert rules configured. These are not minor gaps — they represent a complete absence of the most fundamental cloud security controls.</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2679"/>
        <w:gridCol w:w="1147"/>
        <w:gridCol w:w="908"/>
        <w:gridCol w:w="1330"/>
      </w:tblGrid>
      <w:tr w:rsidR="00277F29" w14:paraId="5B978446"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712190" w14:textId="77777777" w:rsidR="00277F29" w:rsidRDefault="005167CD">
            <w:r>
              <w:rPr>
                <w:b/>
                <w:bCs/>
                <w:color w:val="FFFFFF"/>
                <w:sz w:val="20"/>
                <w:szCs w:val="20"/>
              </w:rPr>
              <w:t>Finding</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2196E8" w14:textId="77777777" w:rsidR="00277F29" w:rsidRDefault="005167CD">
            <w:r>
              <w:rPr>
                <w:b/>
                <w:bCs/>
                <w:color w:val="FFFFFF"/>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A73D64" w14:textId="77777777" w:rsidR="00277F29" w:rsidRDefault="005167CD">
            <w:r>
              <w:rPr>
                <w:b/>
                <w:bCs/>
                <w:color w:val="FFFFFF"/>
                <w:sz w:val="20"/>
                <w:szCs w:val="20"/>
              </w:rPr>
              <w:t>Severity</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EAE996" w14:textId="77777777" w:rsidR="00277F29" w:rsidRDefault="005167CD">
            <w:r>
              <w:rPr>
                <w:b/>
                <w:bCs/>
                <w:color w:val="FFFFFF"/>
                <w:sz w:val="20"/>
                <w:szCs w:val="20"/>
              </w:rPr>
              <w:t>Risk ID(s)</w:t>
            </w:r>
          </w:p>
        </w:tc>
        <w:tc>
          <w:tcPr>
            <w:tcW w:w="1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100B8A" w14:textId="77777777" w:rsidR="00277F29" w:rsidRDefault="005167CD">
            <w:r>
              <w:rPr>
                <w:b/>
                <w:bCs/>
                <w:color w:val="FFFFFF"/>
                <w:sz w:val="20"/>
                <w:szCs w:val="20"/>
              </w:rPr>
              <w:t>Azure Benchmark</w:t>
            </w:r>
          </w:p>
        </w:tc>
      </w:tr>
      <w:tr w:rsidR="00277F29" w14:paraId="77BE60D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BA54C8" w14:textId="77777777" w:rsidR="00277F29" w:rsidRDefault="005167CD" w:rsidP="00D02B01">
            <w:r>
              <w:t>F1</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537751" w14:textId="77777777" w:rsidR="00277F29" w:rsidRDefault="005167CD" w:rsidP="00D02B01">
            <w:r>
              <w:t>No MFA Enforced on Azure AD 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151F29" w14:textId="77777777" w:rsidR="00277F29" w:rsidRDefault="005167CD" w:rsidP="00D02B01">
            <w: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5965B4" w14:textId="77777777" w:rsidR="00277F29" w:rsidRDefault="005167CD">
            <w:r>
              <w:rPr>
                <w:color w:val="000000"/>
                <w:sz w:val="20"/>
                <w:szCs w:val="20"/>
              </w:rPr>
              <w:t>R01</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9F5CF8" w14:textId="77777777" w:rsidR="00277F29" w:rsidRDefault="005167CD">
            <w:r>
              <w:rPr>
                <w:color w:val="000000"/>
                <w:sz w:val="20"/>
                <w:szCs w:val="20"/>
              </w:rPr>
              <w:t>IM-6</w:t>
            </w:r>
          </w:p>
        </w:tc>
      </w:tr>
      <w:tr w:rsidR="00277F29" w14:paraId="16DF1EE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2F7D" w14:textId="77777777" w:rsidR="00277F29" w:rsidRDefault="005167CD" w:rsidP="00D02B01">
            <w:r>
              <w:t>F2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5BE95" w14:textId="77777777" w:rsidR="00277F29" w:rsidRDefault="005167CD" w:rsidP="00D02B01">
            <w:r>
              <w:t>Azure Blob Storage Containers Publicly Accessible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D0A62" w14:textId="77777777" w:rsidR="00277F29" w:rsidRDefault="005167CD" w:rsidP="00D02B01">
            <w: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42A8B" w14:textId="77777777" w:rsidR="00277F29" w:rsidRDefault="005167CD">
            <w:r>
              <w:rPr>
                <w:color w:val="000000"/>
                <w:sz w:val="20"/>
                <w:szCs w:val="20"/>
              </w:rPr>
              <w:t>R02</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0E147" w14:textId="77777777" w:rsidR="00277F29" w:rsidRDefault="005167CD">
            <w:r>
              <w:rPr>
                <w:color w:val="000000"/>
                <w:sz w:val="20"/>
                <w:szCs w:val="20"/>
              </w:rPr>
              <w:t>SA-3, DP-3</w:t>
            </w:r>
          </w:p>
        </w:tc>
      </w:tr>
      <w:tr w:rsidR="00277F29" w14:paraId="6AE23BF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B19A61" w14:textId="77777777" w:rsidR="00277F29" w:rsidRDefault="005167CD">
            <w:r>
              <w:rPr>
                <w:color w:val="000000"/>
                <w:sz w:val="20"/>
                <w:szCs w:val="20"/>
              </w:rPr>
              <w:t>F3</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7C3007" w14:textId="77777777" w:rsidR="00277F29" w:rsidRDefault="005167CD">
            <w:r>
              <w:rPr>
                <w:color w:val="000000"/>
                <w:sz w:val="20"/>
                <w:szCs w:val="20"/>
              </w:rPr>
              <w:t>No Network Security Groups on Virtual Machines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4B41E3" w14:textId="77777777" w:rsidR="00277F29" w:rsidRDefault="005167CD" w:rsidP="00D02B01">
            <w: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2B92A4" w14:textId="77777777" w:rsidR="00277F29" w:rsidRDefault="005167CD">
            <w:r>
              <w:rPr>
                <w:color w:val="000000"/>
                <w:sz w:val="20"/>
                <w:szCs w:val="20"/>
              </w:rPr>
              <w:t>R03</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A598C4" w14:textId="77777777" w:rsidR="00277F29" w:rsidRDefault="005167CD">
            <w:r>
              <w:rPr>
                <w:color w:val="000000"/>
                <w:sz w:val="20"/>
                <w:szCs w:val="20"/>
              </w:rPr>
              <w:t>NS-1</w:t>
            </w:r>
          </w:p>
        </w:tc>
      </w:tr>
      <w:tr w:rsidR="00277F29" w14:paraId="41D0BC0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4603C" w14:textId="77777777" w:rsidR="00277F29" w:rsidRDefault="005167CD">
            <w:r>
              <w:rPr>
                <w:color w:val="000000"/>
                <w:sz w:val="20"/>
                <w:szCs w:val="20"/>
              </w:rPr>
              <w:t>F4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C9313" w14:textId="77777777" w:rsidR="00277F29" w:rsidRDefault="005167CD">
            <w:r>
              <w:rPr>
                <w:color w:val="000000"/>
                <w:sz w:val="20"/>
                <w:szCs w:val="20"/>
              </w:rPr>
              <w:t>Excess Global Administrator Accounts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2F8FF" w14:textId="77777777" w:rsidR="00277F29" w:rsidRDefault="005167CD" w:rsidP="00D02B01">
            <w: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73837" w14:textId="77777777" w:rsidR="00277F29" w:rsidRDefault="005167CD">
            <w:r>
              <w:rPr>
                <w:color w:val="000000"/>
                <w:sz w:val="20"/>
                <w:szCs w:val="20"/>
              </w:rPr>
              <w:t>R01, R07</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45DD7" w14:textId="77777777" w:rsidR="00277F29" w:rsidRDefault="005167CD">
            <w:r>
              <w:rPr>
                <w:color w:val="000000"/>
                <w:sz w:val="20"/>
                <w:szCs w:val="20"/>
              </w:rPr>
              <w:t>PA-1</w:t>
            </w:r>
          </w:p>
        </w:tc>
      </w:tr>
      <w:tr w:rsidR="00277F29" w14:paraId="525D0A16"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C91CFE" w14:textId="77777777" w:rsidR="00277F29" w:rsidRDefault="005167CD">
            <w:r>
              <w:rPr>
                <w:color w:val="000000"/>
                <w:sz w:val="20"/>
                <w:szCs w:val="20"/>
              </w:rPr>
              <w:t>F5</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6A4A09" w14:textId="77777777" w:rsidR="00277F29" w:rsidRDefault="005167CD">
            <w:r>
              <w:rPr>
                <w:color w:val="000000"/>
                <w:sz w:val="20"/>
                <w:szCs w:val="20"/>
              </w:rPr>
              <w:t>Microsoft Defender for Cloud Not Enabled</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A72E96" w14:textId="77777777" w:rsidR="00277F29" w:rsidRDefault="005167CD" w:rsidP="00D02B01">
            <w: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B2F8E0" w14:textId="77777777" w:rsidR="00277F29" w:rsidRDefault="005167CD">
            <w:r>
              <w:rPr>
                <w:color w:val="000000"/>
                <w:sz w:val="20"/>
                <w:szCs w:val="20"/>
              </w:rPr>
              <w:t>R08</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026EB0" w14:textId="77777777" w:rsidR="00277F29" w:rsidRDefault="005167CD">
            <w:r>
              <w:rPr>
                <w:color w:val="000000"/>
                <w:sz w:val="20"/>
                <w:szCs w:val="20"/>
              </w:rPr>
              <w:t>LT-1</w:t>
            </w:r>
          </w:p>
        </w:tc>
      </w:tr>
      <w:tr w:rsidR="00277F29" w14:paraId="7E5BD4F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8D804" w14:textId="77777777" w:rsidR="00277F29" w:rsidRDefault="005167CD">
            <w:r>
              <w:rPr>
                <w:color w:val="000000"/>
                <w:sz w:val="20"/>
                <w:szCs w:val="20"/>
              </w:rPr>
              <w:t>F6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3EC1E" w14:textId="77777777" w:rsidR="00277F29" w:rsidRDefault="005167CD">
            <w:r>
              <w:rPr>
                <w:color w:val="000000"/>
                <w:sz w:val="20"/>
                <w:szCs w:val="20"/>
              </w:rPr>
              <w:t>No Private Endpoints for Storage or Database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60C7E" w14:textId="77777777" w:rsidR="00277F29" w:rsidRDefault="005167CD">
            <w:r>
              <w:rPr>
                <w:color w:val="000000"/>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A368E" w14:textId="77777777" w:rsidR="00277F29" w:rsidRDefault="005167CD">
            <w:r>
              <w:rPr>
                <w:color w:val="000000"/>
                <w:sz w:val="20"/>
                <w:szCs w:val="20"/>
              </w:rPr>
              <w:t>R02</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BDE4C" w14:textId="77777777" w:rsidR="00277F29" w:rsidRDefault="005167CD">
            <w:r>
              <w:rPr>
                <w:color w:val="000000"/>
                <w:sz w:val="20"/>
                <w:szCs w:val="20"/>
              </w:rPr>
              <w:t>NS-3</w:t>
            </w:r>
          </w:p>
        </w:tc>
      </w:tr>
      <w:tr w:rsidR="00277F29" w14:paraId="365787E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06BD69" w14:textId="77777777" w:rsidR="00277F29" w:rsidRDefault="005167CD">
            <w:r>
              <w:rPr>
                <w:color w:val="000000"/>
                <w:sz w:val="20"/>
                <w:szCs w:val="20"/>
              </w:rPr>
              <w:lastRenderedPageBreak/>
              <w:t>F7</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9D3458" w14:textId="77777777" w:rsidR="00277F29" w:rsidRDefault="005167CD">
            <w:r>
              <w:rPr>
                <w:color w:val="000000"/>
                <w:sz w:val="20"/>
                <w:szCs w:val="20"/>
              </w:rPr>
              <w:t>No Diagnostic Logging or Monitoring Configured</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EDED94" w14:textId="77777777" w:rsidR="00277F29" w:rsidRDefault="005167CD">
            <w:r>
              <w:rPr>
                <w:color w:val="000000"/>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C05043" w14:textId="77777777" w:rsidR="00277F29" w:rsidRDefault="005167CD">
            <w:r>
              <w:rPr>
                <w:color w:val="000000"/>
                <w:sz w:val="20"/>
                <w:szCs w:val="20"/>
              </w:rPr>
              <w:t>R14</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D3D9CF" w14:textId="77777777" w:rsidR="00277F29" w:rsidRDefault="005167CD">
            <w:r>
              <w:rPr>
                <w:color w:val="000000"/>
                <w:sz w:val="20"/>
                <w:szCs w:val="20"/>
              </w:rPr>
              <w:t>LT-2</w:t>
            </w:r>
          </w:p>
        </w:tc>
      </w:tr>
    </w:tbl>
    <w:p w14:paraId="5705A17A" w14:textId="77777777" w:rsidR="00277F29" w:rsidRDefault="005167CD">
      <w:r>
        <w:br w:type="page"/>
      </w:r>
    </w:p>
    <w:p w14:paraId="0E10A921" w14:textId="77777777" w:rsidR="00277F29" w:rsidRDefault="005167CD">
      <w:pPr>
        <w:pStyle w:val="Heading1"/>
      </w:pPr>
      <w:bookmarkStart w:id="4" w:name="_Toc228458119"/>
      <w:proofErr w:type="gramStart"/>
      <w:r>
        <w:lastRenderedPageBreak/>
        <w:t>4  Detailed</w:t>
      </w:r>
      <w:proofErr w:type="gramEnd"/>
      <w:r>
        <w:t xml:space="preserve"> Findings</w:t>
      </w:r>
      <w:bookmarkEnd w:id="4"/>
    </w:p>
    <w:p w14:paraId="7159C3AB" w14:textId="320282ED" w:rsidR="009E2127" w:rsidRDefault="005167CD" w:rsidP="009E2127">
      <w:r w:rsidRPr="009E2127">
        <w:t>F1: No MFA Enforced on Azure AD Accounts   ● CRITICAL</w:t>
      </w:r>
    </w:p>
    <w:p w14:paraId="36088476" w14:textId="77777777" w:rsidR="009E2127" w:rsidRDefault="009E2127" w:rsidP="009E2127"/>
    <w:p w14:paraId="2DD57179" w14:textId="6CA06393" w:rsidR="009E2127" w:rsidRDefault="009E2127" w:rsidP="009E2127">
      <w:r>
        <w:rPr>
          <w:noProof/>
        </w:rPr>
        <w:drawing>
          <wp:inline distT="0" distB="0" distL="0" distR="0" wp14:anchorId="6018F550" wp14:editId="5E099EF3">
            <wp:extent cx="5731510" cy="2735580"/>
            <wp:effectExtent l="0" t="0" r="2540" b="7620"/>
            <wp:docPr id="68515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58589" name="Picture 6851585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inline>
        </w:drawing>
      </w:r>
    </w:p>
    <w:p w14:paraId="52020523" w14:textId="77777777" w:rsidR="009E2127" w:rsidRDefault="009E2127" w:rsidP="009E2127"/>
    <w:p w14:paraId="3B8909E6" w14:textId="440C098E" w:rsidR="009E2127" w:rsidRPr="00D02B01" w:rsidRDefault="009E2127" w:rsidP="009E2127">
      <w:r w:rsidRPr="00D02B01">
        <w:t xml:space="preserve">SS01 – </w:t>
      </w:r>
      <w:r w:rsidR="00D02B01" w:rsidRPr="00D02B01">
        <w:t>ConditionalAccess</w:t>
      </w:r>
      <w:r w:rsidR="00D02B01">
        <w:t xml:space="preserve"> </w:t>
      </w:r>
      <w:r w:rsidR="00D02B01" w:rsidRPr="00D02B01">
        <w:t>NoAccess</w:t>
      </w:r>
    </w:p>
    <w:p w14:paraId="4C9D7798" w14:textId="77777777" w:rsidR="009E2127" w:rsidRDefault="009E2127" w:rsidP="009E2127"/>
    <w:p w14:paraId="71CB903E" w14:textId="52D7A986" w:rsidR="009E2127" w:rsidRDefault="009E2127" w:rsidP="009E2127">
      <w:r>
        <w:rPr>
          <w:noProof/>
        </w:rPr>
        <w:drawing>
          <wp:inline distT="0" distB="0" distL="0" distR="0" wp14:anchorId="368F6008" wp14:editId="38A64749">
            <wp:extent cx="5731510" cy="2727960"/>
            <wp:effectExtent l="0" t="0" r="2540" b="0"/>
            <wp:docPr id="882392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92268" name="Picture 8823922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1E509A08" w14:textId="77777777" w:rsidR="009E2127" w:rsidRDefault="009E2127" w:rsidP="009E2127"/>
    <w:p w14:paraId="357D6B4F" w14:textId="752BDEA1" w:rsidR="009E2127" w:rsidRPr="00D02B01" w:rsidRDefault="009E2127" w:rsidP="009E2127">
      <w:r w:rsidRPr="00D02B01">
        <w:t xml:space="preserve">SS02 – </w:t>
      </w:r>
      <w:r w:rsidR="00D02B01" w:rsidRPr="00D02B01">
        <w:t>EntraID</w:t>
      </w:r>
      <w:r w:rsidR="00D02B01">
        <w:t xml:space="preserve"> </w:t>
      </w:r>
      <w:r w:rsidR="00D02B01" w:rsidRPr="00D02B01">
        <w:t>Overview</w:t>
      </w:r>
    </w:p>
    <w:p w14:paraId="70539DB1" w14:textId="77777777" w:rsidR="009E2127" w:rsidRDefault="009E2127" w:rsidP="009E2127"/>
    <w:p w14:paraId="53ED9C75" w14:textId="2BF28895" w:rsidR="009E2127" w:rsidRDefault="009E2127" w:rsidP="009E2127">
      <w:r>
        <w:rPr>
          <w:noProof/>
        </w:rPr>
        <w:lastRenderedPageBreak/>
        <w:drawing>
          <wp:inline distT="0" distB="0" distL="0" distR="0" wp14:anchorId="126E984B" wp14:editId="7C573557">
            <wp:extent cx="5731510" cy="2399665"/>
            <wp:effectExtent l="0" t="0" r="2540" b="635"/>
            <wp:docPr id="366804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4559" name="Picture 3668045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99665"/>
                    </a:xfrm>
                    <a:prstGeom prst="rect">
                      <a:avLst/>
                    </a:prstGeom>
                  </pic:spPr>
                </pic:pic>
              </a:graphicData>
            </a:graphic>
          </wp:inline>
        </w:drawing>
      </w:r>
    </w:p>
    <w:p w14:paraId="43D47254" w14:textId="77777777" w:rsidR="009E2127" w:rsidRDefault="009E2127" w:rsidP="009E2127"/>
    <w:p w14:paraId="60DE9304" w14:textId="0C193022" w:rsidR="009E2127" w:rsidRPr="00D02B01" w:rsidRDefault="009E2127" w:rsidP="009E2127">
      <w:r w:rsidRPr="00D02B01">
        <w:t xml:space="preserve">SS03 – </w:t>
      </w:r>
      <w:r w:rsidR="00D02B01" w:rsidRPr="00D02B01">
        <w:t>ConditionalAccess RiskBased NoAccess</w:t>
      </w:r>
    </w:p>
    <w:p w14:paraId="65BD3393" w14:textId="77777777" w:rsidR="009E2127" w:rsidRDefault="009E2127" w:rsidP="009E2127"/>
    <w:p w14:paraId="68BFA652" w14:textId="48B30ECB" w:rsidR="009E2127" w:rsidRDefault="009E2127" w:rsidP="009E2127">
      <w:r>
        <w:rPr>
          <w:noProof/>
        </w:rPr>
        <w:drawing>
          <wp:inline distT="0" distB="0" distL="0" distR="0" wp14:anchorId="184B5465" wp14:editId="10B14956">
            <wp:extent cx="5731510" cy="2635885"/>
            <wp:effectExtent l="0" t="0" r="2540" b="0"/>
            <wp:docPr id="786802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02172" name="Picture 7868021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35885"/>
                    </a:xfrm>
                    <a:prstGeom prst="rect">
                      <a:avLst/>
                    </a:prstGeom>
                  </pic:spPr>
                </pic:pic>
              </a:graphicData>
            </a:graphic>
          </wp:inline>
        </w:drawing>
      </w:r>
    </w:p>
    <w:p w14:paraId="3AC1AAF0" w14:textId="77777777" w:rsidR="009E2127" w:rsidRDefault="009E2127" w:rsidP="009E2127"/>
    <w:p w14:paraId="2C52115F" w14:textId="164C4538" w:rsidR="009E2127" w:rsidRPr="00D02B01" w:rsidRDefault="009E2127" w:rsidP="009E2127">
      <w:r w:rsidRPr="00D02B01">
        <w:t>SS04</w:t>
      </w:r>
      <w:r w:rsidR="00D02B01" w:rsidRPr="00D02B01">
        <w:t xml:space="preserve"> – AuthenticationMethods NoAccess</w:t>
      </w:r>
    </w:p>
    <w:p w14:paraId="44912EB9" w14:textId="77777777" w:rsidR="009E2127" w:rsidRPr="009E2127" w:rsidRDefault="009E2127" w:rsidP="009E2127"/>
    <w:p w14:paraId="7D8ECC85" w14:textId="77777777" w:rsidR="00277F29" w:rsidRDefault="005167CD">
      <w:pPr>
        <w:spacing w:after="100"/>
      </w:pPr>
      <w:r>
        <w:rPr>
          <w:b/>
          <w:bCs/>
          <w:color w:val="555555"/>
          <w:sz w:val="20"/>
          <w:szCs w:val="20"/>
        </w:rPr>
        <w:t xml:space="preserve">Risk IDs: </w:t>
      </w:r>
      <w:r>
        <w:rPr>
          <w:color w:val="555555"/>
          <w:sz w:val="20"/>
          <w:szCs w:val="20"/>
        </w:rPr>
        <w:t>R01 (score 20 — Critical)</w:t>
      </w:r>
      <w:r>
        <w:rPr>
          <w:b/>
          <w:bCs/>
          <w:color w:val="555555"/>
          <w:sz w:val="20"/>
          <w:szCs w:val="20"/>
        </w:rPr>
        <w:t xml:space="preserve">   Evidence: </w:t>
      </w:r>
      <w:r>
        <w:rPr>
          <w:color w:val="555555"/>
          <w:sz w:val="20"/>
          <w:szCs w:val="20"/>
        </w:rPr>
        <w:t>SS01, SS02, SS03, SS04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7F29" w14:paraId="4BA30C6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490A5E" w14:textId="77777777" w:rsidR="00277F29" w:rsidRDefault="005167CD">
            <w:r>
              <w:rPr>
                <w:b/>
                <w:bCs/>
                <w:color w:val="FFFFFF"/>
                <w:sz w:val="20"/>
                <w:szCs w:val="20"/>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1FA253" w14:textId="77777777" w:rsidR="00277F29" w:rsidRDefault="005167CD">
            <w:r>
              <w:rPr>
                <w:b/>
                <w:bCs/>
                <w:color w:val="FFFFFF"/>
                <w:sz w:val="20"/>
                <w:szCs w:val="20"/>
              </w:rPr>
              <w:t>Detail</w:t>
            </w:r>
          </w:p>
        </w:tc>
      </w:tr>
      <w:tr w:rsidR="00277F29" w14:paraId="47EEAF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1F21AF" w14:textId="77777777" w:rsidR="00277F29" w:rsidRDefault="005167CD">
            <w:r>
              <w:rPr>
                <w:color w:val="000000"/>
                <w:sz w:val="20"/>
                <w:szCs w:val="20"/>
              </w:rPr>
              <w:t>What Was Found</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5C09BF" w14:textId="77777777" w:rsidR="00277F29" w:rsidRDefault="005167CD">
            <w:r>
              <w:rPr>
                <w:color w:val="000000"/>
                <w:sz w:val="20"/>
                <w:szCs w:val="20"/>
              </w:rPr>
              <w:t>The Azure AD tenant (CQU365.onmicrosoft.com) has zero Conditional Access policies configured. An attempt to access the Conditional Access Policies page returned Error 401: No access (SS01). The Risk-Based Conditional Access page returned the same error (SS03). The Authentication Methods user registration page was equally inaccessible (SS04). The Microsoft Entra ID overview confirmed the tenant contains 528,134 user accounts and 44,305 registered devices, with the assessed account showing 'No roles assigned' (SS02). In the MediCare Plus scenario, all 23 user accounts and all four Global Administrator accounts authenticate with password only. Two of the admin accounts belong to contractors who left the organisation over 12 months ago.</w:t>
            </w:r>
          </w:p>
        </w:tc>
      </w:tr>
      <w:tr w:rsidR="00277F29" w14:paraId="446D7B6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6E1D5" w14:textId="77777777" w:rsidR="00277F29" w:rsidRDefault="005167CD">
            <w:r>
              <w:rPr>
                <w:color w:val="000000"/>
                <w:sz w:val="20"/>
                <w:szCs w:val="20"/>
              </w:rPr>
              <w:t>Business Impact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27BA1" w14:textId="77777777" w:rsidR="00277F29" w:rsidRDefault="005167CD">
            <w:r>
              <w:rPr>
                <w:color w:val="000000"/>
                <w:sz w:val="20"/>
                <w:szCs w:val="20"/>
              </w:rPr>
              <w:t>A compromised password gives an attacker full access to whichever Azure resources that account can reach. For a Global Administrator account, that means full tenant access: the ability to read, modify, or delete all patient records (</w:t>
            </w:r>
            <w:proofErr w:type="spellStart"/>
            <w:r>
              <w:rPr>
                <w:color w:val="000000"/>
                <w:sz w:val="20"/>
                <w:szCs w:val="20"/>
              </w:rPr>
              <w:t>sql-medicareplusdb</w:t>
            </w:r>
            <w:proofErr w:type="spellEnd"/>
            <w:r>
              <w:rPr>
                <w:color w:val="000000"/>
                <w:sz w:val="20"/>
                <w:szCs w:val="20"/>
              </w:rPr>
              <w:t>), all medical imaging files (blob-</w:t>
            </w:r>
            <w:proofErr w:type="spellStart"/>
            <w:r>
              <w:rPr>
                <w:color w:val="000000"/>
                <w:sz w:val="20"/>
                <w:szCs w:val="20"/>
              </w:rPr>
              <w:t>medimaging</w:t>
            </w:r>
            <w:proofErr w:type="spellEnd"/>
            <w:r>
              <w:rPr>
                <w:color w:val="000000"/>
                <w:sz w:val="20"/>
                <w:szCs w:val="20"/>
              </w:rPr>
              <w:t xml:space="preserve">), </w:t>
            </w:r>
            <w:r>
              <w:rPr>
                <w:color w:val="000000"/>
                <w:sz w:val="20"/>
                <w:szCs w:val="20"/>
              </w:rPr>
              <w:lastRenderedPageBreak/>
              <w:t>all billing data, and all identity configurations. Australian healthcare organisations are the most targeted sector for credential-based attacks in Australia (ACSC Annual Cyber Threat Report 2024). Without MFA, a phishing email targeting any staff member is sufficient to produce a notifiable data breach.</w:t>
            </w:r>
          </w:p>
        </w:tc>
      </w:tr>
      <w:tr w:rsidR="00277F29" w14:paraId="731B1D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23BC77" w14:textId="77777777" w:rsidR="00277F29" w:rsidRDefault="005167CD">
            <w:r>
              <w:rPr>
                <w:color w:val="000000"/>
                <w:sz w:val="20"/>
                <w:szCs w:val="20"/>
              </w:rPr>
              <w:lastRenderedPageBreak/>
              <w:t>Azure Resource</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01F4D9" w14:textId="77777777" w:rsidR="00277F29" w:rsidRDefault="005167CD">
            <w:r>
              <w:rPr>
                <w:color w:val="000000"/>
                <w:sz w:val="20"/>
                <w:szCs w:val="20"/>
              </w:rPr>
              <w:t>Azure AD tenant: CQU365.onmicrosoft.com / medicareplusau.onmicrosoft.com (MediCare Plus scenario)</w:t>
            </w:r>
          </w:p>
        </w:tc>
      </w:tr>
      <w:tr w:rsidR="00277F29" w14:paraId="1259FC9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8A327" w14:textId="77777777" w:rsidR="00277F29" w:rsidRDefault="005167CD">
            <w:r>
              <w:rPr>
                <w:color w:val="000000"/>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81211" w14:textId="77777777" w:rsidR="00277F29" w:rsidRDefault="005167CD">
            <w:r>
              <w:rPr>
                <w:color w:val="000000"/>
                <w:sz w:val="20"/>
                <w:szCs w:val="20"/>
              </w:rPr>
              <w:t xml:space="preserve">SS01: Conditional Access Policies page — Error 401 No Access. SS02: Entra ID Overview — 528,134 users, </w:t>
            </w:r>
            <w:proofErr w:type="gramStart"/>
            <w:r>
              <w:rPr>
                <w:color w:val="000000"/>
                <w:sz w:val="20"/>
                <w:szCs w:val="20"/>
              </w:rPr>
              <w:t>No</w:t>
            </w:r>
            <w:proofErr w:type="gramEnd"/>
            <w:r>
              <w:rPr>
                <w:color w:val="000000"/>
                <w:sz w:val="20"/>
                <w:szCs w:val="20"/>
              </w:rPr>
              <w:t xml:space="preserve"> roles assigned, Users at high risk: Unauthorised. SS03: Risk-Based Conditional Access — Error 401. SS04: Authentication Methods — Error 401.</w:t>
            </w:r>
          </w:p>
        </w:tc>
      </w:tr>
      <w:tr w:rsidR="00277F29" w14:paraId="22D2AD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3C8567" w14:textId="77777777" w:rsidR="00277F29" w:rsidRDefault="005167CD">
            <w:r>
              <w:rPr>
                <w:color w:val="000000"/>
                <w:sz w:val="20"/>
                <w:szCs w:val="20"/>
              </w:rPr>
              <w:t>Azure Benchmark</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D671A6" w14:textId="77777777" w:rsidR="00277F29" w:rsidRDefault="005167CD">
            <w:r>
              <w:rPr>
                <w:color w:val="000000"/>
                <w:sz w:val="20"/>
                <w:szCs w:val="20"/>
              </w:rPr>
              <w:t>IM-6: Use strong authentication controls for all Azure resource access</w:t>
            </w:r>
          </w:p>
        </w:tc>
      </w:tr>
      <w:tr w:rsidR="00277F29" w14:paraId="3150D2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033F5" w14:textId="77777777" w:rsidR="00277F29" w:rsidRDefault="005167CD">
            <w:r>
              <w:rPr>
                <w:color w:val="000000"/>
                <w:sz w:val="20"/>
                <w:szCs w:val="20"/>
              </w:rPr>
              <w:t>ISM Control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600FE" w14:textId="77777777" w:rsidR="00277F29" w:rsidRDefault="005167CD">
            <w:r>
              <w:rPr>
                <w:color w:val="000000"/>
                <w:sz w:val="20"/>
                <w:szCs w:val="20"/>
              </w:rPr>
              <w:t>ISM-1504: Multi-factor authentication for privileged access; ISM-1505: MFA for all remote access</w:t>
            </w:r>
          </w:p>
        </w:tc>
      </w:tr>
      <w:tr w:rsidR="00277F29" w14:paraId="49F516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AB94D2" w14:textId="77777777" w:rsidR="00277F29" w:rsidRDefault="005167CD">
            <w:r>
              <w:rPr>
                <w:color w:val="000000"/>
                <w:sz w:val="20"/>
                <w:szCs w:val="20"/>
              </w:rPr>
              <w:t>NIST 800-53</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78E4FA" w14:textId="77777777" w:rsidR="00277F29" w:rsidRDefault="005167CD">
            <w:r>
              <w:rPr>
                <w:color w:val="000000"/>
                <w:sz w:val="20"/>
                <w:szCs w:val="20"/>
              </w:rPr>
              <w:t>IA-2(1): Multi-factor authentication to privileged accounts; IA-2(2): MFA to non-privileged accounts</w:t>
            </w:r>
          </w:p>
        </w:tc>
      </w:tr>
      <w:tr w:rsidR="00277F29" w14:paraId="008EC4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CF182" w14:textId="77777777" w:rsidR="00277F29" w:rsidRDefault="005167CD">
            <w:r>
              <w:rPr>
                <w:color w:val="000000"/>
                <w:sz w:val="20"/>
                <w:szCs w:val="20"/>
              </w:rPr>
              <w:t>MITRE ATT&amp;CK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9ED3B" w14:textId="77777777" w:rsidR="00277F29" w:rsidRDefault="005167CD">
            <w:r>
              <w:rPr>
                <w:color w:val="000000"/>
                <w:sz w:val="20"/>
                <w:szCs w:val="20"/>
              </w:rPr>
              <w:t>T1078: Valid Accounts; T1110: Brute Force; T1566: Phishing</w:t>
            </w:r>
          </w:p>
        </w:tc>
      </w:tr>
      <w:tr w:rsidR="00277F29" w14:paraId="6C081B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183AEF" w14:textId="77777777" w:rsidR="00277F29" w:rsidRDefault="005167CD">
            <w:r>
              <w:rPr>
                <w:color w:val="000000"/>
                <w:sz w:val="20"/>
                <w:szCs w:val="20"/>
              </w:rPr>
              <w:t>Remediation</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999C25" w14:textId="77777777" w:rsidR="00277F29" w:rsidRDefault="005167CD">
            <w:r>
              <w:rPr>
                <w:color w:val="000000"/>
                <w:sz w:val="20"/>
                <w:szCs w:val="20"/>
              </w:rPr>
              <w:t xml:space="preserve">1. Azure Portal → Microsoft Entra ID → Security → Conditional Access → + New policy. Name: 'Require MFA — All Users'. Assignments: All users. Grant: Require multifactor authentication. Enable policy: On. 2. Remove or disable the two orphaned contractor accounts immediately. 3. Reduce Global Administrator assignments to two active accounts maximum. 4. Enable Microsoft Entra ID Protection to monitor risky sign-ins. CLI: </w:t>
            </w:r>
            <w:proofErr w:type="spellStart"/>
            <w:r>
              <w:rPr>
                <w:color w:val="000000"/>
                <w:sz w:val="20"/>
                <w:szCs w:val="20"/>
              </w:rPr>
              <w:t>az</w:t>
            </w:r>
            <w:proofErr w:type="spellEnd"/>
            <w:r>
              <w:rPr>
                <w:color w:val="000000"/>
                <w:sz w:val="20"/>
                <w:szCs w:val="20"/>
              </w:rPr>
              <w:t xml:space="preserve"> ad conditional-access policy create --display-name 'Require MFA All Users'</w:t>
            </w:r>
          </w:p>
        </w:tc>
      </w:tr>
      <w:tr w:rsidR="00277F29" w14:paraId="54FA81E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2D316" w14:textId="77777777" w:rsidR="00277F29" w:rsidRDefault="005167CD">
            <w:r>
              <w:rPr>
                <w:color w:val="000000"/>
                <w:sz w:val="20"/>
                <w:szCs w:val="20"/>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8B528" w14:textId="77777777" w:rsidR="00277F29" w:rsidRDefault="005167CD">
            <w:r>
              <w:rPr>
                <w:color w:val="000000"/>
                <w:sz w:val="20"/>
                <w:szCs w:val="20"/>
              </w:rPr>
              <w:t>IMMEDIATE — implement within 24 hours of receiving this report</w:t>
            </w:r>
          </w:p>
        </w:tc>
      </w:tr>
    </w:tbl>
    <w:p w14:paraId="2956EBAA" w14:textId="77777777" w:rsidR="00277F29" w:rsidRDefault="00277F29">
      <w:pPr>
        <w:spacing w:before="300"/>
      </w:pPr>
    </w:p>
    <w:p w14:paraId="069BA3B1" w14:textId="77777777" w:rsidR="00277F29" w:rsidRDefault="005167CD" w:rsidP="009E2127">
      <w:r w:rsidRPr="009E2127">
        <w:t>F2: Azure Blob Storage Containers Publicly Accessible   ● CRITICAL</w:t>
      </w:r>
    </w:p>
    <w:p w14:paraId="579F7A5A" w14:textId="77777777" w:rsidR="009E2127" w:rsidRDefault="009E2127" w:rsidP="009E2127"/>
    <w:p w14:paraId="6A88EF68" w14:textId="3F4DB861" w:rsidR="009E2127" w:rsidRDefault="009E2127" w:rsidP="009E2127">
      <w:r>
        <w:rPr>
          <w:noProof/>
        </w:rPr>
        <w:drawing>
          <wp:inline distT="0" distB="0" distL="0" distR="0" wp14:anchorId="23A729B2" wp14:editId="754A2E47">
            <wp:extent cx="5731510" cy="2906395"/>
            <wp:effectExtent l="0" t="0" r="2540" b="8255"/>
            <wp:docPr id="641350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0623" name="Picture 6413506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06395"/>
                    </a:xfrm>
                    <a:prstGeom prst="rect">
                      <a:avLst/>
                    </a:prstGeom>
                  </pic:spPr>
                </pic:pic>
              </a:graphicData>
            </a:graphic>
          </wp:inline>
        </w:drawing>
      </w:r>
    </w:p>
    <w:p w14:paraId="1DBDE95E" w14:textId="77777777" w:rsidR="009E2127" w:rsidRDefault="009E2127" w:rsidP="009E2127"/>
    <w:p w14:paraId="55D38AE8" w14:textId="661D53C3" w:rsidR="009E2127" w:rsidRDefault="009E2127" w:rsidP="009E2127">
      <w:r>
        <w:t xml:space="preserve">SS13 – </w:t>
      </w:r>
      <w:r w:rsidRPr="009E2127">
        <w:t>DefenderForCloud</w:t>
      </w:r>
      <w:r>
        <w:t xml:space="preserve"> </w:t>
      </w:r>
      <w:r w:rsidRPr="009E2127">
        <w:t>AllPlansOff</w:t>
      </w:r>
    </w:p>
    <w:p w14:paraId="7123C8E4" w14:textId="77777777" w:rsidR="009E2127" w:rsidRPr="009E2127" w:rsidRDefault="009E2127" w:rsidP="009E2127"/>
    <w:p w14:paraId="1BE362FE" w14:textId="77777777" w:rsidR="00277F29" w:rsidRDefault="005167CD">
      <w:pPr>
        <w:spacing w:after="100"/>
      </w:pPr>
      <w:r>
        <w:rPr>
          <w:b/>
          <w:bCs/>
          <w:color w:val="555555"/>
          <w:sz w:val="20"/>
          <w:szCs w:val="20"/>
        </w:rPr>
        <w:t xml:space="preserve">Risk IDs: </w:t>
      </w:r>
      <w:r>
        <w:rPr>
          <w:color w:val="555555"/>
          <w:sz w:val="20"/>
          <w:szCs w:val="20"/>
        </w:rPr>
        <w:t xml:space="preserve">R02 (score 20 — </w:t>
      </w:r>
      <w:proofErr w:type="gramStart"/>
      <w:r>
        <w:rPr>
          <w:color w:val="555555"/>
          <w:sz w:val="20"/>
          <w:szCs w:val="20"/>
        </w:rPr>
        <w:t>Critical)</w:t>
      </w:r>
      <w:r>
        <w:rPr>
          <w:b/>
          <w:bCs/>
          <w:color w:val="555555"/>
          <w:sz w:val="20"/>
          <w:szCs w:val="20"/>
        </w:rPr>
        <w:t xml:space="preserve">   </w:t>
      </w:r>
      <w:proofErr w:type="gramEnd"/>
      <w:r>
        <w:rPr>
          <w:b/>
          <w:bCs/>
          <w:color w:val="555555"/>
          <w:sz w:val="20"/>
          <w:szCs w:val="20"/>
        </w:rPr>
        <w:t xml:space="preserve">Evidence: </w:t>
      </w:r>
      <w:r>
        <w:rPr>
          <w:color w:val="555555"/>
          <w:sz w:val="20"/>
          <w:szCs w:val="20"/>
        </w:rPr>
        <w:t>SS13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7F29" w14:paraId="7AE542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96BC2" w14:textId="77777777" w:rsidR="00277F29" w:rsidRDefault="005167CD">
            <w:r>
              <w:rPr>
                <w:b/>
                <w:bCs/>
                <w:color w:val="FFFFFF"/>
                <w:sz w:val="20"/>
                <w:szCs w:val="20"/>
              </w:rPr>
              <w:lastRenderedPageBreak/>
              <w:t>Field</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87E83C" w14:textId="77777777" w:rsidR="00277F29" w:rsidRDefault="005167CD">
            <w:r>
              <w:rPr>
                <w:b/>
                <w:bCs/>
                <w:color w:val="FFFFFF"/>
                <w:sz w:val="20"/>
                <w:szCs w:val="20"/>
              </w:rPr>
              <w:t>Detail</w:t>
            </w:r>
          </w:p>
        </w:tc>
      </w:tr>
      <w:tr w:rsidR="00277F29" w14:paraId="686FEF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2B8623" w14:textId="77777777" w:rsidR="00277F29" w:rsidRDefault="005167CD">
            <w:r>
              <w:rPr>
                <w:color w:val="000000"/>
                <w:sz w:val="20"/>
                <w:szCs w:val="20"/>
              </w:rPr>
              <w:t>What Was Found</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C5D457" w14:textId="77777777" w:rsidR="00277F29" w:rsidRDefault="005167CD">
            <w:r>
              <w:rPr>
                <w:color w:val="000000"/>
                <w:sz w:val="20"/>
                <w:szCs w:val="20"/>
              </w:rPr>
              <w:t>The Defender for Cloud Environment Settings showed zero storage accounts being monitored, with the Storage plan set to Off and 0 storage accounts listed (SS13). In the MediCare Plus scenario, the storage account (</w:t>
            </w:r>
            <w:proofErr w:type="spellStart"/>
            <w:r>
              <w:rPr>
                <w:color w:val="000000"/>
                <w:sz w:val="20"/>
                <w:szCs w:val="20"/>
              </w:rPr>
              <w:t>stmedicareimaging</w:t>
            </w:r>
            <w:proofErr w:type="spellEnd"/>
            <w:r>
              <w:rPr>
                <w:color w:val="000000"/>
                <w:sz w:val="20"/>
                <w:szCs w:val="20"/>
              </w:rPr>
              <w:t xml:space="preserve">) has 'Allow Blob public access' set to Enabled and the 'patient-scans' container is configured with </w:t>
            </w:r>
            <w:proofErr w:type="gramStart"/>
            <w:r>
              <w:rPr>
                <w:color w:val="000000"/>
                <w:sz w:val="20"/>
                <w:szCs w:val="20"/>
              </w:rPr>
              <w:t>Public</w:t>
            </w:r>
            <w:proofErr w:type="gramEnd"/>
            <w:r>
              <w:rPr>
                <w:color w:val="000000"/>
                <w:sz w:val="20"/>
                <w:szCs w:val="20"/>
              </w:rPr>
              <w:t xml:space="preserve"> access level: Container. This means anyone with the container URL can list and download all files without authenticating. The container holds approximately 12,000 medical imaging files including X-ray, ultrasound, and pathology scans.</w:t>
            </w:r>
          </w:p>
        </w:tc>
      </w:tr>
      <w:tr w:rsidR="00277F29" w14:paraId="4909568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26440" w14:textId="77777777" w:rsidR="00277F29" w:rsidRDefault="005167CD">
            <w:r>
              <w:rPr>
                <w:color w:val="000000"/>
                <w:sz w:val="20"/>
                <w:szCs w:val="20"/>
              </w:rPr>
              <w:t>Business Impact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CB1AE" w14:textId="77777777" w:rsidR="00277F29" w:rsidRDefault="005167CD">
            <w:r>
              <w:rPr>
                <w:color w:val="000000"/>
                <w:sz w:val="20"/>
                <w:szCs w:val="20"/>
              </w:rPr>
              <w:t xml:space="preserve">Medical imaging files are sensitive health information under the Privacy Act 1988 (APP 11) and the My Health Records Act 2012. Anonymous public access to 12,000 patient scans constitutes a serious data breach. Under the NDB scheme, </w:t>
            </w:r>
            <w:proofErr w:type="gramStart"/>
            <w:r>
              <w:rPr>
                <w:color w:val="000000"/>
                <w:sz w:val="20"/>
                <w:szCs w:val="20"/>
              </w:rPr>
              <w:t>this likely triggers</w:t>
            </w:r>
            <w:proofErr w:type="gramEnd"/>
            <w:r>
              <w:rPr>
                <w:color w:val="000000"/>
                <w:sz w:val="20"/>
                <w:szCs w:val="20"/>
              </w:rPr>
              <w:t xml:space="preserve"> mandatory notification to the OAIC and affected patients. The OAIC reported that healthcare was the top-reporting sector for data breaches in Australia in the second half of 2024. Beyond regulatory penalties, the reputational damage to a small medical clinic from a patient data breach of this scale could be irreparable.</w:t>
            </w:r>
          </w:p>
        </w:tc>
      </w:tr>
      <w:tr w:rsidR="00277F29" w14:paraId="40F9F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492554" w14:textId="77777777" w:rsidR="00277F29" w:rsidRDefault="005167CD">
            <w:r>
              <w:rPr>
                <w:color w:val="000000"/>
                <w:sz w:val="20"/>
                <w:szCs w:val="20"/>
              </w:rPr>
              <w:t>Azure Resource</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29C867" w14:textId="77777777" w:rsidR="00277F29" w:rsidRDefault="005167CD">
            <w:r>
              <w:rPr>
                <w:color w:val="000000"/>
                <w:sz w:val="20"/>
                <w:szCs w:val="20"/>
              </w:rPr>
              <w:t xml:space="preserve">Storage account: </w:t>
            </w:r>
            <w:proofErr w:type="spellStart"/>
            <w:r>
              <w:rPr>
                <w:color w:val="000000"/>
                <w:sz w:val="20"/>
                <w:szCs w:val="20"/>
              </w:rPr>
              <w:t>stmedicareimaging</w:t>
            </w:r>
            <w:proofErr w:type="spellEnd"/>
            <w:r>
              <w:rPr>
                <w:color w:val="000000"/>
                <w:sz w:val="20"/>
                <w:szCs w:val="20"/>
              </w:rPr>
              <w:t>. Container: patient-scans. Access level: Container (anonymous read access for containers and blobs).</w:t>
            </w:r>
          </w:p>
        </w:tc>
      </w:tr>
      <w:tr w:rsidR="00277F29" w14:paraId="4CD8C11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3EEBB" w14:textId="77777777" w:rsidR="00277F29" w:rsidRDefault="005167CD">
            <w:r>
              <w:rPr>
                <w:color w:val="000000"/>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A66DC" w14:textId="77777777" w:rsidR="00277F29" w:rsidRDefault="005167CD">
            <w:r>
              <w:rPr>
                <w:color w:val="000000"/>
                <w:sz w:val="20"/>
                <w:szCs w:val="20"/>
              </w:rPr>
              <w:t xml:space="preserve">SS13: Defender for Cloud Defender Plans — Storage plan: Off, 0 storage accounts monitored. Portal path for fix: Azure Portal → Storage accounts → </w:t>
            </w:r>
            <w:proofErr w:type="spellStart"/>
            <w:r>
              <w:rPr>
                <w:color w:val="000000"/>
                <w:sz w:val="20"/>
                <w:szCs w:val="20"/>
              </w:rPr>
              <w:t>stmedicareimaging</w:t>
            </w:r>
            <w:proofErr w:type="spellEnd"/>
            <w:r>
              <w:rPr>
                <w:color w:val="000000"/>
                <w:sz w:val="20"/>
                <w:szCs w:val="20"/>
              </w:rPr>
              <w:t xml:space="preserve"> → Configuration → Allow Blob public access: Enabled.</w:t>
            </w:r>
          </w:p>
        </w:tc>
      </w:tr>
      <w:tr w:rsidR="00277F29" w14:paraId="157947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756269" w14:textId="77777777" w:rsidR="00277F29" w:rsidRDefault="005167CD">
            <w:r>
              <w:rPr>
                <w:color w:val="000000"/>
                <w:sz w:val="20"/>
                <w:szCs w:val="20"/>
              </w:rPr>
              <w:t>Azure Benchmark</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4D1DB3" w14:textId="77777777" w:rsidR="00277F29" w:rsidRDefault="005167CD">
            <w:r>
              <w:rPr>
                <w:color w:val="000000"/>
                <w:sz w:val="20"/>
                <w:szCs w:val="20"/>
              </w:rPr>
              <w:t>SA-3: Prevent unintended public access to Storage accounts; DP-3: Encrypt sensitive data in transit</w:t>
            </w:r>
          </w:p>
        </w:tc>
      </w:tr>
      <w:tr w:rsidR="00277F29" w14:paraId="55D9996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35869" w14:textId="77777777" w:rsidR="00277F29" w:rsidRDefault="005167CD">
            <w:r>
              <w:rPr>
                <w:color w:val="000000"/>
                <w:sz w:val="20"/>
                <w:szCs w:val="20"/>
              </w:rPr>
              <w:t>ISM Control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39A0C" w14:textId="77777777" w:rsidR="00277F29" w:rsidRDefault="005167CD">
            <w:r>
              <w:rPr>
                <w:color w:val="000000"/>
                <w:sz w:val="20"/>
                <w:szCs w:val="20"/>
              </w:rPr>
              <w:t>ISM-0459: Protecting sensitive information; ISM-0460: Data stored in cloud services</w:t>
            </w:r>
          </w:p>
        </w:tc>
      </w:tr>
      <w:tr w:rsidR="00277F29" w14:paraId="0D230F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DEAC22" w14:textId="77777777" w:rsidR="00277F29" w:rsidRDefault="005167CD">
            <w:r>
              <w:rPr>
                <w:color w:val="000000"/>
                <w:sz w:val="20"/>
                <w:szCs w:val="20"/>
              </w:rPr>
              <w:t>NIST 800-53</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7E522B" w14:textId="77777777" w:rsidR="00277F29" w:rsidRDefault="005167CD">
            <w:r>
              <w:rPr>
                <w:color w:val="000000"/>
                <w:sz w:val="20"/>
                <w:szCs w:val="20"/>
              </w:rPr>
              <w:t>AC-3: Access enforcement; SC-7: Boundary protection; SC-28: Protection of information at rest</w:t>
            </w:r>
          </w:p>
        </w:tc>
      </w:tr>
      <w:tr w:rsidR="00277F29" w14:paraId="418757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38B3E" w14:textId="77777777" w:rsidR="00277F29" w:rsidRDefault="005167CD">
            <w:r>
              <w:rPr>
                <w:color w:val="000000"/>
                <w:sz w:val="20"/>
                <w:szCs w:val="20"/>
              </w:rPr>
              <w:t>MITRE ATT&amp;CK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17EBA" w14:textId="77777777" w:rsidR="00277F29" w:rsidRDefault="005167CD">
            <w:r>
              <w:rPr>
                <w:color w:val="000000"/>
                <w:sz w:val="20"/>
                <w:szCs w:val="20"/>
              </w:rPr>
              <w:t>T1530: Data from Cloud Storage; T1213: Data from Information Repositories</w:t>
            </w:r>
          </w:p>
        </w:tc>
      </w:tr>
      <w:tr w:rsidR="00277F29" w14:paraId="14E9B5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3C355D" w14:textId="77777777" w:rsidR="00277F29" w:rsidRDefault="005167CD">
            <w:r>
              <w:rPr>
                <w:color w:val="000000"/>
                <w:sz w:val="20"/>
                <w:szCs w:val="20"/>
              </w:rPr>
              <w:t>Remediation</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D7E144" w14:textId="77777777" w:rsidR="00277F29" w:rsidRDefault="005167CD">
            <w:r>
              <w:rPr>
                <w:color w:val="000000"/>
                <w:sz w:val="20"/>
                <w:szCs w:val="20"/>
              </w:rPr>
              <w:t xml:space="preserve">1. Immediately: Azure Portal → Storage accounts → </w:t>
            </w:r>
            <w:proofErr w:type="spellStart"/>
            <w:r>
              <w:rPr>
                <w:color w:val="000000"/>
                <w:sz w:val="20"/>
                <w:szCs w:val="20"/>
              </w:rPr>
              <w:t>stmedicareimaging</w:t>
            </w:r>
            <w:proofErr w:type="spellEnd"/>
            <w:r>
              <w:rPr>
                <w:color w:val="000000"/>
                <w:sz w:val="20"/>
                <w:szCs w:val="20"/>
              </w:rPr>
              <w:t xml:space="preserve"> → Configuration → Set 'Allow Blob public access' to Disabled. Save. CLI: </w:t>
            </w:r>
            <w:proofErr w:type="spellStart"/>
            <w:r>
              <w:rPr>
                <w:color w:val="000000"/>
                <w:sz w:val="20"/>
                <w:szCs w:val="20"/>
              </w:rPr>
              <w:t>az</w:t>
            </w:r>
            <w:proofErr w:type="spellEnd"/>
            <w:r>
              <w:rPr>
                <w:color w:val="000000"/>
                <w:sz w:val="20"/>
                <w:szCs w:val="20"/>
              </w:rPr>
              <w:t xml:space="preserve"> storage account update --name </w:t>
            </w:r>
            <w:proofErr w:type="spellStart"/>
            <w:r>
              <w:rPr>
                <w:color w:val="000000"/>
                <w:sz w:val="20"/>
                <w:szCs w:val="20"/>
              </w:rPr>
              <w:t>stmedicareimaging</w:t>
            </w:r>
            <w:proofErr w:type="spellEnd"/>
            <w:r>
              <w:rPr>
                <w:color w:val="000000"/>
                <w:sz w:val="20"/>
                <w:szCs w:val="20"/>
              </w:rPr>
              <w:t xml:space="preserve"> --resource-group </w:t>
            </w:r>
            <w:proofErr w:type="spellStart"/>
            <w:r>
              <w:rPr>
                <w:color w:val="000000"/>
                <w:sz w:val="20"/>
                <w:szCs w:val="20"/>
              </w:rPr>
              <w:t>rg-medicare</w:t>
            </w:r>
            <w:proofErr w:type="spellEnd"/>
            <w:r>
              <w:rPr>
                <w:color w:val="000000"/>
                <w:sz w:val="20"/>
                <w:szCs w:val="20"/>
              </w:rPr>
              <w:t xml:space="preserve"> --allow-blob-public-access false. 2. Create an Azure Private Endpoint for the storage account to restrict access to the </w:t>
            </w:r>
            <w:proofErr w:type="spellStart"/>
            <w:r>
              <w:rPr>
                <w:color w:val="000000"/>
                <w:sz w:val="20"/>
                <w:szCs w:val="20"/>
              </w:rPr>
              <w:t>VNet</w:t>
            </w:r>
            <w:proofErr w:type="spellEnd"/>
            <w:r>
              <w:rPr>
                <w:color w:val="000000"/>
                <w:sz w:val="20"/>
                <w:szCs w:val="20"/>
              </w:rPr>
              <w:t xml:space="preserve"> only. 3. Enable the Storage plan in Defender for Cloud to detect future misconfigurations automatically. 4. Audit all containers and verify no other containers have public access enabled.</w:t>
            </w:r>
          </w:p>
        </w:tc>
      </w:tr>
      <w:tr w:rsidR="00277F29" w14:paraId="6AFA62A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8BF3D" w14:textId="77777777" w:rsidR="00277F29" w:rsidRDefault="005167CD">
            <w:r>
              <w:rPr>
                <w:color w:val="000000"/>
                <w:sz w:val="20"/>
                <w:szCs w:val="20"/>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D67F7" w14:textId="77777777" w:rsidR="00277F29" w:rsidRDefault="005167CD">
            <w:r>
              <w:rPr>
                <w:color w:val="000000"/>
                <w:sz w:val="20"/>
                <w:szCs w:val="20"/>
              </w:rPr>
              <w:t>IMMEDIATE — implement within 24 hours of receiving this report</w:t>
            </w:r>
          </w:p>
        </w:tc>
      </w:tr>
    </w:tbl>
    <w:p w14:paraId="22A72DB5" w14:textId="77777777" w:rsidR="00277F29" w:rsidRDefault="005167CD">
      <w:r>
        <w:br w:type="page"/>
      </w:r>
    </w:p>
    <w:p w14:paraId="0291439D" w14:textId="77777777" w:rsidR="00277F29" w:rsidRDefault="005167CD" w:rsidP="009E2127">
      <w:r w:rsidRPr="009E2127">
        <w:lastRenderedPageBreak/>
        <w:t>F3: No Network Security Groups on Virtual Machines   ● HIGH</w:t>
      </w:r>
    </w:p>
    <w:p w14:paraId="012C42D7" w14:textId="77777777" w:rsidR="009E2127" w:rsidRDefault="009E2127" w:rsidP="009E2127"/>
    <w:p w14:paraId="7DAD8155" w14:textId="46CE5D6E" w:rsidR="009E2127" w:rsidRDefault="009E2127" w:rsidP="009E2127">
      <w:r>
        <w:rPr>
          <w:noProof/>
        </w:rPr>
        <w:drawing>
          <wp:inline distT="0" distB="0" distL="0" distR="0" wp14:anchorId="75E3259E" wp14:editId="403891D8">
            <wp:extent cx="5731510" cy="2995930"/>
            <wp:effectExtent l="0" t="0" r="2540" b="0"/>
            <wp:docPr id="1972544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44018" name="Picture 19725440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14:paraId="5B89BFB1" w14:textId="77777777" w:rsidR="009E2127" w:rsidRDefault="009E2127" w:rsidP="009E2127"/>
    <w:p w14:paraId="63AFA764" w14:textId="1EB26A2B" w:rsidR="009E2127" w:rsidRDefault="009E2127" w:rsidP="009E2127">
      <w:r>
        <w:t xml:space="preserve">SS08 – </w:t>
      </w:r>
      <w:r w:rsidR="00D02B01" w:rsidRPr="00D02B01">
        <w:t>VM</w:t>
      </w:r>
      <w:r w:rsidR="00D02B01">
        <w:t xml:space="preserve"> </w:t>
      </w:r>
      <w:r w:rsidR="00D02B01" w:rsidRPr="00D02B01">
        <w:t>NetworkSettings</w:t>
      </w:r>
      <w:r w:rsidR="00D02B01">
        <w:t xml:space="preserve"> </w:t>
      </w:r>
      <w:r w:rsidR="00D02B01" w:rsidRPr="00D02B01">
        <w:t>NoNSG</w:t>
      </w:r>
    </w:p>
    <w:p w14:paraId="1544794B" w14:textId="77777777" w:rsidR="009E2127" w:rsidRDefault="009E2127" w:rsidP="009E2127"/>
    <w:p w14:paraId="45EB8824" w14:textId="65DEE81D" w:rsidR="009E2127" w:rsidRDefault="009E2127" w:rsidP="009E2127">
      <w:r>
        <w:rPr>
          <w:noProof/>
        </w:rPr>
        <w:drawing>
          <wp:inline distT="0" distB="0" distL="0" distR="0" wp14:anchorId="337B80F8" wp14:editId="5DBD3F77">
            <wp:extent cx="5731510" cy="2992755"/>
            <wp:effectExtent l="0" t="0" r="2540" b="0"/>
            <wp:docPr id="765061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1058" name="Picture 7650610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92755"/>
                    </a:xfrm>
                    <a:prstGeom prst="rect">
                      <a:avLst/>
                    </a:prstGeom>
                  </pic:spPr>
                </pic:pic>
              </a:graphicData>
            </a:graphic>
          </wp:inline>
        </w:drawing>
      </w:r>
    </w:p>
    <w:p w14:paraId="6B09D56C" w14:textId="77777777" w:rsidR="009E2127" w:rsidRDefault="009E2127" w:rsidP="009E2127"/>
    <w:p w14:paraId="01DEA81C" w14:textId="0B9CCDE7" w:rsidR="009E2127" w:rsidRDefault="009E2127" w:rsidP="009E2127">
      <w:r>
        <w:t>SS09 –</w:t>
      </w:r>
      <w:r w:rsidR="00D02B01">
        <w:t xml:space="preserve"> </w:t>
      </w:r>
      <w:r w:rsidR="00D02B01" w:rsidRPr="00D02B01">
        <w:t>VM Updates NoAssessment</w:t>
      </w:r>
      <w:r w:rsidRPr="00D02B01">
        <w:t xml:space="preserve"> </w:t>
      </w:r>
    </w:p>
    <w:p w14:paraId="200BA678" w14:textId="77777777" w:rsidR="009E2127" w:rsidRDefault="009E2127" w:rsidP="009E2127"/>
    <w:p w14:paraId="634EA0EE" w14:textId="77777777" w:rsidR="009E2127" w:rsidRPr="009E2127" w:rsidRDefault="009E2127" w:rsidP="009E2127"/>
    <w:p w14:paraId="19DB7CC2" w14:textId="77777777" w:rsidR="00277F29" w:rsidRDefault="005167CD">
      <w:pPr>
        <w:spacing w:after="100"/>
      </w:pPr>
      <w:r>
        <w:rPr>
          <w:b/>
          <w:bCs/>
          <w:color w:val="555555"/>
          <w:sz w:val="20"/>
          <w:szCs w:val="20"/>
        </w:rPr>
        <w:t xml:space="preserve">Risk IDs: </w:t>
      </w:r>
      <w:r>
        <w:rPr>
          <w:color w:val="555555"/>
          <w:sz w:val="20"/>
          <w:szCs w:val="20"/>
        </w:rPr>
        <w:t xml:space="preserve">R03 (score 15 — </w:t>
      </w:r>
      <w:proofErr w:type="gramStart"/>
      <w:r>
        <w:rPr>
          <w:color w:val="555555"/>
          <w:sz w:val="20"/>
          <w:szCs w:val="20"/>
        </w:rPr>
        <w:t>High)</w:t>
      </w:r>
      <w:r>
        <w:rPr>
          <w:b/>
          <w:bCs/>
          <w:color w:val="555555"/>
          <w:sz w:val="20"/>
          <w:szCs w:val="20"/>
        </w:rPr>
        <w:t xml:space="preserve">   </w:t>
      </w:r>
      <w:proofErr w:type="gramEnd"/>
      <w:r>
        <w:rPr>
          <w:b/>
          <w:bCs/>
          <w:color w:val="555555"/>
          <w:sz w:val="20"/>
          <w:szCs w:val="20"/>
        </w:rPr>
        <w:t xml:space="preserve">Evidence: </w:t>
      </w:r>
      <w:r>
        <w:rPr>
          <w:color w:val="555555"/>
          <w:sz w:val="20"/>
          <w:szCs w:val="20"/>
        </w:rPr>
        <w:t>SS08, SS09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7F29" w14:paraId="65FE1B4A"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4DE417" w14:textId="77777777" w:rsidR="00277F29" w:rsidRDefault="005167CD">
            <w:r>
              <w:rPr>
                <w:b/>
                <w:bCs/>
                <w:color w:val="FFFFFF"/>
                <w:sz w:val="20"/>
                <w:szCs w:val="20"/>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340706" w14:textId="77777777" w:rsidR="00277F29" w:rsidRDefault="005167CD">
            <w:r>
              <w:rPr>
                <w:b/>
                <w:bCs/>
                <w:color w:val="FFFFFF"/>
                <w:sz w:val="20"/>
                <w:szCs w:val="20"/>
              </w:rPr>
              <w:t>Detail</w:t>
            </w:r>
          </w:p>
        </w:tc>
      </w:tr>
      <w:tr w:rsidR="00277F29" w14:paraId="5AFC09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69C2DE" w14:textId="77777777" w:rsidR="00277F29" w:rsidRDefault="005167CD">
            <w:r>
              <w:rPr>
                <w:color w:val="000000"/>
                <w:sz w:val="20"/>
                <w:szCs w:val="20"/>
              </w:rPr>
              <w:t>What Was Found</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65A872" w14:textId="77777777" w:rsidR="00277F29" w:rsidRDefault="005167CD">
            <w:r>
              <w:rPr>
                <w:color w:val="000000"/>
                <w:sz w:val="20"/>
                <w:szCs w:val="20"/>
              </w:rPr>
              <w:t xml:space="preserve">AVD-Stud-85 (and all other VMs in the </w:t>
            </w:r>
            <w:proofErr w:type="spellStart"/>
            <w:r>
              <w:rPr>
                <w:color w:val="000000"/>
                <w:sz w:val="20"/>
                <w:szCs w:val="20"/>
              </w:rPr>
              <w:t>VirtualDesktops</w:t>
            </w:r>
            <w:proofErr w:type="spellEnd"/>
            <w:r>
              <w:rPr>
                <w:color w:val="000000"/>
                <w:sz w:val="20"/>
                <w:szCs w:val="20"/>
              </w:rPr>
              <w:t xml:space="preserve">-VNET) showed no Network Security Group assigned in the Network Settings page (SS08). The page displayed: 'Network security group: –', 'Effective security rules: 0', and 'No port rules to display'. Without an NSG, all traffic filtering relies entirely on Azure platform defaults with no custom rules protecting the VM. A separate </w:t>
            </w:r>
            <w:r>
              <w:rPr>
                <w:color w:val="000000"/>
                <w:sz w:val="20"/>
                <w:szCs w:val="20"/>
              </w:rPr>
              <w:lastRenderedPageBreak/>
              <w:t>Microsoft warning banner on the VM Overview page stated: 'Your VM has a default outbound IP which is insecure and will no longer be assigned by default for new subnets after March 2026' (SS06, SS07). The Updates page showed Periodic Assessment set to 'No' with no patch data available for any VM (SS09).</w:t>
            </w:r>
          </w:p>
        </w:tc>
      </w:tr>
      <w:tr w:rsidR="00277F29" w14:paraId="719349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AABC" w14:textId="77777777" w:rsidR="00277F29" w:rsidRDefault="005167CD">
            <w:r>
              <w:rPr>
                <w:color w:val="000000"/>
                <w:sz w:val="20"/>
                <w:szCs w:val="20"/>
              </w:rPr>
              <w:lastRenderedPageBreak/>
              <w:t>Business Impact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0993C" w14:textId="77777777" w:rsidR="00277F29" w:rsidRDefault="005167CD">
            <w:r>
              <w:rPr>
                <w:color w:val="000000"/>
                <w:sz w:val="20"/>
                <w:szCs w:val="20"/>
              </w:rPr>
              <w:t>Without NSGs, there is no enforcement of which network traffic can reach or leave the VMs. In the MediCare Plus scenario, the patient records VM (</w:t>
            </w:r>
            <w:proofErr w:type="spellStart"/>
            <w:r>
              <w:rPr>
                <w:color w:val="000000"/>
                <w:sz w:val="20"/>
                <w:szCs w:val="20"/>
              </w:rPr>
              <w:t>vm</w:t>
            </w:r>
            <w:proofErr w:type="spellEnd"/>
            <w:r>
              <w:rPr>
                <w:color w:val="000000"/>
                <w:sz w:val="20"/>
                <w:szCs w:val="20"/>
              </w:rPr>
              <w:t xml:space="preserve">-patient-records) runs on the same network segment as the booking application and is reachable from any other resource in the </w:t>
            </w:r>
            <w:proofErr w:type="spellStart"/>
            <w:r>
              <w:rPr>
                <w:color w:val="000000"/>
                <w:sz w:val="20"/>
                <w:szCs w:val="20"/>
              </w:rPr>
              <w:t>VNet</w:t>
            </w:r>
            <w:proofErr w:type="spellEnd"/>
            <w:r>
              <w:rPr>
                <w:color w:val="000000"/>
                <w:sz w:val="20"/>
                <w:szCs w:val="20"/>
              </w:rPr>
              <w:t>. An attacker who compromises one VM can move laterally to all others. The outbound IP warning also means traffic leaving the VMs may traverse unpredictable paths, making data leakage possible.</w:t>
            </w:r>
          </w:p>
        </w:tc>
      </w:tr>
      <w:tr w:rsidR="00277F29" w14:paraId="57E203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7197CD" w14:textId="77777777" w:rsidR="00277F29" w:rsidRDefault="005167CD">
            <w:r>
              <w:rPr>
                <w:color w:val="000000"/>
                <w:sz w:val="20"/>
                <w:szCs w:val="20"/>
              </w:rPr>
              <w:t>Azure Resource</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D95D6E" w14:textId="77777777" w:rsidR="00277F29" w:rsidRDefault="005167CD">
            <w:r>
              <w:rPr>
                <w:color w:val="000000"/>
                <w:sz w:val="20"/>
                <w:szCs w:val="20"/>
              </w:rPr>
              <w:t xml:space="preserve">VMs: AVD-Stud-81 through AVD-Stud-90. </w:t>
            </w:r>
            <w:proofErr w:type="spellStart"/>
            <w:r>
              <w:rPr>
                <w:color w:val="000000"/>
                <w:sz w:val="20"/>
                <w:szCs w:val="20"/>
              </w:rPr>
              <w:t>VNet</w:t>
            </w:r>
            <w:proofErr w:type="spellEnd"/>
            <w:r>
              <w:rPr>
                <w:color w:val="000000"/>
                <w:sz w:val="20"/>
                <w:szCs w:val="20"/>
              </w:rPr>
              <w:t xml:space="preserve">: </w:t>
            </w:r>
            <w:proofErr w:type="spellStart"/>
            <w:r>
              <w:rPr>
                <w:color w:val="000000"/>
                <w:sz w:val="20"/>
                <w:szCs w:val="20"/>
              </w:rPr>
              <w:t>VirtualDesktops</w:t>
            </w:r>
            <w:proofErr w:type="spellEnd"/>
            <w:r>
              <w:rPr>
                <w:color w:val="000000"/>
                <w:sz w:val="20"/>
                <w:szCs w:val="20"/>
              </w:rPr>
              <w:t xml:space="preserve">-VNET. Subnet: </w:t>
            </w:r>
            <w:proofErr w:type="spellStart"/>
            <w:r>
              <w:rPr>
                <w:color w:val="000000"/>
                <w:sz w:val="20"/>
                <w:szCs w:val="20"/>
              </w:rPr>
              <w:t>VirtualDesktop</w:t>
            </w:r>
            <w:proofErr w:type="spellEnd"/>
            <w:r>
              <w:rPr>
                <w:color w:val="000000"/>
                <w:sz w:val="20"/>
                <w:szCs w:val="20"/>
              </w:rPr>
              <w:t>-Student-Subnet.</w:t>
            </w:r>
          </w:p>
        </w:tc>
      </w:tr>
      <w:tr w:rsidR="00277F29" w14:paraId="739F62C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FBFDE" w14:textId="77777777" w:rsidR="00277F29" w:rsidRDefault="005167CD">
            <w:r>
              <w:rPr>
                <w:color w:val="000000"/>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0732D" w14:textId="77777777" w:rsidR="00277F29" w:rsidRDefault="005167CD">
            <w:r>
              <w:rPr>
                <w:color w:val="000000"/>
                <w:sz w:val="20"/>
                <w:szCs w:val="20"/>
              </w:rPr>
              <w:t>SS08: Network Settings for AVD-Stud-85 — NSG: –, Effective security rules: 0, No port rules to display. SS06/SS07: VM Overview — Microsoft warning banner re insecure outbound IP. SS09: Updates page — Periodic Assessment: No, no assessment data.</w:t>
            </w:r>
          </w:p>
        </w:tc>
      </w:tr>
      <w:tr w:rsidR="00277F29" w14:paraId="6D8C61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9D7FE7" w14:textId="77777777" w:rsidR="00277F29" w:rsidRDefault="005167CD">
            <w:r>
              <w:rPr>
                <w:color w:val="000000"/>
                <w:sz w:val="20"/>
                <w:szCs w:val="20"/>
              </w:rPr>
              <w:t>Azure Benchmark</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409476" w14:textId="77777777" w:rsidR="00277F29" w:rsidRDefault="005167CD">
            <w:r>
              <w:rPr>
                <w:color w:val="000000"/>
                <w:sz w:val="20"/>
                <w:szCs w:val="20"/>
              </w:rPr>
              <w:t>NS-1: Implement security boundaries using Virtual Networks; NS-2: Secure cloud services with network controls</w:t>
            </w:r>
          </w:p>
        </w:tc>
      </w:tr>
      <w:tr w:rsidR="00277F29" w14:paraId="48D2E9F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28A61" w14:textId="77777777" w:rsidR="00277F29" w:rsidRDefault="005167CD">
            <w:r>
              <w:rPr>
                <w:color w:val="000000"/>
                <w:sz w:val="20"/>
                <w:szCs w:val="20"/>
              </w:rPr>
              <w:t>ISM Control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3806E" w14:textId="77777777" w:rsidR="00277F29" w:rsidRDefault="005167CD">
            <w:r>
              <w:rPr>
                <w:color w:val="000000"/>
                <w:sz w:val="20"/>
                <w:szCs w:val="20"/>
              </w:rPr>
              <w:t>ISM-1416: Network access controls; ISM-1417: Network segmentation</w:t>
            </w:r>
          </w:p>
        </w:tc>
      </w:tr>
      <w:tr w:rsidR="00277F29" w14:paraId="447AD7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66285B" w14:textId="77777777" w:rsidR="00277F29" w:rsidRDefault="005167CD">
            <w:r>
              <w:rPr>
                <w:color w:val="000000"/>
                <w:sz w:val="20"/>
                <w:szCs w:val="20"/>
              </w:rPr>
              <w:t>NIST 800-53</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27086C" w14:textId="77777777" w:rsidR="00277F29" w:rsidRDefault="005167CD">
            <w:r>
              <w:rPr>
                <w:color w:val="000000"/>
                <w:sz w:val="20"/>
                <w:szCs w:val="20"/>
              </w:rPr>
              <w:t>SC-7: Boundary protection; AC-4: Information flow enforcement; SI-2: Flaw remediation</w:t>
            </w:r>
          </w:p>
        </w:tc>
      </w:tr>
      <w:tr w:rsidR="00277F29" w14:paraId="5A6F62D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CA452" w14:textId="77777777" w:rsidR="00277F29" w:rsidRDefault="005167CD">
            <w:r>
              <w:rPr>
                <w:color w:val="000000"/>
                <w:sz w:val="20"/>
                <w:szCs w:val="20"/>
              </w:rPr>
              <w:t>MITRE ATT&amp;CK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8BDA0" w14:textId="77777777" w:rsidR="00277F29" w:rsidRDefault="005167CD">
            <w:r>
              <w:rPr>
                <w:color w:val="000000"/>
                <w:sz w:val="20"/>
                <w:szCs w:val="20"/>
              </w:rPr>
              <w:t>T1133: External Remote Services; T1021: Remote Services; T1570: Lateral Tool Transfer</w:t>
            </w:r>
          </w:p>
        </w:tc>
      </w:tr>
      <w:tr w:rsidR="00277F29" w14:paraId="48874D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2EAE89" w14:textId="77777777" w:rsidR="00277F29" w:rsidRDefault="005167CD">
            <w:r>
              <w:rPr>
                <w:color w:val="000000"/>
                <w:sz w:val="20"/>
                <w:szCs w:val="20"/>
              </w:rPr>
              <w:t>Remediation</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EAA9F7" w14:textId="77777777" w:rsidR="00277F29" w:rsidRDefault="005167CD">
            <w:r>
              <w:rPr>
                <w:color w:val="000000"/>
                <w:sz w:val="20"/>
                <w:szCs w:val="20"/>
              </w:rPr>
              <w:t xml:space="preserve">1. Create an NSG for the patient records VM: Azure Portal → Network security groups → + Create. Name: </w:t>
            </w:r>
            <w:proofErr w:type="spellStart"/>
            <w:r>
              <w:rPr>
                <w:color w:val="000000"/>
                <w:sz w:val="20"/>
                <w:szCs w:val="20"/>
              </w:rPr>
              <w:t>nsg-patientrecords-vm</w:t>
            </w:r>
            <w:proofErr w:type="spellEnd"/>
            <w:r>
              <w:rPr>
                <w:color w:val="000000"/>
                <w:sz w:val="20"/>
                <w:szCs w:val="20"/>
              </w:rPr>
              <w:t>. 2. Add inbound rules: Deny all by default. Allow only required ports from known source IPs. Remove any rule allowing RDP (3389) or SSH (22) from 0.0.0.0/0. 3. Associate the NSG with the VM subnet or NIC. 4. Consider deploying Azure Bastion for secure RDP/SSH access without public exposure. 5. Enable Periodic Assessment for all VMs under Updates settings.</w:t>
            </w:r>
          </w:p>
        </w:tc>
      </w:tr>
      <w:tr w:rsidR="00277F29" w14:paraId="0B47F67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B1993" w14:textId="77777777" w:rsidR="00277F29" w:rsidRDefault="005167CD">
            <w:r>
              <w:rPr>
                <w:color w:val="000000"/>
                <w:sz w:val="20"/>
                <w:szCs w:val="20"/>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0D353" w14:textId="77777777" w:rsidR="00277F29" w:rsidRDefault="005167CD">
            <w:r>
              <w:rPr>
                <w:color w:val="000000"/>
                <w:sz w:val="20"/>
                <w:szCs w:val="20"/>
              </w:rPr>
              <w:t>High — implement within 1 week</w:t>
            </w:r>
          </w:p>
        </w:tc>
      </w:tr>
    </w:tbl>
    <w:p w14:paraId="62C6E881" w14:textId="77777777" w:rsidR="00277F29" w:rsidRDefault="00277F29">
      <w:pPr>
        <w:spacing w:before="300"/>
      </w:pPr>
    </w:p>
    <w:p w14:paraId="03D27C53" w14:textId="77777777" w:rsidR="00277F29" w:rsidRDefault="005167CD" w:rsidP="009E2127">
      <w:r>
        <w:t>F4: Excess Global Administrator Accounts   ● HIGH</w:t>
      </w:r>
    </w:p>
    <w:p w14:paraId="78E7571C" w14:textId="77777777" w:rsidR="009E2127" w:rsidRDefault="009E2127" w:rsidP="009E2127"/>
    <w:p w14:paraId="212E7BD5" w14:textId="3EB42A41" w:rsidR="009E2127" w:rsidRDefault="009E2127" w:rsidP="009E2127">
      <w:r>
        <w:rPr>
          <w:noProof/>
        </w:rPr>
        <w:lastRenderedPageBreak/>
        <w:drawing>
          <wp:inline distT="0" distB="0" distL="0" distR="0" wp14:anchorId="20C5DBA1" wp14:editId="303E367E">
            <wp:extent cx="5731510" cy="2727960"/>
            <wp:effectExtent l="0" t="0" r="2540" b="0"/>
            <wp:docPr id="206858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8869" name="Picture 2068588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7A71490D" w14:textId="77777777" w:rsidR="009E2127" w:rsidRDefault="009E2127" w:rsidP="009E2127"/>
    <w:p w14:paraId="61D22E54" w14:textId="3BD70B16" w:rsidR="009E2127" w:rsidRDefault="009E2127" w:rsidP="009E2127">
      <w:r>
        <w:t xml:space="preserve">SS02 – </w:t>
      </w:r>
      <w:r w:rsidR="00D02B01" w:rsidRPr="00D02B01">
        <w:t>EntraID</w:t>
      </w:r>
      <w:r w:rsidR="00D02B01">
        <w:t xml:space="preserve"> </w:t>
      </w:r>
      <w:r w:rsidR="00D02B01" w:rsidRPr="00D02B01">
        <w:t>Overview</w:t>
      </w:r>
    </w:p>
    <w:p w14:paraId="506EF91E" w14:textId="77777777" w:rsidR="009E2127" w:rsidRDefault="009E2127" w:rsidP="009E2127"/>
    <w:p w14:paraId="3CF83F5D" w14:textId="77777777" w:rsidR="00277F29" w:rsidRDefault="005167CD">
      <w:pPr>
        <w:spacing w:after="100"/>
      </w:pPr>
      <w:r>
        <w:rPr>
          <w:b/>
          <w:bCs/>
          <w:color w:val="555555"/>
          <w:sz w:val="20"/>
          <w:szCs w:val="20"/>
        </w:rPr>
        <w:t xml:space="preserve">Risk IDs: </w:t>
      </w:r>
      <w:r>
        <w:rPr>
          <w:color w:val="555555"/>
          <w:sz w:val="20"/>
          <w:szCs w:val="20"/>
        </w:rPr>
        <w:t>R01, R07 (scores 20, 12)</w:t>
      </w:r>
      <w:r>
        <w:rPr>
          <w:b/>
          <w:bCs/>
          <w:color w:val="555555"/>
          <w:sz w:val="20"/>
          <w:szCs w:val="20"/>
        </w:rPr>
        <w:t xml:space="preserve">   Evidence: </w:t>
      </w:r>
      <w:r>
        <w:rPr>
          <w:color w:val="555555"/>
          <w:sz w:val="20"/>
          <w:szCs w:val="20"/>
        </w:rPr>
        <w:t>SS02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7F29" w14:paraId="6E88BC5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A3AA01" w14:textId="77777777" w:rsidR="00277F29" w:rsidRDefault="005167CD">
            <w:r>
              <w:rPr>
                <w:b/>
                <w:bCs/>
                <w:color w:val="FFFFFF"/>
                <w:sz w:val="20"/>
                <w:szCs w:val="20"/>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BDAC54" w14:textId="77777777" w:rsidR="00277F29" w:rsidRDefault="005167CD">
            <w:r>
              <w:rPr>
                <w:b/>
                <w:bCs/>
                <w:color w:val="FFFFFF"/>
                <w:sz w:val="20"/>
                <w:szCs w:val="20"/>
              </w:rPr>
              <w:t>Detail</w:t>
            </w:r>
          </w:p>
        </w:tc>
      </w:tr>
      <w:tr w:rsidR="00277F29" w14:paraId="486FFF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ADA3A2" w14:textId="77777777" w:rsidR="00277F29" w:rsidRDefault="005167CD">
            <w:r>
              <w:rPr>
                <w:color w:val="000000"/>
                <w:sz w:val="20"/>
                <w:szCs w:val="20"/>
              </w:rPr>
              <w:t>What Was Found</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6B2B7C" w14:textId="77777777" w:rsidR="00277F29" w:rsidRDefault="005167CD">
            <w:r>
              <w:rPr>
                <w:color w:val="000000"/>
                <w:sz w:val="20"/>
                <w:szCs w:val="20"/>
              </w:rPr>
              <w:t>The Microsoft Entra ID overview showed the tenant contains 528,134 user accounts with 43,273 groups (SS02). In the MediCare Plus scenario, four accounts hold the Global Administrator role: IT Manager (David Chen), System Administrator (Sarah Thompson), and two accounts belonging to contractors who left the organisation over 12 months ago. The orphaned contractor accounts remain active in Azure AD with no expiry date and no access review. Standard accounts show 'No roles assigned' in the portal, meaning there is no visibility into whether accounts have appropriate role assignments.</w:t>
            </w:r>
          </w:p>
        </w:tc>
      </w:tr>
      <w:tr w:rsidR="00277F29" w14:paraId="5E2EC1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1085C" w14:textId="77777777" w:rsidR="00277F29" w:rsidRDefault="005167CD">
            <w:r>
              <w:rPr>
                <w:color w:val="000000"/>
                <w:sz w:val="20"/>
                <w:szCs w:val="20"/>
              </w:rPr>
              <w:t>Business Impact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A626D" w14:textId="77777777" w:rsidR="00277F29" w:rsidRDefault="005167CD">
            <w:r>
              <w:rPr>
                <w:color w:val="000000"/>
                <w:sz w:val="20"/>
                <w:szCs w:val="20"/>
              </w:rPr>
              <w:t>The Global Administrator role grants unrestricted access to the entire Azure tenant. Four accounts with this level of access significantly increases the attack surface. The two orphaned contractor accounts represent a particularly high risk: they have no associated human who would notice suspicious activity, their passwords may be weak or known to former employees, and they have never been reviewed. A compromised orphaned admin account is one of the most dangerous positions an attacker can reach in an Azure environment.</w:t>
            </w:r>
          </w:p>
        </w:tc>
      </w:tr>
      <w:tr w:rsidR="00277F29" w14:paraId="242D75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C1ED11" w14:textId="77777777" w:rsidR="00277F29" w:rsidRDefault="005167CD">
            <w:r>
              <w:rPr>
                <w:color w:val="000000"/>
                <w:sz w:val="20"/>
                <w:szCs w:val="20"/>
              </w:rPr>
              <w:t>Azure Resource</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B08D67" w14:textId="77777777" w:rsidR="00277F29" w:rsidRDefault="005167CD">
            <w:r>
              <w:rPr>
                <w:color w:val="000000"/>
                <w:sz w:val="20"/>
                <w:szCs w:val="20"/>
              </w:rPr>
              <w:t>Azure AD tenant. Global Administrator role members: 4 accounts (2 active, 2 orphaned contractors).</w:t>
            </w:r>
          </w:p>
        </w:tc>
      </w:tr>
      <w:tr w:rsidR="00277F29" w14:paraId="52A823C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9A605" w14:textId="77777777" w:rsidR="00277F29" w:rsidRDefault="005167CD">
            <w:r>
              <w:rPr>
                <w:color w:val="000000"/>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2FD9C" w14:textId="77777777" w:rsidR="00277F29" w:rsidRDefault="005167CD">
            <w:r>
              <w:rPr>
                <w:color w:val="000000"/>
                <w:sz w:val="20"/>
                <w:szCs w:val="20"/>
              </w:rPr>
              <w:t>SS02: Microsoft Entra ID Overview — 528,134 users, 43,273 groups, 44,305 devices. No roles assigned for standard account. Users at high risk: Unauthorised (no visibility into risky accounts).</w:t>
            </w:r>
          </w:p>
        </w:tc>
      </w:tr>
      <w:tr w:rsidR="00277F29" w14:paraId="455E85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72A9BF" w14:textId="77777777" w:rsidR="00277F29" w:rsidRDefault="005167CD">
            <w:r>
              <w:rPr>
                <w:color w:val="000000"/>
                <w:sz w:val="20"/>
                <w:szCs w:val="20"/>
              </w:rPr>
              <w:t>Azure Benchmark</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E6CD4B" w14:textId="77777777" w:rsidR="00277F29" w:rsidRDefault="005167CD">
            <w:r>
              <w:rPr>
                <w:color w:val="000000"/>
                <w:sz w:val="20"/>
                <w:szCs w:val="20"/>
              </w:rPr>
              <w:t>PA-1: Limit the number of enterprise administrators; PA-7: Follow just enough administration principle</w:t>
            </w:r>
          </w:p>
        </w:tc>
      </w:tr>
      <w:tr w:rsidR="00277F29" w14:paraId="1E7AF0A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65F1F" w14:textId="77777777" w:rsidR="00277F29" w:rsidRDefault="005167CD">
            <w:r>
              <w:rPr>
                <w:color w:val="000000"/>
                <w:sz w:val="20"/>
                <w:szCs w:val="20"/>
              </w:rPr>
              <w:t>ISM Control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C14E8" w14:textId="77777777" w:rsidR="00277F29" w:rsidRDefault="005167CD">
            <w:r>
              <w:rPr>
                <w:color w:val="000000"/>
                <w:sz w:val="20"/>
                <w:szCs w:val="20"/>
              </w:rPr>
              <w:t>ISM-1507: Privileged access management; ISM-1508: Account management and review</w:t>
            </w:r>
          </w:p>
        </w:tc>
      </w:tr>
      <w:tr w:rsidR="00277F29" w14:paraId="429DA5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6F37D8" w14:textId="77777777" w:rsidR="00277F29" w:rsidRDefault="005167CD">
            <w:r>
              <w:rPr>
                <w:color w:val="000000"/>
                <w:sz w:val="20"/>
                <w:szCs w:val="20"/>
              </w:rPr>
              <w:t>NIST 800-53</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BE3900" w14:textId="77777777" w:rsidR="00277F29" w:rsidRDefault="005167CD">
            <w:r>
              <w:rPr>
                <w:color w:val="000000"/>
                <w:sz w:val="20"/>
                <w:szCs w:val="20"/>
              </w:rPr>
              <w:t>AC-2: Account management; AC-6(5): Least privilege — privileged accounts; AC-6(9): Log use of privileged functions</w:t>
            </w:r>
          </w:p>
        </w:tc>
      </w:tr>
      <w:tr w:rsidR="00277F29" w14:paraId="74AD3B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77877" w14:textId="77777777" w:rsidR="00277F29" w:rsidRDefault="005167CD">
            <w:r>
              <w:rPr>
                <w:color w:val="000000"/>
                <w:sz w:val="20"/>
                <w:szCs w:val="20"/>
              </w:rPr>
              <w:t>MITRE ATT&amp;CK</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52D72" w14:textId="77777777" w:rsidR="00277F29" w:rsidRDefault="005167CD">
            <w:r>
              <w:rPr>
                <w:color w:val="000000"/>
                <w:sz w:val="20"/>
                <w:szCs w:val="20"/>
              </w:rPr>
              <w:t>T1078.004: Valid Accounts: Cloud Accounts; T1136: Create Account</w:t>
            </w:r>
          </w:p>
        </w:tc>
      </w:tr>
      <w:tr w:rsidR="00277F29" w14:paraId="639EBA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CE2D67" w14:textId="77777777" w:rsidR="00277F29" w:rsidRDefault="005167CD">
            <w:r>
              <w:rPr>
                <w:color w:val="000000"/>
                <w:sz w:val="20"/>
                <w:szCs w:val="20"/>
              </w:rPr>
              <w:lastRenderedPageBreak/>
              <w:t>Remediation</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B089AE" w14:textId="77777777" w:rsidR="00277F29" w:rsidRDefault="005167CD">
            <w:r>
              <w:rPr>
                <w:color w:val="000000"/>
                <w:sz w:val="20"/>
                <w:szCs w:val="20"/>
              </w:rPr>
              <w:t xml:space="preserve">1. Immediately disable the two orphaned contractor accounts: Azure AD → Users → [account] → Edit → Account enabled: No. 2. Reduce Global Administrator to a maximum of two accounts (IT Manager + </w:t>
            </w:r>
            <w:proofErr w:type="spellStart"/>
            <w:r>
              <w:rPr>
                <w:color w:val="000000"/>
                <w:sz w:val="20"/>
                <w:szCs w:val="20"/>
              </w:rPr>
              <w:t>SysAdmin</w:t>
            </w:r>
            <w:proofErr w:type="spellEnd"/>
            <w:r>
              <w:rPr>
                <w:color w:val="000000"/>
                <w:sz w:val="20"/>
                <w:szCs w:val="20"/>
              </w:rPr>
              <w:t>). 3. Create separate break-glass emergency admin accounts stored securely offline. 4. Implement Azure Privileged Identity Management (PIM) for just-in-time Global Admin activation with approval workflows and time limits. 5. Conduct a quarterly access review of all privileged accounts.</w:t>
            </w:r>
          </w:p>
        </w:tc>
      </w:tr>
      <w:tr w:rsidR="00277F29" w14:paraId="00FD638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5008E" w14:textId="77777777" w:rsidR="00277F29" w:rsidRDefault="005167CD">
            <w:r>
              <w:rPr>
                <w:color w:val="000000"/>
                <w:sz w:val="20"/>
                <w:szCs w:val="20"/>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3461" w14:textId="77777777" w:rsidR="00277F29" w:rsidRDefault="005167CD">
            <w:r>
              <w:rPr>
                <w:color w:val="000000"/>
                <w:sz w:val="20"/>
                <w:szCs w:val="20"/>
              </w:rPr>
              <w:t>High — disable orphaned accounts immediately; implement PIM within 2 weeks</w:t>
            </w:r>
          </w:p>
        </w:tc>
      </w:tr>
    </w:tbl>
    <w:p w14:paraId="13E0EACC" w14:textId="77777777" w:rsidR="00277F29" w:rsidRDefault="005167CD">
      <w:r>
        <w:br w:type="page"/>
      </w:r>
    </w:p>
    <w:p w14:paraId="369C4E08" w14:textId="77777777" w:rsidR="00277F29" w:rsidRDefault="005167CD" w:rsidP="009E2127">
      <w:r>
        <w:lastRenderedPageBreak/>
        <w:t>F5: Microsoft Defender for Cloud Not Enabled   ● HIGH</w:t>
      </w:r>
    </w:p>
    <w:p w14:paraId="2800A661" w14:textId="77777777" w:rsidR="009E2127" w:rsidRDefault="009E2127" w:rsidP="009E2127"/>
    <w:p w14:paraId="3F413AE8" w14:textId="25252393" w:rsidR="009E2127" w:rsidRDefault="009E2127" w:rsidP="009E2127">
      <w:r>
        <w:rPr>
          <w:noProof/>
        </w:rPr>
        <w:drawing>
          <wp:inline distT="0" distB="0" distL="0" distR="0" wp14:anchorId="1CD27960" wp14:editId="01AEF6C9">
            <wp:extent cx="5731510" cy="2973705"/>
            <wp:effectExtent l="0" t="0" r="2540" b="0"/>
            <wp:docPr id="11031106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10608" name="Picture 11031106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73705"/>
                    </a:xfrm>
                    <a:prstGeom prst="rect">
                      <a:avLst/>
                    </a:prstGeom>
                  </pic:spPr>
                </pic:pic>
              </a:graphicData>
            </a:graphic>
          </wp:inline>
        </w:drawing>
      </w:r>
    </w:p>
    <w:p w14:paraId="02E7122B" w14:textId="77777777" w:rsidR="009E2127" w:rsidRDefault="009E2127" w:rsidP="009E2127"/>
    <w:p w14:paraId="1836ECDE" w14:textId="618877BC" w:rsidR="009E2127" w:rsidRDefault="009E2127" w:rsidP="009E2127">
      <w:r>
        <w:t xml:space="preserve">SS10 – </w:t>
      </w:r>
      <w:r w:rsidR="00D02B01" w:rsidRPr="00D02B01">
        <w:t>DefenderForCloud</w:t>
      </w:r>
      <w:r w:rsidR="00D02B01">
        <w:t xml:space="preserve"> </w:t>
      </w:r>
      <w:r w:rsidR="00D02B01" w:rsidRPr="00D02B01">
        <w:t>Overview</w:t>
      </w:r>
    </w:p>
    <w:p w14:paraId="4F0ED86C" w14:textId="77777777" w:rsidR="009E2127" w:rsidRDefault="009E2127" w:rsidP="009E2127"/>
    <w:p w14:paraId="22DDF3D0" w14:textId="77777777" w:rsidR="009E2127" w:rsidRDefault="009E2127" w:rsidP="009E2127"/>
    <w:p w14:paraId="0AC55124" w14:textId="2EEAA22F" w:rsidR="009E2127" w:rsidRDefault="009E2127" w:rsidP="009E2127">
      <w:r>
        <w:rPr>
          <w:noProof/>
        </w:rPr>
        <w:drawing>
          <wp:inline distT="0" distB="0" distL="0" distR="0" wp14:anchorId="7A5CB997" wp14:editId="7D565D67">
            <wp:extent cx="5731510" cy="2838450"/>
            <wp:effectExtent l="0" t="0" r="2540" b="0"/>
            <wp:docPr id="702844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44534" name="Picture 7028445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05715981" w14:textId="77777777" w:rsidR="009E2127" w:rsidRDefault="009E2127" w:rsidP="009E2127"/>
    <w:p w14:paraId="121F4A1A" w14:textId="4CD1DA51" w:rsidR="009E2127" w:rsidRDefault="009E2127" w:rsidP="009E2127">
      <w:r>
        <w:t xml:space="preserve">SS11 – </w:t>
      </w:r>
      <w:r w:rsidRPr="009E2127">
        <w:t>DefenderForCloud</w:t>
      </w:r>
      <w:r>
        <w:t xml:space="preserve"> </w:t>
      </w:r>
      <w:r w:rsidRPr="009E2127">
        <w:t>EnvironmentSettings</w:t>
      </w:r>
    </w:p>
    <w:p w14:paraId="4EFC6FEC" w14:textId="77777777" w:rsidR="009E2127" w:rsidRDefault="009E2127" w:rsidP="009E2127"/>
    <w:p w14:paraId="332229A7" w14:textId="09D87952" w:rsidR="009E2127" w:rsidRDefault="009E2127" w:rsidP="009E2127">
      <w:r>
        <w:rPr>
          <w:noProof/>
        </w:rPr>
        <w:drawing>
          <wp:inline distT="0" distB="0" distL="0" distR="0" wp14:anchorId="50B2E91F" wp14:editId="309FCBB3">
            <wp:extent cx="5731510" cy="1403350"/>
            <wp:effectExtent l="0" t="0" r="2540" b="6350"/>
            <wp:docPr id="238439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39741" name="Picture 2384397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403350"/>
                    </a:xfrm>
                    <a:prstGeom prst="rect">
                      <a:avLst/>
                    </a:prstGeom>
                  </pic:spPr>
                </pic:pic>
              </a:graphicData>
            </a:graphic>
          </wp:inline>
        </w:drawing>
      </w:r>
    </w:p>
    <w:p w14:paraId="5AE0C53F" w14:textId="77777777" w:rsidR="009E2127" w:rsidRDefault="009E2127" w:rsidP="009E2127"/>
    <w:p w14:paraId="0B343D33" w14:textId="68C38203" w:rsidR="009E2127" w:rsidRDefault="009E2127" w:rsidP="009E2127">
      <w:r>
        <w:lastRenderedPageBreak/>
        <w:t xml:space="preserve">SS12 – </w:t>
      </w:r>
      <w:proofErr w:type="spellStart"/>
      <w:r w:rsidRPr="009E2127">
        <w:t>DefenderForCloud</w:t>
      </w:r>
      <w:proofErr w:type="spellEnd"/>
      <w:r>
        <w:t xml:space="preserve"> </w:t>
      </w:r>
      <w:proofErr w:type="spellStart"/>
      <w:r w:rsidRPr="009E2127">
        <w:t>PlansStatus</w:t>
      </w:r>
      <w:proofErr w:type="spellEnd"/>
    </w:p>
    <w:p w14:paraId="4CAA1696" w14:textId="77777777" w:rsidR="009E2127" w:rsidRDefault="009E2127" w:rsidP="009E2127"/>
    <w:p w14:paraId="638E00F0" w14:textId="3C1FA1C6" w:rsidR="009E2127" w:rsidRDefault="009E2127" w:rsidP="009E2127">
      <w:r>
        <w:rPr>
          <w:noProof/>
        </w:rPr>
        <w:drawing>
          <wp:inline distT="0" distB="0" distL="0" distR="0" wp14:anchorId="248E0864" wp14:editId="5D055521">
            <wp:extent cx="5731510" cy="2906395"/>
            <wp:effectExtent l="0" t="0" r="2540" b="8255"/>
            <wp:docPr id="2065561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1737" name="Picture 20655617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06395"/>
                    </a:xfrm>
                    <a:prstGeom prst="rect">
                      <a:avLst/>
                    </a:prstGeom>
                  </pic:spPr>
                </pic:pic>
              </a:graphicData>
            </a:graphic>
          </wp:inline>
        </w:drawing>
      </w:r>
    </w:p>
    <w:p w14:paraId="1B6468D0" w14:textId="77777777" w:rsidR="009E2127" w:rsidRDefault="009E2127" w:rsidP="009E2127"/>
    <w:p w14:paraId="701E357C" w14:textId="77777777" w:rsidR="009E2127" w:rsidRDefault="009E2127" w:rsidP="009E2127">
      <w:r>
        <w:t xml:space="preserve">SS13 – </w:t>
      </w:r>
      <w:r w:rsidRPr="009E2127">
        <w:t>DefenderForCloud</w:t>
      </w:r>
      <w:r>
        <w:t xml:space="preserve"> </w:t>
      </w:r>
      <w:r w:rsidRPr="009E2127">
        <w:t>AllPlansOff</w:t>
      </w:r>
    </w:p>
    <w:p w14:paraId="38FDAD90" w14:textId="51F6BE0C" w:rsidR="009E2127" w:rsidRDefault="009E2127" w:rsidP="009E2127"/>
    <w:p w14:paraId="02C93C10" w14:textId="77777777" w:rsidR="009E2127" w:rsidRDefault="009E2127" w:rsidP="009E2127"/>
    <w:p w14:paraId="256A578C" w14:textId="77777777" w:rsidR="00277F29" w:rsidRDefault="005167CD">
      <w:pPr>
        <w:spacing w:after="100"/>
      </w:pPr>
      <w:r>
        <w:rPr>
          <w:b/>
          <w:bCs/>
          <w:color w:val="555555"/>
          <w:sz w:val="20"/>
          <w:szCs w:val="20"/>
        </w:rPr>
        <w:t xml:space="preserve">Risk IDs: </w:t>
      </w:r>
      <w:r>
        <w:rPr>
          <w:color w:val="555555"/>
          <w:sz w:val="20"/>
          <w:szCs w:val="20"/>
        </w:rPr>
        <w:t xml:space="preserve">R08 (score 15 — </w:t>
      </w:r>
      <w:proofErr w:type="gramStart"/>
      <w:r>
        <w:rPr>
          <w:color w:val="555555"/>
          <w:sz w:val="20"/>
          <w:szCs w:val="20"/>
        </w:rPr>
        <w:t>High)</w:t>
      </w:r>
      <w:r>
        <w:rPr>
          <w:b/>
          <w:bCs/>
          <w:color w:val="555555"/>
          <w:sz w:val="20"/>
          <w:szCs w:val="20"/>
        </w:rPr>
        <w:t xml:space="preserve">   </w:t>
      </w:r>
      <w:proofErr w:type="gramEnd"/>
      <w:r>
        <w:rPr>
          <w:b/>
          <w:bCs/>
          <w:color w:val="555555"/>
          <w:sz w:val="20"/>
          <w:szCs w:val="20"/>
        </w:rPr>
        <w:t xml:space="preserve">Evidence: </w:t>
      </w:r>
      <w:r>
        <w:rPr>
          <w:color w:val="555555"/>
          <w:sz w:val="20"/>
          <w:szCs w:val="20"/>
        </w:rPr>
        <w:t>SS10, SS11, SS12, SS13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7F29" w14:paraId="219F5626"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AD4E5A" w14:textId="77777777" w:rsidR="00277F29" w:rsidRDefault="005167CD">
            <w:r>
              <w:rPr>
                <w:b/>
                <w:bCs/>
                <w:color w:val="FFFFFF"/>
                <w:sz w:val="20"/>
                <w:szCs w:val="20"/>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A3D140" w14:textId="77777777" w:rsidR="00277F29" w:rsidRDefault="005167CD">
            <w:r>
              <w:rPr>
                <w:b/>
                <w:bCs/>
                <w:color w:val="FFFFFF"/>
                <w:sz w:val="20"/>
                <w:szCs w:val="20"/>
              </w:rPr>
              <w:t>Detail</w:t>
            </w:r>
          </w:p>
        </w:tc>
      </w:tr>
      <w:tr w:rsidR="00277F29" w14:paraId="4327D4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B8B7BC" w14:textId="77777777" w:rsidR="00277F29" w:rsidRDefault="005167CD">
            <w:r>
              <w:rPr>
                <w:color w:val="000000"/>
                <w:sz w:val="20"/>
                <w:szCs w:val="20"/>
              </w:rPr>
              <w:t>What Was Found</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6D8F85" w14:textId="77777777" w:rsidR="00277F29" w:rsidRDefault="005167CD">
            <w:r>
              <w:rPr>
                <w:color w:val="000000"/>
                <w:sz w:val="20"/>
                <w:szCs w:val="20"/>
              </w:rPr>
              <w:t>Microsoft Defender for Cloud was found to be running but monitoring nothing. The Overview page showed: Azure subscriptions: 2, Assessed resources: 0, Attack paths: 0, Security alerts: 0, Total Secure Score: N/A (SS10). The Environment Settings page showed the Azure for Students subscription with Defender coverage: 0/0 plans (SS11, SS12). The Defender Plans page confirmed every workload protection plan is set to Off: Foundational CSPM (Off), Defender CSPM (Off), Servers (Off, 0 servers), App Service (Off, 0 instances), Databases (Off, 0 instances), Storage (Off, 0 storage accounts), Containers (Off), AI Services (Off), Key Vault (Off), Resource Manager (Off), APIs (Off) (SS13). The Regulatory Compliance page showed 'No data available'.</w:t>
            </w:r>
          </w:p>
        </w:tc>
      </w:tr>
      <w:tr w:rsidR="00277F29" w14:paraId="337DA85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5133B" w14:textId="77777777" w:rsidR="00277F29" w:rsidRDefault="005167CD">
            <w:r>
              <w:rPr>
                <w:color w:val="000000"/>
                <w:sz w:val="20"/>
                <w:szCs w:val="20"/>
              </w:rPr>
              <w:t>Business Impact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FAA1B" w14:textId="77777777" w:rsidR="00277F29" w:rsidRDefault="005167CD">
            <w:r>
              <w:rPr>
                <w:color w:val="000000"/>
                <w:sz w:val="20"/>
                <w:szCs w:val="20"/>
              </w:rPr>
              <w:t>Without Defender for Cloud enabled, the organisation has no cloud-native threat detection, no vulnerability assessment, no regulatory compliance monitoring, and no security recommendations. Security incidents in the Azure environment will go undetected. The clinic has no visibility into whether any of the other findings in this review (public Blob access, missing NSGs, orphaned accounts) are actively being exploited. Microsoft’s own Defender for Cloud is free at the Foundational CSPM level and should be the minimum baseline for any Azure deployment handling sensitive data.</w:t>
            </w:r>
          </w:p>
        </w:tc>
      </w:tr>
      <w:tr w:rsidR="00277F29" w14:paraId="161C03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AF3BCF" w14:textId="77777777" w:rsidR="00277F29" w:rsidRDefault="005167CD">
            <w:r>
              <w:rPr>
                <w:color w:val="000000"/>
                <w:sz w:val="20"/>
                <w:szCs w:val="20"/>
              </w:rPr>
              <w:t>Azure Resource</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96753A" w14:textId="77777777" w:rsidR="00277F29" w:rsidRDefault="005167CD">
            <w:r>
              <w:rPr>
                <w:color w:val="000000"/>
                <w:sz w:val="20"/>
                <w:szCs w:val="20"/>
              </w:rPr>
              <w:t>All Azure subscriptions: Virtual Desktops (production), Azure for Students. All workload types: VMs, Storage, SQL, App Service, Key Vault, Containers.</w:t>
            </w:r>
          </w:p>
        </w:tc>
      </w:tr>
      <w:tr w:rsidR="00277F29" w14:paraId="06E0A94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B4948" w14:textId="77777777" w:rsidR="00277F29" w:rsidRDefault="005167CD">
            <w:r>
              <w:rPr>
                <w:color w:val="000000"/>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73F9F" w14:textId="77777777" w:rsidR="00277F29" w:rsidRDefault="005167CD">
            <w:r>
              <w:rPr>
                <w:color w:val="000000"/>
                <w:sz w:val="20"/>
                <w:szCs w:val="20"/>
              </w:rPr>
              <w:t>SS10: Defender for Cloud Overview — Assessed resources: 0, Security alerts: 0, Total Secure Score: N/A. SS11: Environment Settings — 2 Azure subscriptions visible. SS12: Subscription expanded — Azure for Students: 0/0 plans. SS13: Defender Plans detail — all 11 plans set to Off.</w:t>
            </w:r>
          </w:p>
        </w:tc>
      </w:tr>
      <w:tr w:rsidR="00277F29" w14:paraId="0D8971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C9EB11" w14:textId="77777777" w:rsidR="00277F29" w:rsidRDefault="005167CD">
            <w:r>
              <w:rPr>
                <w:color w:val="000000"/>
                <w:sz w:val="20"/>
                <w:szCs w:val="20"/>
              </w:rPr>
              <w:t>Azure Benchmark</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4BDDD1" w14:textId="77777777" w:rsidR="00277F29" w:rsidRDefault="005167CD">
            <w:r>
              <w:rPr>
                <w:color w:val="000000"/>
                <w:sz w:val="20"/>
                <w:szCs w:val="20"/>
              </w:rPr>
              <w:t>LT-1: Enable threat detection capabilities; LT-2: Enable threat detection for identity and access management</w:t>
            </w:r>
          </w:p>
        </w:tc>
      </w:tr>
      <w:tr w:rsidR="00277F29" w14:paraId="5983DA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2DA90" w14:textId="77777777" w:rsidR="00277F29" w:rsidRDefault="005167CD">
            <w:r>
              <w:rPr>
                <w:color w:val="000000"/>
                <w:sz w:val="20"/>
                <w:szCs w:val="20"/>
              </w:rPr>
              <w:lastRenderedPageBreak/>
              <w:t>ISM Control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7BB93" w14:textId="77777777" w:rsidR="00277F29" w:rsidRDefault="005167CD">
            <w:r>
              <w:rPr>
                <w:color w:val="000000"/>
                <w:sz w:val="20"/>
                <w:szCs w:val="20"/>
              </w:rPr>
              <w:t>ISM-0120: Cyber security monitoring; ISM-1540: Security monitoring</w:t>
            </w:r>
          </w:p>
        </w:tc>
      </w:tr>
      <w:tr w:rsidR="00277F29" w14:paraId="50F462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655A6D" w14:textId="77777777" w:rsidR="00277F29" w:rsidRDefault="005167CD">
            <w:r>
              <w:rPr>
                <w:color w:val="000000"/>
                <w:sz w:val="20"/>
                <w:szCs w:val="20"/>
              </w:rPr>
              <w:t>NIST 800-53</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4AC855" w14:textId="77777777" w:rsidR="00277F29" w:rsidRDefault="005167CD">
            <w:r>
              <w:rPr>
                <w:color w:val="000000"/>
                <w:sz w:val="20"/>
                <w:szCs w:val="20"/>
              </w:rPr>
              <w:t>IR-3: Incident response testing; SI-4: System monitoring; RA-5: Vulnerability monitoring and scanning</w:t>
            </w:r>
          </w:p>
        </w:tc>
      </w:tr>
      <w:tr w:rsidR="00277F29" w14:paraId="2AF700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AAC84" w14:textId="77777777" w:rsidR="00277F29" w:rsidRDefault="005167CD">
            <w:r>
              <w:rPr>
                <w:color w:val="000000"/>
                <w:sz w:val="20"/>
                <w:szCs w:val="20"/>
              </w:rPr>
              <w:t>Remediation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90EBB" w14:textId="77777777" w:rsidR="00277F29" w:rsidRDefault="005167CD">
            <w:r>
              <w:rPr>
                <w:color w:val="000000"/>
                <w:sz w:val="20"/>
                <w:szCs w:val="20"/>
              </w:rPr>
              <w:t>1. Enable Foundational CSPM immediately (free): Azure Portal → Microsoft Defender for Cloud → Environment settings → [subscription] → Defender plans → Foundational CSPM: On. 2. Enable the Servers plan ($15/server/month) for all patient records VMs. 3. Enable the Storage plan to detect malware and anomalous access on Blob Storage. 4. Configure email alerts for high-severity findings: Defender for Cloud → Environment settings → Email notifications. 5. Review the Recommendations page weekly to address newly identified gaps.</w:t>
            </w:r>
          </w:p>
        </w:tc>
      </w:tr>
      <w:tr w:rsidR="00277F29" w14:paraId="4B8935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D7AC3C" w14:textId="77777777" w:rsidR="00277F29" w:rsidRDefault="005167CD">
            <w:r>
              <w:rPr>
                <w:color w:val="000000"/>
                <w:sz w:val="20"/>
                <w:szCs w:val="20"/>
              </w:rPr>
              <w:t>Priority</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F76FCF" w14:textId="77777777" w:rsidR="00277F29" w:rsidRDefault="005167CD">
            <w:r>
              <w:rPr>
                <w:color w:val="000000"/>
                <w:sz w:val="20"/>
                <w:szCs w:val="20"/>
              </w:rPr>
              <w:t>High — enable Foundational CSPM immediately (free). Enable paid plans within 2 weeks.</w:t>
            </w:r>
          </w:p>
        </w:tc>
      </w:tr>
    </w:tbl>
    <w:p w14:paraId="69CD15BE" w14:textId="77777777" w:rsidR="00277F29" w:rsidRDefault="00277F29">
      <w:pPr>
        <w:spacing w:before="300"/>
      </w:pPr>
    </w:p>
    <w:p w14:paraId="7BC80205" w14:textId="77777777" w:rsidR="00277F29" w:rsidRDefault="005167CD" w:rsidP="009E2127">
      <w:r>
        <w:t>F6: No Private Endpoints for Storage or Database   ● MEDIUM</w:t>
      </w:r>
    </w:p>
    <w:p w14:paraId="7B7BCE38" w14:textId="77777777" w:rsidR="009E2127" w:rsidRDefault="009E2127" w:rsidP="009E2127"/>
    <w:p w14:paraId="2B4C2725" w14:textId="238673E2" w:rsidR="009E2127" w:rsidRDefault="009E2127" w:rsidP="009E2127">
      <w:r>
        <w:rPr>
          <w:noProof/>
        </w:rPr>
        <w:drawing>
          <wp:inline distT="0" distB="0" distL="0" distR="0" wp14:anchorId="78187CD7" wp14:editId="0FA2362F">
            <wp:extent cx="5731510" cy="2906395"/>
            <wp:effectExtent l="0" t="0" r="2540" b="8255"/>
            <wp:docPr id="1953338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1737" name="Picture 20655617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06395"/>
                    </a:xfrm>
                    <a:prstGeom prst="rect">
                      <a:avLst/>
                    </a:prstGeom>
                  </pic:spPr>
                </pic:pic>
              </a:graphicData>
            </a:graphic>
          </wp:inline>
        </w:drawing>
      </w:r>
    </w:p>
    <w:p w14:paraId="6A29F4F8" w14:textId="77777777" w:rsidR="009E2127" w:rsidRDefault="009E2127" w:rsidP="009E2127"/>
    <w:p w14:paraId="49E221FC" w14:textId="383C6719" w:rsidR="009E2127" w:rsidRDefault="009E2127" w:rsidP="009E2127">
      <w:r>
        <w:t xml:space="preserve">SS13 – </w:t>
      </w:r>
      <w:r w:rsidRPr="009E2127">
        <w:t>DefenderForCloud</w:t>
      </w:r>
      <w:r>
        <w:t xml:space="preserve"> </w:t>
      </w:r>
      <w:r w:rsidRPr="009E2127">
        <w:t>AllPlansOff</w:t>
      </w:r>
    </w:p>
    <w:p w14:paraId="1E3336B1" w14:textId="77777777" w:rsidR="009E2127" w:rsidRDefault="009E2127" w:rsidP="009E2127"/>
    <w:p w14:paraId="43027E84" w14:textId="77777777" w:rsidR="00277F29" w:rsidRDefault="005167CD">
      <w:pPr>
        <w:spacing w:after="100"/>
      </w:pPr>
      <w:r>
        <w:rPr>
          <w:b/>
          <w:bCs/>
          <w:color w:val="555555"/>
          <w:sz w:val="20"/>
          <w:szCs w:val="20"/>
        </w:rPr>
        <w:t xml:space="preserve">Risk IDs: </w:t>
      </w:r>
      <w:r>
        <w:rPr>
          <w:color w:val="555555"/>
          <w:sz w:val="20"/>
          <w:szCs w:val="20"/>
        </w:rPr>
        <w:t xml:space="preserve">R02 (score 20 — </w:t>
      </w:r>
      <w:proofErr w:type="gramStart"/>
      <w:r>
        <w:rPr>
          <w:color w:val="555555"/>
          <w:sz w:val="20"/>
          <w:szCs w:val="20"/>
        </w:rPr>
        <w:t>Critical)</w:t>
      </w:r>
      <w:r>
        <w:rPr>
          <w:b/>
          <w:bCs/>
          <w:color w:val="555555"/>
          <w:sz w:val="20"/>
          <w:szCs w:val="20"/>
        </w:rPr>
        <w:t xml:space="preserve">   </w:t>
      </w:r>
      <w:proofErr w:type="gramEnd"/>
      <w:r>
        <w:rPr>
          <w:b/>
          <w:bCs/>
          <w:color w:val="555555"/>
          <w:sz w:val="20"/>
          <w:szCs w:val="20"/>
        </w:rPr>
        <w:t xml:space="preserve">Evidence: </w:t>
      </w:r>
      <w:r>
        <w:rPr>
          <w:color w:val="555555"/>
          <w:sz w:val="20"/>
          <w:szCs w:val="20"/>
        </w:rPr>
        <w:t>SS13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7F29" w14:paraId="16D5BBC2"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BC5BCE" w14:textId="77777777" w:rsidR="00277F29" w:rsidRDefault="005167CD">
            <w:r>
              <w:rPr>
                <w:b/>
                <w:bCs/>
                <w:color w:val="FFFFFF"/>
                <w:sz w:val="20"/>
                <w:szCs w:val="20"/>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1ABD1C" w14:textId="77777777" w:rsidR="00277F29" w:rsidRDefault="005167CD">
            <w:r>
              <w:rPr>
                <w:b/>
                <w:bCs/>
                <w:color w:val="FFFFFF"/>
                <w:sz w:val="20"/>
                <w:szCs w:val="20"/>
              </w:rPr>
              <w:t>Detail</w:t>
            </w:r>
          </w:p>
        </w:tc>
      </w:tr>
      <w:tr w:rsidR="00277F29" w14:paraId="3C114E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90BA20" w14:textId="77777777" w:rsidR="00277F29" w:rsidRDefault="005167CD">
            <w:r>
              <w:rPr>
                <w:color w:val="000000"/>
                <w:sz w:val="20"/>
                <w:szCs w:val="20"/>
              </w:rPr>
              <w:t>What Was Found</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411D63" w14:textId="77777777" w:rsidR="00277F29" w:rsidRDefault="005167CD">
            <w:r>
              <w:rPr>
                <w:color w:val="000000"/>
                <w:sz w:val="20"/>
                <w:szCs w:val="20"/>
              </w:rPr>
              <w:t xml:space="preserve">The Defender for Cloud Defender Plans page confirmed zero storage accounts are being </w:t>
            </w:r>
            <w:proofErr w:type="gramStart"/>
            <w:r>
              <w:rPr>
                <w:color w:val="000000"/>
                <w:sz w:val="20"/>
                <w:szCs w:val="20"/>
              </w:rPr>
              <w:t>monitored</w:t>
            </w:r>
            <w:proofErr w:type="gramEnd"/>
            <w:r>
              <w:rPr>
                <w:color w:val="000000"/>
                <w:sz w:val="20"/>
                <w:szCs w:val="20"/>
              </w:rPr>
              <w:t xml:space="preserve"> and the Storage plan is Off (SS13). In the MediCare Plus scenario, neither the Azure Blob Storage account (</w:t>
            </w:r>
            <w:proofErr w:type="spellStart"/>
            <w:r>
              <w:rPr>
                <w:color w:val="000000"/>
                <w:sz w:val="20"/>
                <w:szCs w:val="20"/>
              </w:rPr>
              <w:t>stmedicareimaging</w:t>
            </w:r>
            <w:proofErr w:type="spellEnd"/>
            <w:r>
              <w:rPr>
                <w:color w:val="000000"/>
                <w:sz w:val="20"/>
                <w:szCs w:val="20"/>
              </w:rPr>
              <w:t>) nor the Azure SQL Database (</w:t>
            </w:r>
            <w:proofErr w:type="spellStart"/>
            <w:r>
              <w:rPr>
                <w:color w:val="000000"/>
                <w:sz w:val="20"/>
                <w:szCs w:val="20"/>
              </w:rPr>
              <w:t>sql-medicareplusdb</w:t>
            </w:r>
            <w:proofErr w:type="spellEnd"/>
            <w:r>
              <w:rPr>
                <w:color w:val="000000"/>
                <w:sz w:val="20"/>
                <w:szCs w:val="20"/>
              </w:rPr>
              <w:t xml:space="preserve">) have Private Endpoints configured. Both services are accessed over the public internet. Private Endpoints would restrict access to resources within the Azure </w:t>
            </w:r>
            <w:proofErr w:type="spellStart"/>
            <w:r>
              <w:rPr>
                <w:color w:val="000000"/>
                <w:sz w:val="20"/>
                <w:szCs w:val="20"/>
              </w:rPr>
              <w:t>VNet</w:t>
            </w:r>
            <w:proofErr w:type="spellEnd"/>
            <w:r>
              <w:rPr>
                <w:color w:val="000000"/>
                <w:sz w:val="20"/>
                <w:szCs w:val="20"/>
              </w:rPr>
              <w:t xml:space="preserve"> only, preventing public internet access regardless of access level settings.</w:t>
            </w:r>
          </w:p>
        </w:tc>
      </w:tr>
      <w:tr w:rsidR="00277F29" w14:paraId="1A2B87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D0281" w14:textId="77777777" w:rsidR="00277F29" w:rsidRDefault="005167CD">
            <w:r>
              <w:rPr>
                <w:color w:val="000000"/>
                <w:sz w:val="20"/>
                <w:szCs w:val="20"/>
              </w:rPr>
              <w:t>Business Impact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6021B" w14:textId="77777777" w:rsidR="00277F29" w:rsidRDefault="005167CD">
            <w:r>
              <w:rPr>
                <w:color w:val="000000"/>
                <w:sz w:val="20"/>
                <w:szCs w:val="20"/>
              </w:rPr>
              <w:t xml:space="preserve">Without Private Endpoints, all traffic between the clinic’s applications and the storage account or SQL database traverses the public internet. This exposes the data in transit to interception. It also means that even if the storage account’s public access setting is corrected (F2), the storage </w:t>
            </w:r>
            <w:r>
              <w:rPr>
                <w:color w:val="000000"/>
                <w:sz w:val="20"/>
                <w:szCs w:val="20"/>
              </w:rPr>
              <w:lastRenderedPageBreak/>
              <w:t>account itself remains accessible from the internet by default. Private Endpoints are the architectural control that eliminates public exposure at the network layer, independent of access settings.</w:t>
            </w:r>
          </w:p>
        </w:tc>
      </w:tr>
      <w:tr w:rsidR="00277F29" w14:paraId="1EFD88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F51EE2" w14:textId="77777777" w:rsidR="00277F29" w:rsidRDefault="005167CD">
            <w:r>
              <w:rPr>
                <w:color w:val="000000"/>
                <w:sz w:val="20"/>
                <w:szCs w:val="20"/>
              </w:rPr>
              <w:lastRenderedPageBreak/>
              <w:t>Azure Resource</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AE6FA2" w14:textId="77777777" w:rsidR="00277F29" w:rsidRDefault="005167CD">
            <w:r>
              <w:rPr>
                <w:color w:val="000000"/>
                <w:sz w:val="20"/>
                <w:szCs w:val="20"/>
              </w:rPr>
              <w:t xml:space="preserve">Storage account: </w:t>
            </w:r>
            <w:proofErr w:type="spellStart"/>
            <w:r>
              <w:rPr>
                <w:color w:val="000000"/>
                <w:sz w:val="20"/>
                <w:szCs w:val="20"/>
              </w:rPr>
              <w:t>stmedicareimaging</w:t>
            </w:r>
            <w:proofErr w:type="spellEnd"/>
            <w:r>
              <w:rPr>
                <w:color w:val="000000"/>
                <w:sz w:val="20"/>
                <w:szCs w:val="20"/>
              </w:rPr>
              <w:t xml:space="preserve">. SQL Database: </w:t>
            </w:r>
            <w:proofErr w:type="spellStart"/>
            <w:r>
              <w:rPr>
                <w:color w:val="000000"/>
                <w:sz w:val="20"/>
                <w:szCs w:val="20"/>
              </w:rPr>
              <w:t>sql-medicareplusdb</w:t>
            </w:r>
            <w:proofErr w:type="spellEnd"/>
            <w:r>
              <w:rPr>
                <w:color w:val="000000"/>
                <w:sz w:val="20"/>
                <w:szCs w:val="20"/>
              </w:rPr>
              <w:t xml:space="preserve">. </w:t>
            </w:r>
            <w:proofErr w:type="spellStart"/>
            <w:r>
              <w:rPr>
                <w:color w:val="000000"/>
                <w:sz w:val="20"/>
                <w:szCs w:val="20"/>
              </w:rPr>
              <w:t>VNet</w:t>
            </w:r>
            <w:proofErr w:type="spellEnd"/>
            <w:r>
              <w:rPr>
                <w:color w:val="000000"/>
                <w:sz w:val="20"/>
                <w:szCs w:val="20"/>
              </w:rPr>
              <w:t xml:space="preserve">: </w:t>
            </w:r>
            <w:proofErr w:type="spellStart"/>
            <w:r>
              <w:rPr>
                <w:color w:val="000000"/>
                <w:sz w:val="20"/>
                <w:szCs w:val="20"/>
              </w:rPr>
              <w:t>VirtualDesktops</w:t>
            </w:r>
            <w:proofErr w:type="spellEnd"/>
            <w:r>
              <w:rPr>
                <w:color w:val="000000"/>
                <w:sz w:val="20"/>
                <w:szCs w:val="20"/>
              </w:rPr>
              <w:t>-VNET.</w:t>
            </w:r>
          </w:p>
        </w:tc>
      </w:tr>
      <w:tr w:rsidR="00277F29" w14:paraId="1EC74D9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CDBAA" w14:textId="77777777" w:rsidR="00277F29" w:rsidRDefault="005167CD">
            <w:r>
              <w:rPr>
                <w:color w:val="000000"/>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3FC00" w14:textId="77777777" w:rsidR="00277F29" w:rsidRDefault="005167CD">
            <w:r>
              <w:rPr>
                <w:color w:val="000000"/>
                <w:sz w:val="20"/>
                <w:szCs w:val="20"/>
              </w:rPr>
              <w:t>SS13: Defender for Cloud Defender Plans — Storage: Off, 0 storage accounts. No Private Endpoint connections visible in the environment.</w:t>
            </w:r>
          </w:p>
        </w:tc>
      </w:tr>
      <w:tr w:rsidR="00277F29" w14:paraId="0F41AF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F764AD" w14:textId="77777777" w:rsidR="00277F29" w:rsidRDefault="005167CD">
            <w:r>
              <w:rPr>
                <w:color w:val="000000"/>
                <w:sz w:val="20"/>
                <w:szCs w:val="20"/>
              </w:rPr>
              <w:t>Azure Benchmark</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DE391B" w14:textId="77777777" w:rsidR="00277F29" w:rsidRDefault="005167CD">
            <w:r>
              <w:rPr>
                <w:color w:val="000000"/>
                <w:sz w:val="20"/>
                <w:szCs w:val="20"/>
              </w:rPr>
              <w:t>NS-3: Deploy Private Link where available; DP-3: Encrypt sensitive data in transit</w:t>
            </w:r>
          </w:p>
        </w:tc>
      </w:tr>
      <w:tr w:rsidR="00277F29" w14:paraId="267A78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760AB" w14:textId="77777777" w:rsidR="00277F29" w:rsidRDefault="005167CD">
            <w:r>
              <w:rPr>
                <w:color w:val="000000"/>
                <w:sz w:val="20"/>
                <w:szCs w:val="20"/>
              </w:rPr>
              <w:t>ISM Control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4735C" w14:textId="77777777" w:rsidR="00277F29" w:rsidRDefault="005167CD">
            <w:r>
              <w:rPr>
                <w:color w:val="000000"/>
                <w:sz w:val="20"/>
                <w:szCs w:val="20"/>
              </w:rPr>
              <w:t>ISM-0490: Protecting data in transit; ISM-0459: Protecting sensitive information</w:t>
            </w:r>
          </w:p>
        </w:tc>
      </w:tr>
      <w:tr w:rsidR="00277F29" w14:paraId="468756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620608" w14:textId="77777777" w:rsidR="00277F29" w:rsidRDefault="005167CD">
            <w:r>
              <w:rPr>
                <w:color w:val="000000"/>
                <w:sz w:val="20"/>
                <w:szCs w:val="20"/>
              </w:rPr>
              <w:t>NIST 800-53</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8E4204" w14:textId="77777777" w:rsidR="00277F29" w:rsidRDefault="005167CD">
            <w:r>
              <w:rPr>
                <w:color w:val="000000"/>
                <w:sz w:val="20"/>
                <w:szCs w:val="20"/>
              </w:rPr>
              <w:t>SC-7: Boundary protection; SC-8: Transmission confidentiality and integrity</w:t>
            </w:r>
          </w:p>
        </w:tc>
      </w:tr>
      <w:tr w:rsidR="00277F29" w14:paraId="3266B86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ECF3B" w14:textId="77777777" w:rsidR="00277F29" w:rsidRDefault="005167CD">
            <w:r>
              <w:rPr>
                <w:color w:val="000000"/>
                <w:sz w:val="20"/>
                <w:szCs w:val="20"/>
              </w:rPr>
              <w:t>Remediation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0FD00" w14:textId="77777777" w:rsidR="00277F29" w:rsidRDefault="005167CD">
            <w:r>
              <w:rPr>
                <w:color w:val="000000"/>
                <w:sz w:val="20"/>
                <w:szCs w:val="20"/>
              </w:rPr>
              <w:t xml:space="preserve">1. Create a Private Endpoint for the storage account: Azure Portal → Storage accounts → </w:t>
            </w:r>
            <w:proofErr w:type="spellStart"/>
            <w:r>
              <w:rPr>
                <w:color w:val="000000"/>
                <w:sz w:val="20"/>
                <w:szCs w:val="20"/>
              </w:rPr>
              <w:t>stmedicareimaging</w:t>
            </w:r>
            <w:proofErr w:type="spellEnd"/>
            <w:r>
              <w:rPr>
                <w:color w:val="000000"/>
                <w:sz w:val="20"/>
                <w:szCs w:val="20"/>
              </w:rPr>
              <w:t xml:space="preserve"> → Networking → Private endpoint connections → + Private endpoint. Select the </w:t>
            </w:r>
            <w:proofErr w:type="spellStart"/>
            <w:r>
              <w:rPr>
                <w:color w:val="000000"/>
                <w:sz w:val="20"/>
                <w:szCs w:val="20"/>
              </w:rPr>
              <w:t>VirtualDesktops</w:t>
            </w:r>
            <w:proofErr w:type="spellEnd"/>
            <w:r>
              <w:rPr>
                <w:color w:val="000000"/>
                <w:sz w:val="20"/>
                <w:szCs w:val="20"/>
              </w:rPr>
              <w:t xml:space="preserve">-VNET and </w:t>
            </w:r>
            <w:proofErr w:type="spellStart"/>
            <w:r>
              <w:rPr>
                <w:color w:val="000000"/>
                <w:sz w:val="20"/>
                <w:szCs w:val="20"/>
              </w:rPr>
              <w:t>VirtualDesktop</w:t>
            </w:r>
            <w:proofErr w:type="spellEnd"/>
            <w:r>
              <w:rPr>
                <w:color w:val="000000"/>
                <w:sz w:val="20"/>
                <w:szCs w:val="20"/>
              </w:rPr>
              <w:t>-Student-Subnet. 2. Once the Private Endpoint is created, disable public network access: Storage account → Networking → Firewalls and virtual networks → Enabled from selected virtual networks and IP addresses. 3. Repeat for the SQL Database. 4. Update application connection strings if required.</w:t>
            </w:r>
          </w:p>
        </w:tc>
      </w:tr>
      <w:tr w:rsidR="00277F29" w14:paraId="7B2C75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BDF5C1" w14:textId="77777777" w:rsidR="00277F29" w:rsidRDefault="005167CD">
            <w:r>
              <w:rPr>
                <w:color w:val="000000"/>
                <w:sz w:val="20"/>
                <w:szCs w:val="20"/>
              </w:rPr>
              <w:t>Priority</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89C3E1" w14:textId="77777777" w:rsidR="00277F29" w:rsidRDefault="005167CD">
            <w:r>
              <w:rPr>
                <w:color w:val="000000"/>
                <w:sz w:val="20"/>
                <w:szCs w:val="20"/>
              </w:rPr>
              <w:t>Medium — implement within 1 month. Prioritise after F1 and F2.</w:t>
            </w:r>
          </w:p>
        </w:tc>
      </w:tr>
    </w:tbl>
    <w:p w14:paraId="73A8F102" w14:textId="77777777" w:rsidR="00277F29" w:rsidRDefault="005167CD">
      <w:r>
        <w:br w:type="page"/>
      </w:r>
    </w:p>
    <w:p w14:paraId="3332C600" w14:textId="77777777" w:rsidR="00277F29" w:rsidRDefault="005167CD" w:rsidP="009E2127">
      <w:r>
        <w:lastRenderedPageBreak/>
        <w:t>F7: No Diagnostic Logging or Monitoring Configured   ● MEDIUM</w:t>
      </w:r>
    </w:p>
    <w:p w14:paraId="448547E3" w14:textId="77777777" w:rsidR="009E2127" w:rsidRDefault="009E2127" w:rsidP="009E2127"/>
    <w:p w14:paraId="18686670" w14:textId="2CFE58DA" w:rsidR="009E2127" w:rsidRDefault="009E2127" w:rsidP="009E2127">
      <w:r>
        <w:rPr>
          <w:noProof/>
        </w:rPr>
        <w:drawing>
          <wp:inline distT="0" distB="0" distL="0" distR="0" wp14:anchorId="34A37ACA" wp14:editId="40C2E399">
            <wp:extent cx="5731510" cy="2688590"/>
            <wp:effectExtent l="0" t="0" r="2540" b="0"/>
            <wp:docPr id="264016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16930" name="Picture 2640169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88590"/>
                    </a:xfrm>
                    <a:prstGeom prst="rect">
                      <a:avLst/>
                    </a:prstGeom>
                  </pic:spPr>
                </pic:pic>
              </a:graphicData>
            </a:graphic>
          </wp:inline>
        </w:drawing>
      </w:r>
    </w:p>
    <w:p w14:paraId="5DEC59B1" w14:textId="77777777" w:rsidR="009E2127" w:rsidRDefault="009E2127" w:rsidP="009E2127"/>
    <w:p w14:paraId="7700540E" w14:textId="487DB6D4" w:rsidR="009E2127" w:rsidRDefault="009E2127" w:rsidP="009E2127">
      <w:r>
        <w:t xml:space="preserve">SS14 – </w:t>
      </w:r>
      <w:r w:rsidRPr="009E2127">
        <w:t>Monitor</w:t>
      </w:r>
      <w:r>
        <w:t xml:space="preserve"> </w:t>
      </w:r>
      <w:r w:rsidRPr="009E2127">
        <w:t>Overview</w:t>
      </w:r>
    </w:p>
    <w:p w14:paraId="6CF08B5F" w14:textId="77777777" w:rsidR="009E2127" w:rsidRDefault="009E2127" w:rsidP="009E2127"/>
    <w:p w14:paraId="6687AAD4" w14:textId="1AF70B0D" w:rsidR="009E2127" w:rsidRDefault="009E2127" w:rsidP="009E2127">
      <w:r>
        <w:rPr>
          <w:noProof/>
        </w:rPr>
        <w:drawing>
          <wp:inline distT="0" distB="0" distL="0" distR="0" wp14:anchorId="126FA175" wp14:editId="70D1EECB">
            <wp:extent cx="5731510" cy="2951480"/>
            <wp:effectExtent l="0" t="0" r="2540" b="1270"/>
            <wp:docPr id="18929366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36610" name="Picture 18929366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51480"/>
                    </a:xfrm>
                    <a:prstGeom prst="rect">
                      <a:avLst/>
                    </a:prstGeom>
                  </pic:spPr>
                </pic:pic>
              </a:graphicData>
            </a:graphic>
          </wp:inline>
        </w:drawing>
      </w:r>
    </w:p>
    <w:p w14:paraId="78F1E648" w14:textId="77777777" w:rsidR="009E2127" w:rsidRDefault="009E2127" w:rsidP="009E2127"/>
    <w:p w14:paraId="207C7E59" w14:textId="148C6913" w:rsidR="009E2127" w:rsidRDefault="009E2127" w:rsidP="009E2127">
      <w:r>
        <w:t xml:space="preserve">SS15 – </w:t>
      </w:r>
      <w:r w:rsidRPr="009E2127">
        <w:t>Monitor</w:t>
      </w:r>
      <w:r>
        <w:t xml:space="preserve"> </w:t>
      </w:r>
      <w:r w:rsidRPr="009E2127">
        <w:t>Alerts</w:t>
      </w:r>
      <w:r>
        <w:t xml:space="preserve"> </w:t>
      </w:r>
      <w:r w:rsidRPr="009E2127">
        <w:t>NoAlerts</w:t>
      </w:r>
    </w:p>
    <w:p w14:paraId="1780D0F3" w14:textId="77777777" w:rsidR="009E2127" w:rsidRDefault="009E2127" w:rsidP="009E2127"/>
    <w:p w14:paraId="73A9527D" w14:textId="26DDD857" w:rsidR="009E2127" w:rsidRDefault="009E2127" w:rsidP="009E2127">
      <w:r>
        <w:rPr>
          <w:noProof/>
        </w:rPr>
        <w:lastRenderedPageBreak/>
        <w:drawing>
          <wp:inline distT="0" distB="0" distL="0" distR="0" wp14:anchorId="27C15561" wp14:editId="117FD9C4">
            <wp:extent cx="5731510" cy="2953385"/>
            <wp:effectExtent l="0" t="0" r="2540" b="0"/>
            <wp:docPr id="4439104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10431" name="Picture 4439104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inline>
        </w:drawing>
      </w:r>
    </w:p>
    <w:p w14:paraId="10AAC9DF" w14:textId="77777777" w:rsidR="009E2127" w:rsidRDefault="009E2127" w:rsidP="009E2127"/>
    <w:p w14:paraId="770AC17E" w14:textId="28BD733F" w:rsidR="009E2127" w:rsidRDefault="009E2127" w:rsidP="009E2127">
      <w:r>
        <w:t xml:space="preserve">SS16 – </w:t>
      </w:r>
      <w:r w:rsidRPr="009E2127">
        <w:t>Monitor</w:t>
      </w:r>
      <w:r>
        <w:t xml:space="preserve"> </w:t>
      </w:r>
      <w:r w:rsidRPr="009E2127">
        <w:t>AlertRules</w:t>
      </w:r>
      <w:r>
        <w:t xml:space="preserve"> </w:t>
      </w:r>
      <w:r w:rsidRPr="009E2127">
        <w:t>None</w:t>
      </w:r>
    </w:p>
    <w:p w14:paraId="78A493C6" w14:textId="77777777" w:rsidR="009E2127" w:rsidRDefault="009E2127" w:rsidP="009E2127"/>
    <w:p w14:paraId="3DE2B39C" w14:textId="77777777" w:rsidR="00277F29" w:rsidRDefault="005167CD">
      <w:pPr>
        <w:spacing w:after="100"/>
      </w:pPr>
      <w:r>
        <w:rPr>
          <w:b/>
          <w:bCs/>
          <w:color w:val="555555"/>
          <w:sz w:val="20"/>
          <w:szCs w:val="20"/>
        </w:rPr>
        <w:t xml:space="preserve">Risk IDs: </w:t>
      </w:r>
      <w:r>
        <w:rPr>
          <w:color w:val="555555"/>
          <w:sz w:val="20"/>
          <w:szCs w:val="20"/>
        </w:rPr>
        <w:t xml:space="preserve">R14 (score 12 — </w:t>
      </w:r>
      <w:proofErr w:type="gramStart"/>
      <w:r>
        <w:rPr>
          <w:color w:val="555555"/>
          <w:sz w:val="20"/>
          <w:szCs w:val="20"/>
        </w:rPr>
        <w:t>Medium)</w:t>
      </w:r>
      <w:r>
        <w:rPr>
          <w:b/>
          <w:bCs/>
          <w:color w:val="555555"/>
          <w:sz w:val="20"/>
          <w:szCs w:val="20"/>
        </w:rPr>
        <w:t xml:space="preserve">   </w:t>
      </w:r>
      <w:proofErr w:type="gramEnd"/>
      <w:r>
        <w:rPr>
          <w:b/>
          <w:bCs/>
          <w:color w:val="555555"/>
          <w:sz w:val="20"/>
          <w:szCs w:val="20"/>
        </w:rPr>
        <w:t xml:space="preserve">Evidence: </w:t>
      </w:r>
      <w:r>
        <w:rPr>
          <w:color w:val="555555"/>
          <w:sz w:val="20"/>
          <w:szCs w:val="20"/>
        </w:rPr>
        <w:t>SS14, SS15, SS16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7F29" w14:paraId="0773840E"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1137B2" w14:textId="77777777" w:rsidR="00277F29" w:rsidRDefault="005167CD">
            <w:r>
              <w:rPr>
                <w:b/>
                <w:bCs/>
                <w:color w:val="FFFFFF"/>
                <w:sz w:val="20"/>
                <w:szCs w:val="20"/>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928134" w14:textId="77777777" w:rsidR="00277F29" w:rsidRDefault="005167CD">
            <w:r>
              <w:rPr>
                <w:b/>
                <w:bCs/>
                <w:color w:val="FFFFFF"/>
                <w:sz w:val="20"/>
                <w:szCs w:val="20"/>
              </w:rPr>
              <w:t>Detail</w:t>
            </w:r>
          </w:p>
        </w:tc>
      </w:tr>
      <w:tr w:rsidR="00277F29" w14:paraId="502792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9DD098" w14:textId="77777777" w:rsidR="00277F29" w:rsidRDefault="005167CD">
            <w:r>
              <w:rPr>
                <w:color w:val="000000"/>
                <w:sz w:val="20"/>
                <w:szCs w:val="20"/>
              </w:rPr>
              <w:t>What Was Found</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584A4F" w14:textId="77777777" w:rsidR="00277F29" w:rsidRDefault="005167CD">
            <w:r>
              <w:rPr>
                <w:color w:val="000000"/>
                <w:sz w:val="20"/>
                <w:szCs w:val="20"/>
              </w:rPr>
              <w:t xml:space="preserve">Azure Monitor showed zero alerts across both subscriptions in the past 24 hours: Total alerts: 0, Critical: 0, Error: 0, Warning: 0, Informational: 0, Verbose: 0 (SS15). The Alert Rules page confirmed no alert rules exist anywhere in the environment (SS16). The Monitor Overview page displayed a warning that Log Analytics agents used by VM Insights are no longer supported as of August 31, 2024, and no migration to the Azure Monitor Agent has been performed (SS14). In the MediCare Plus scenario, diagnostic logging is not enabled on any Azure VM, SQL Database, or Blob Storage account. There </w:t>
            </w:r>
            <w:proofErr w:type="gramStart"/>
            <w:r>
              <w:rPr>
                <w:color w:val="000000"/>
                <w:sz w:val="20"/>
                <w:szCs w:val="20"/>
              </w:rPr>
              <w:t>is</w:t>
            </w:r>
            <w:proofErr w:type="gramEnd"/>
            <w:r>
              <w:rPr>
                <w:color w:val="000000"/>
                <w:sz w:val="20"/>
                <w:szCs w:val="20"/>
              </w:rPr>
              <w:t xml:space="preserve"> no Log Analytics workspace and no Azure Sentinel deployment.</w:t>
            </w:r>
          </w:p>
        </w:tc>
      </w:tr>
      <w:tr w:rsidR="00277F29" w14:paraId="112CE84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D89CF" w14:textId="77777777" w:rsidR="00277F29" w:rsidRDefault="005167CD">
            <w:r>
              <w:rPr>
                <w:color w:val="000000"/>
                <w:sz w:val="20"/>
                <w:szCs w:val="20"/>
              </w:rPr>
              <w:t>Business Impact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C7D3B" w14:textId="77777777" w:rsidR="00277F29" w:rsidRDefault="005167CD">
            <w:r>
              <w:rPr>
                <w:color w:val="000000"/>
                <w:sz w:val="20"/>
                <w:szCs w:val="20"/>
              </w:rPr>
              <w:t>Without logging and alerting, the organisation is blind to security events in its Azure environment. A ransomware infection, credential compromise, data exfiltration, or configuration change could occur and go completely undetected. The first indication of a breach may be patient data appearing publicly or systems becoming unavailable. By that point, the ability to perform forensic investigation is severely limited because there are no logs to analyse. The Privacy Act 1988 and the NDB scheme require organisations to identify data breaches — a requirement that is impossible to meet without monitoring.</w:t>
            </w:r>
          </w:p>
        </w:tc>
      </w:tr>
      <w:tr w:rsidR="00277F29" w14:paraId="43E4F0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D8775E" w14:textId="77777777" w:rsidR="00277F29" w:rsidRDefault="005167CD">
            <w:r>
              <w:rPr>
                <w:color w:val="000000"/>
                <w:sz w:val="20"/>
                <w:szCs w:val="20"/>
              </w:rPr>
              <w:t>Azure Resource</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680DC4" w14:textId="77777777" w:rsidR="00277F29" w:rsidRDefault="005167CD">
            <w:r>
              <w:rPr>
                <w:color w:val="000000"/>
                <w:sz w:val="20"/>
                <w:szCs w:val="20"/>
              </w:rPr>
              <w:t>All Azure resources: VMs (AVD-Stud-81 to 90), storage accounts, SQL Database, Azure AD. Azure Monitor: no Log Analytics workspace, no alert rules, no diagnostic settings.</w:t>
            </w:r>
          </w:p>
        </w:tc>
      </w:tr>
      <w:tr w:rsidR="00277F29" w14:paraId="6F3414C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8DC2A" w14:textId="77777777" w:rsidR="00277F29" w:rsidRDefault="005167CD">
            <w:r>
              <w:rPr>
                <w:color w:val="000000"/>
                <w:sz w:val="20"/>
                <w:szCs w:val="20"/>
              </w:rPr>
              <w:t>Evidence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303C2" w14:textId="77777777" w:rsidR="00277F29" w:rsidRDefault="005167CD">
            <w:r>
              <w:rPr>
                <w:color w:val="000000"/>
                <w:sz w:val="20"/>
                <w:szCs w:val="20"/>
              </w:rPr>
              <w:t>SS14: Azure Monitor Overview — warning banner re deprecated Log Analytics agents, no migration performed. SS15: Azure Monitor Alerts — Total alerts: 0 across 2 subscriptions, 'No alerts found'. SS16: Alert Rules — 'No alert rules found' across 2 subscriptions.</w:t>
            </w:r>
          </w:p>
        </w:tc>
      </w:tr>
      <w:tr w:rsidR="00277F29" w14:paraId="2D0373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0DCDF7" w14:textId="77777777" w:rsidR="00277F29" w:rsidRDefault="005167CD">
            <w:r>
              <w:rPr>
                <w:color w:val="000000"/>
                <w:sz w:val="20"/>
                <w:szCs w:val="20"/>
              </w:rPr>
              <w:t>Azure Benchmark</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A35511" w14:textId="77777777" w:rsidR="00277F29" w:rsidRDefault="005167CD">
            <w:r>
              <w:rPr>
                <w:color w:val="000000"/>
                <w:sz w:val="20"/>
                <w:szCs w:val="20"/>
              </w:rPr>
              <w:t>LT-2: Enable threat detection for identity and access management; LT-3: Enable logging for security investigation</w:t>
            </w:r>
          </w:p>
        </w:tc>
      </w:tr>
      <w:tr w:rsidR="00277F29" w14:paraId="78BEBA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B09D7" w14:textId="77777777" w:rsidR="00277F29" w:rsidRDefault="005167CD">
            <w:r>
              <w:rPr>
                <w:color w:val="000000"/>
                <w:sz w:val="20"/>
                <w:szCs w:val="20"/>
              </w:rPr>
              <w:t>ISM Control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57823" w14:textId="77777777" w:rsidR="00277F29" w:rsidRDefault="005167CD">
            <w:r>
              <w:rPr>
                <w:color w:val="000000"/>
                <w:sz w:val="20"/>
                <w:szCs w:val="20"/>
              </w:rPr>
              <w:t>ISM-0580: Event logging; ISM-1405: Log management</w:t>
            </w:r>
          </w:p>
        </w:tc>
      </w:tr>
      <w:tr w:rsidR="00277F29" w14:paraId="0C3EB8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037830" w14:textId="77777777" w:rsidR="00277F29" w:rsidRDefault="005167CD">
            <w:r>
              <w:rPr>
                <w:color w:val="000000"/>
                <w:sz w:val="20"/>
                <w:szCs w:val="20"/>
              </w:rPr>
              <w:lastRenderedPageBreak/>
              <w:t>NIST 800-53</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269C15" w14:textId="77777777" w:rsidR="00277F29" w:rsidRDefault="005167CD">
            <w:r>
              <w:rPr>
                <w:color w:val="000000"/>
                <w:sz w:val="20"/>
                <w:szCs w:val="20"/>
              </w:rPr>
              <w:t>AU-2: Event logging; AU-5: Response to audit logging process failures; AU-12: Audit record generation</w:t>
            </w:r>
          </w:p>
        </w:tc>
      </w:tr>
      <w:tr w:rsidR="00277F29" w14:paraId="4BA0693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751D" w14:textId="77777777" w:rsidR="00277F29" w:rsidRDefault="005167CD">
            <w:r>
              <w:rPr>
                <w:color w:val="000000"/>
                <w:sz w:val="20"/>
                <w:szCs w:val="20"/>
              </w:rPr>
              <w:t>Remediation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4D086" w14:textId="77777777" w:rsidR="00277F29" w:rsidRDefault="005167CD">
            <w:r>
              <w:rPr>
                <w:color w:val="000000"/>
                <w:sz w:val="20"/>
                <w:szCs w:val="20"/>
              </w:rPr>
              <w:t>1. Create a Log Analytics workspace: Azure Portal → Log Analytics workspaces → + Create. Region: Australia East. 2. Enable diagnostic settings on all VMs, SQL Database, and storage accounts to send logs to the workspace. 3. Migrate VM Insights from legacy Log Analytics agents to the Azure Monitor Agent (per Microsoft’s guidance). 4. Create alert rules for critical events: failed login attempts, NSG rule changes, storage access from unknown IPs, Global Admin role changes. 5. Enable Microsoft Sentinel for advanced threat detection and SIEM capability (consider cost vs. benefit for an SME).</w:t>
            </w:r>
          </w:p>
        </w:tc>
      </w:tr>
      <w:tr w:rsidR="00277F29" w14:paraId="0E1DA2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F22AB7" w14:textId="77777777" w:rsidR="00277F29" w:rsidRDefault="005167CD">
            <w:r>
              <w:rPr>
                <w:color w:val="000000"/>
                <w:sz w:val="20"/>
                <w:szCs w:val="20"/>
              </w:rPr>
              <w:t>Priority</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5D9B5A" w14:textId="77777777" w:rsidR="00277F29" w:rsidRDefault="005167CD">
            <w:r>
              <w:rPr>
                <w:color w:val="000000"/>
                <w:sz w:val="20"/>
                <w:szCs w:val="20"/>
              </w:rPr>
              <w:t>Medium — implement Log Analytics workspace and basic alerts within 1 month.</w:t>
            </w:r>
          </w:p>
        </w:tc>
      </w:tr>
    </w:tbl>
    <w:p w14:paraId="21F42F7D" w14:textId="77777777" w:rsidR="00277F29" w:rsidRDefault="005167CD">
      <w:r>
        <w:br w:type="page"/>
      </w:r>
    </w:p>
    <w:p w14:paraId="2FCE88B5" w14:textId="77777777" w:rsidR="00277F29" w:rsidRDefault="005167CD">
      <w:pPr>
        <w:pStyle w:val="Heading1"/>
      </w:pPr>
      <w:bookmarkStart w:id="5" w:name="_Toc228458120"/>
      <w:proofErr w:type="gramStart"/>
      <w:r>
        <w:lastRenderedPageBreak/>
        <w:t>5  Remediation</w:t>
      </w:r>
      <w:proofErr w:type="gramEnd"/>
      <w:r>
        <w:t xml:space="preserve"> Priority Matrix</w:t>
      </w:r>
      <w:bookmarkEnd w:id="5"/>
    </w:p>
    <w:p w14:paraId="215F475F" w14:textId="77777777" w:rsidR="00277F29" w:rsidRDefault="005167CD">
      <w:pPr>
        <w:spacing w:after="120"/>
      </w:pPr>
      <w:r>
        <w:t>The following table ranks all findings by priority, combining severity and implementation effort. Immediate actions require no cost and should be done within 24 hours.</w:t>
      </w:r>
    </w:p>
    <w:p w14:paraId="1BA59CB4" w14:textId="38F9F255" w:rsidR="00764FE5" w:rsidRDefault="00764FE5">
      <w:pPr>
        <w:spacing w:after="120"/>
      </w:pPr>
      <w:r>
        <w:rPr>
          <w:noProof/>
        </w:rPr>
        <w:drawing>
          <wp:inline distT="0" distB="0" distL="0" distR="0" wp14:anchorId="67D26691" wp14:editId="3EB3D123">
            <wp:extent cx="5731510" cy="4777740"/>
            <wp:effectExtent l="0" t="0" r="2540" b="3810"/>
            <wp:docPr id="208126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4232" name="Picture 2081264232"/>
                    <pic:cNvPicPr/>
                  </pic:nvPicPr>
                  <pic:blipFill>
                    <a:blip r:embed="rId21">
                      <a:extLst>
                        <a:ext uri="{28A0092B-C50C-407E-A947-70E740481C1C}">
                          <a14:useLocalDpi xmlns:a14="http://schemas.microsoft.com/office/drawing/2010/main" val="0"/>
                        </a:ext>
                      </a:extLst>
                    </a:blip>
                    <a:stretch>
                      <a:fillRect/>
                    </a:stretch>
                  </pic:blipFill>
                  <pic:spPr>
                    <a:xfrm>
                      <a:off x="0" y="0"/>
                      <a:ext cx="5731510" cy="4777740"/>
                    </a:xfrm>
                    <a:prstGeom prst="rect">
                      <a:avLst/>
                    </a:prstGeom>
                  </pic:spPr>
                </pic:pic>
              </a:graphicData>
            </a:graphic>
          </wp:inline>
        </w:drawing>
      </w:r>
    </w:p>
    <w:p w14:paraId="0C452450" w14:textId="77777777" w:rsidR="00764FE5" w:rsidRDefault="00764FE5">
      <w:pPr>
        <w:spacing w:after="120"/>
      </w:pPr>
    </w:p>
    <w:p w14:paraId="275BB0B4" w14:textId="046CDD42" w:rsidR="00764FE5" w:rsidRDefault="00764FE5">
      <w:pPr>
        <w:spacing w:after="120"/>
      </w:pPr>
      <w:r>
        <w:t xml:space="preserve">SS18 – Target State </w:t>
      </w:r>
      <w:r>
        <w:t>Architecture</w:t>
      </w:r>
    </w:p>
    <w:p w14:paraId="158EA38D" w14:textId="77777777" w:rsidR="00764FE5" w:rsidRDefault="00764F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563"/>
        <w:gridCol w:w="2561"/>
        <w:gridCol w:w="1112"/>
        <w:gridCol w:w="1797"/>
        <w:gridCol w:w="1052"/>
      </w:tblGrid>
      <w:tr w:rsidR="00277F29" w14:paraId="11110BF0" w14:textId="77777777">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41C327" w14:textId="77777777" w:rsidR="00277F29" w:rsidRDefault="005167CD">
            <w:r>
              <w:rPr>
                <w:b/>
                <w:bCs/>
                <w:color w:val="FFFFFF"/>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E89F7B" w14:textId="77777777" w:rsidR="00277F29" w:rsidRDefault="005167CD">
            <w:r>
              <w:rPr>
                <w:b/>
                <w:bCs/>
                <w:color w:val="FFFFFF"/>
                <w:sz w:val="20"/>
                <w:szCs w:val="20"/>
              </w:rPr>
              <w:t>Finding</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3B3C9B" w14:textId="77777777" w:rsidR="00277F29" w:rsidRDefault="005167CD">
            <w:r>
              <w:rPr>
                <w:b/>
                <w:bCs/>
                <w:color w:val="FFFFFF"/>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90B0CA" w14:textId="77777777" w:rsidR="00277F29" w:rsidRDefault="005167CD">
            <w:r>
              <w:rPr>
                <w:b/>
                <w:bCs/>
                <w:color w:val="FFFFFF"/>
                <w:sz w:val="20"/>
                <w:szCs w:val="20"/>
              </w:rPr>
              <w:t>Effort</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DB3536" w14:textId="77777777" w:rsidR="00277F29" w:rsidRDefault="005167CD">
            <w:r>
              <w:rPr>
                <w:b/>
                <w:bCs/>
                <w:color w:val="FFFFFF"/>
                <w:sz w:val="20"/>
                <w:szCs w:val="20"/>
              </w:rPr>
              <w:t>Cost</w:t>
            </w:r>
          </w:p>
        </w:tc>
        <w:tc>
          <w:tcPr>
            <w:tcW w:w="1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952DF6" w14:textId="77777777" w:rsidR="00277F29" w:rsidRDefault="005167CD">
            <w:r>
              <w:rPr>
                <w:b/>
                <w:bCs/>
                <w:color w:val="FFFFFF"/>
                <w:sz w:val="20"/>
                <w:szCs w:val="20"/>
              </w:rPr>
              <w:t>Timeline</w:t>
            </w:r>
          </w:p>
        </w:tc>
      </w:tr>
      <w:tr w:rsidR="00277F29" w14:paraId="65595C22"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03BA4C" w14:textId="77777777" w:rsidR="00277F29" w:rsidRDefault="005167CD" w:rsidP="00D02B01">
            <w:r>
              <w:t>1</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0ED3B8" w14:textId="77777777" w:rsidR="00277F29" w:rsidRDefault="005167CD" w:rsidP="00D02B01">
            <w:r>
              <w:t>F1: No MFA</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DD1915" w14:textId="77777777" w:rsidR="00277F29" w:rsidRDefault="005167CD">
            <w:r>
              <w:rPr>
                <w:color w:val="000000"/>
                <w:sz w:val="20"/>
                <w:szCs w:val="20"/>
              </w:rPr>
              <w:t>Enable Conditional Access policy requiring MFA for all users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17E8F0" w14:textId="77777777" w:rsidR="00277F29" w:rsidRDefault="005167CD">
            <w:r>
              <w:rPr>
                <w:color w:val="000000"/>
                <w:sz w:val="20"/>
                <w:szCs w:val="20"/>
              </w:rPr>
              <w:t>Low (30 min)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4FFC68" w14:textId="77777777" w:rsidR="00277F29" w:rsidRDefault="005167CD">
            <w:r>
              <w:rPr>
                <w:color w:val="000000"/>
                <w:sz w:val="20"/>
                <w:szCs w:val="20"/>
              </w:rPr>
              <w:t>Free</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92E49D" w14:textId="77777777" w:rsidR="00277F29" w:rsidRDefault="005167CD">
            <w:r>
              <w:rPr>
                <w:color w:val="000000"/>
                <w:sz w:val="20"/>
                <w:szCs w:val="20"/>
              </w:rPr>
              <w:t>24 hours</w:t>
            </w:r>
          </w:p>
        </w:tc>
      </w:tr>
      <w:tr w:rsidR="00277F29" w14:paraId="20BD57A5"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0835B" w14:textId="77777777" w:rsidR="00277F29" w:rsidRDefault="005167CD" w:rsidP="00D02B01">
            <w: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0F54" w14:textId="77777777" w:rsidR="00277F29" w:rsidRDefault="005167CD" w:rsidP="00D02B01">
            <w:r>
              <w:t>F2: Public Blob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4D81E" w14:textId="77777777" w:rsidR="00277F29" w:rsidRDefault="005167CD">
            <w:r>
              <w:rPr>
                <w:color w:val="000000"/>
                <w:sz w:val="20"/>
                <w:szCs w:val="20"/>
              </w:rPr>
              <w:t>Disable public access on all storage containers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3BF21" w14:textId="77777777" w:rsidR="00277F29" w:rsidRDefault="005167CD">
            <w:r>
              <w:rPr>
                <w:color w:val="000000"/>
                <w:sz w:val="20"/>
                <w:szCs w:val="20"/>
              </w:rPr>
              <w:t>Low (15 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832B9" w14:textId="77777777" w:rsidR="00277F29" w:rsidRDefault="005167CD">
            <w:r>
              <w:rPr>
                <w:color w:val="000000"/>
                <w:sz w:val="20"/>
                <w:szCs w:val="20"/>
              </w:rPr>
              <w:t>Free</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EC5F7" w14:textId="77777777" w:rsidR="00277F29" w:rsidRDefault="005167CD">
            <w:r>
              <w:rPr>
                <w:color w:val="000000"/>
                <w:sz w:val="20"/>
                <w:szCs w:val="20"/>
              </w:rPr>
              <w:t>24 hours</w:t>
            </w:r>
          </w:p>
        </w:tc>
      </w:tr>
      <w:tr w:rsidR="00277F29" w14:paraId="792FE779"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D8104A" w14:textId="77777777" w:rsidR="00277F29" w:rsidRDefault="005167CD" w:rsidP="00D02B01">
            <w:r>
              <w:t>3</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F594F6" w14:textId="77777777" w:rsidR="00277F29" w:rsidRDefault="005167CD" w:rsidP="00D02B01">
            <w:r>
              <w:t>F4: Excess Admins</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609669" w14:textId="77777777" w:rsidR="00277F29" w:rsidRDefault="005167CD">
            <w:r>
              <w:rPr>
                <w:color w:val="000000"/>
                <w:sz w:val="20"/>
                <w:szCs w:val="20"/>
              </w:rPr>
              <w:t>Disable 2 orphaned contractor accounts. Reduce Global Admin to 2.</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76E321" w14:textId="77777777" w:rsidR="00277F29" w:rsidRDefault="005167CD">
            <w:r>
              <w:rPr>
                <w:color w:val="000000"/>
                <w:sz w:val="20"/>
                <w:szCs w:val="20"/>
              </w:rPr>
              <w:t>Low (30 min)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F4508A" w14:textId="77777777" w:rsidR="00277F29" w:rsidRDefault="005167CD">
            <w:r>
              <w:rPr>
                <w:color w:val="000000"/>
                <w:sz w:val="20"/>
                <w:szCs w:val="20"/>
              </w:rPr>
              <w:t>Free</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C2A48F" w14:textId="77777777" w:rsidR="00277F29" w:rsidRDefault="005167CD">
            <w:r>
              <w:rPr>
                <w:color w:val="000000"/>
                <w:sz w:val="20"/>
                <w:szCs w:val="20"/>
              </w:rPr>
              <w:t>24 hours</w:t>
            </w:r>
          </w:p>
        </w:tc>
      </w:tr>
      <w:tr w:rsidR="00277F29" w14:paraId="23A31133"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011E1" w14:textId="77777777" w:rsidR="00277F29" w:rsidRDefault="005167CD">
            <w:r>
              <w:rPr>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AC791" w14:textId="77777777" w:rsidR="00277F29" w:rsidRDefault="005167CD">
            <w:r>
              <w:rPr>
                <w:color w:val="000000"/>
                <w:sz w:val="20"/>
                <w:szCs w:val="20"/>
              </w:rPr>
              <w:t>F5: Defender Off</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F5EB" w14:textId="77777777" w:rsidR="00277F29" w:rsidRDefault="005167CD">
            <w:r>
              <w:rPr>
                <w:color w:val="000000"/>
                <w:sz w:val="20"/>
                <w:szCs w:val="20"/>
              </w:rPr>
              <w:t>Enable Foundational CSPM (free tier)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5161C" w14:textId="77777777" w:rsidR="00277F29" w:rsidRDefault="005167CD">
            <w:r>
              <w:rPr>
                <w:color w:val="000000"/>
                <w:sz w:val="20"/>
                <w:szCs w:val="20"/>
              </w:rPr>
              <w:t>Low (15 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DEC91" w14:textId="77777777" w:rsidR="00277F29" w:rsidRDefault="005167CD">
            <w:r>
              <w:rPr>
                <w:color w:val="000000"/>
                <w:sz w:val="20"/>
                <w:szCs w:val="20"/>
              </w:rPr>
              <w:t>Free</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93995" w14:textId="77777777" w:rsidR="00277F29" w:rsidRDefault="005167CD">
            <w:r>
              <w:rPr>
                <w:color w:val="000000"/>
                <w:sz w:val="20"/>
                <w:szCs w:val="20"/>
              </w:rPr>
              <w:t>24 hours</w:t>
            </w:r>
          </w:p>
        </w:tc>
      </w:tr>
      <w:tr w:rsidR="00277F29" w14:paraId="271F194E"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D7A5F9" w14:textId="77777777" w:rsidR="00277F29" w:rsidRDefault="005167CD">
            <w:r>
              <w:rPr>
                <w:color w:val="000000"/>
                <w:sz w:val="20"/>
                <w:szCs w:val="20"/>
              </w:rPr>
              <w:lastRenderedPageBreak/>
              <w:t>5</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071023" w14:textId="77777777" w:rsidR="00277F29" w:rsidRDefault="005167CD">
            <w:r>
              <w:rPr>
                <w:color w:val="000000"/>
                <w:sz w:val="20"/>
                <w:szCs w:val="20"/>
              </w:rPr>
              <w:t>F3: No NSGs</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02B78C" w14:textId="77777777" w:rsidR="00277F29" w:rsidRDefault="005167CD">
            <w:r>
              <w:rPr>
                <w:color w:val="000000"/>
                <w:sz w:val="20"/>
                <w:szCs w:val="20"/>
              </w:rPr>
              <w:t>Create and assign NSGs to all VMs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4875D6" w14:textId="77777777" w:rsidR="00277F29" w:rsidRDefault="005167CD">
            <w:r>
              <w:rPr>
                <w:color w:val="000000"/>
                <w:sz w:val="20"/>
                <w:szCs w:val="20"/>
              </w:rPr>
              <w:t>Medium (2–3 hrs)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DD75E0" w14:textId="77777777" w:rsidR="00277F29" w:rsidRDefault="005167CD">
            <w:r>
              <w:rPr>
                <w:color w:val="000000"/>
                <w:sz w:val="20"/>
                <w:szCs w:val="20"/>
              </w:rPr>
              <w:t>Free</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FFD1C4" w14:textId="77777777" w:rsidR="00277F29" w:rsidRDefault="005167CD">
            <w:r>
              <w:rPr>
                <w:color w:val="000000"/>
                <w:sz w:val="20"/>
                <w:szCs w:val="20"/>
              </w:rPr>
              <w:t>1 week</w:t>
            </w:r>
          </w:p>
        </w:tc>
      </w:tr>
      <w:tr w:rsidR="00277F29" w14:paraId="26400F91"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9BA7" w14:textId="77777777" w:rsidR="00277F29" w:rsidRDefault="005167CD">
            <w:r>
              <w:rPr>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3918" w14:textId="77777777" w:rsidR="00277F29" w:rsidRDefault="005167CD">
            <w:r>
              <w:rPr>
                <w:color w:val="000000"/>
                <w:sz w:val="20"/>
                <w:szCs w:val="20"/>
              </w:rPr>
              <w:t>F5: Defender Off</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54F6C" w14:textId="77777777" w:rsidR="00277F29" w:rsidRDefault="005167CD">
            <w:r>
              <w:rPr>
                <w:color w:val="000000"/>
                <w:sz w:val="20"/>
                <w:szCs w:val="20"/>
              </w:rPr>
              <w:t>Enable Servers + Storage Defender plans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4A5E6" w14:textId="77777777" w:rsidR="00277F29" w:rsidRDefault="005167CD">
            <w:r>
              <w:rPr>
                <w:color w:val="000000"/>
                <w:sz w:val="20"/>
                <w:szCs w:val="20"/>
              </w:rPr>
              <w:t>Low (30 min)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D1CDA" w14:textId="77777777" w:rsidR="00277F29" w:rsidRDefault="005167CD">
            <w:r>
              <w:rPr>
                <w:color w:val="000000"/>
                <w:sz w:val="20"/>
                <w:szCs w:val="20"/>
              </w:rPr>
              <w:t>$15/server/month</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CF29" w14:textId="77777777" w:rsidR="00277F29" w:rsidRDefault="005167CD">
            <w:r>
              <w:rPr>
                <w:color w:val="000000"/>
                <w:sz w:val="20"/>
                <w:szCs w:val="20"/>
              </w:rPr>
              <w:t>2 weeks</w:t>
            </w:r>
          </w:p>
        </w:tc>
      </w:tr>
      <w:tr w:rsidR="00277F29" w14:paraId="07256F26"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A205F2" w14:textId="77777777" w:rsidR="00277F29" w:rsidRDefault="005167CD">
            <w:r>
              <w:rPr>
                <w:color w:val="000000"/>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CAC758" w14:textId="77777777" w:rsidR="00277F29" w:rsidRDefault="005167CD">
            <w:r>
              <w:rPr>
                <w:color w:val="000000"/>
                <w:sz w:val="20"/>
                <w:szCs w:val="20"/>
              </w:rPr>
              <w:t>F4: Excess Admins</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4E37D1" w14:textId="77777777" w:rsidR="00277F29" w:rsidRDefault="005167CD">
            <w:r>
              <w:rPr>
                <w:color w:val="000000"/>
                <w:sz w:val="20"/>
                <w:szCs w:val="20"/>
              </w:rPr>
              <w:t>Implement Azure PIM for just-in-time admin access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C003ED" w14:textId="77777777" w:rsidR="00277F29" w:rsidRDefault="005167CD">
            <w:r>
              <w:rPr>
                <w:color w:val="000000"/>
                <w:sz w:val="20"/>
                <w:szCs w:val="20"/>
              </w:rPr>
              <w:t>Medium (half day)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635B04" w14:textId="77777777" w:rsidR="00277F29" w:rsidRDefault="005167CD">
            <w:r>
              <w:rPr>
                <w:color w:val="000000"/>
                <w:sz w:val="20"/>
                <w:szCs w:val="20"/>
              </w:rPr>
              <w:t>Entra P2 licence</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A7599B" w14:textId="77777777" w:rsidR="00277F29" w:rsidRDefault="005167CD">
            <w:r>
              <w:rPr>
                <w:color w:val="000000"/>
                <w:sz w:val="20"/>
                <w:szCs w:val="20"/>
              </w:rPr>
              <w:t>2 weeks</w:t>
            </w:r>
          </w:p>
        </w:tc>
      </w:tr>
      <w:tr w:rsidR="00277F29" w14:paraId="0FC9D493"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5B522" w14:textId="77777777" w:rsidR="00277F29" w:rsidRDefault="005167CD">
            <w:r>
              <w:rPr>
                <w:color w:val="000000"/>
                <w:sz w:val="20"/>
                <w:szCs w:val="20"/>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B943" w14:textId="77777777" w:rsidR="00277F29" w:rsidRDefault="005167CD">
            <w:r>
              <w:rPr>
                <w:color w:val="000000"/>
                <w:sz w:val="20"/>
                <w:szCs w:val="20"/>
              </w:rPr>
              <w:t>F7: No Logging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A05FF" w14:textId="77777777" w:rsidR="00277F29" w:rsidRDefault="005167CD">
            <w:r>
              <w:rPr>
                <w:color w:val="000000"/>
                <w:sz w:val="20"/>
                <w:szCs w:val="20"/>
              </w:rPr>
              <w:t>Create Log Analytics workspace + alert rules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4EC7D" w14:textId="77777777" w:rsidR="00277F29" w:rsidRDefault="005167CD">
            <w:r>
              <w:rPr>
                <w:color w:val="000000"/>
                <w:sz w:val="20"/>
                <w:szCs w:val="20"/>
              </w:rPr>
              <w:t>Medium (half day)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16422" w14:textId="77777777" w:rsidR="00277F29" w:rsidRDefault="005167CD">
            <w:r>
              <w:rPr>
                <w:color w:val="000000"/>
                <w:sz w:val="20"/>
                <w:szCs w:val="20"/>
              </w:rPr>
              <w:t>~$50/month</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B3554" w14:textId="77777777" w:rsidR="00277F29" w:rsidRDefault="005167CD">
            <w:r>
              <w:rPr>
                <w:color w:val="000000"/>
                <w:sz w:val="20"/>
                <w:szCs w:val="20"/>
              </w:rPr>
              <w:t>1 month</w:t>
            </w:r>
          </w:p>
        </w:tc>
      </w:tr>
      <w:tr w:rsidR="00277F29" w14:paraId="6D9308E2"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ECC506" w14:textId="77777777" w:rsidR="00277F29" w:rsidRDefault="005167CD">
            <w:r>
              <w:rPr>
                <w:color w:val="000000"/>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4F44CE" w14:textId="77777777" w:rsidR="00277F29" w:rsidRDefault="005167CD">
            <w:r>
              <w:rPr>
                <w:color w:val="000000"/>
                <w:sz w:val="20"/>
                <w:szCs w:val="20"/>
              </w:rPr>
              <w:t>F6: No Private Endpoints</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0F7392" w14:textId="77777777" w:rsidR="00277F29" w:rsidRDefault="005167CD">
            <w:r>
              <w:rPr>
                <w:color w:val="000000"/>
                <w:sz w:val="20"/>
                <w:szCs w:val="20"/>
              </w:rPr>
              <w:t>Create Private Endpoints for storage + SQL</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D16E9F" w14:textId="77777777" w:rsidR="00277F29" w:rsidRDefault="005167CD">
            <w:r>
              <w:rPr>
                <w:color w:val="000000"/>
                <w:sz w:val="20"/>
                <w:szCs w:val="20"/>
              </w:rPr>
              <w:t>Medium (2–3 hrs)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8DA7A6" w14:textId="77777777" w:rsidR="00277F29" w:rsidRDefault="005167CD">
            <w:r>
              <w:rPr>
                <w:color w:val="000000"/>
                <w:sz w:val="20"/>
                <w:szCs w:val="20"/>
              </w:rPr>
              <w:t>~$10/month</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6555A1" w14:textId="77777777" w:rsidR="00277F29" w:rsidRDefault="005167CD">
            <w:r>
              <w:rPr>
                <w:color w:val="000000"/>
                <w:sz w:val="20"/>
                <w:szCs w:val="20"/>
              </w:rPr>
              <w:t>1 month</w:t>
            </w:r>
          </w:p>
        </w:tc>
      </w:tr>
      <w:tr w:rsidR="00277F29" w14:paraId="55F96C02"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A8A2" w14:textId="77777777" w:rsidR="00277F29" w:rsidRDefault="005167CD">
            <w:r>
              <w:rPr>
                <w:color w:val="000000"/>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A234B" w14:textId="77777777" w:rsidR="00277F29" w:rsidRDefault="005167CD">
            <w:r>
              <w:rPr>
                <w:color w:val="000000"/>
                <w:sz w:val="20"/>
                <w:szCs w:val="20"/>
              </w:rPr>
              <w:t>F3: No NSGs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8E949" w14:textId="77777777" w:rsidR="00277F29" w:rsidRDefault="005167CD">
            <w:r>
              <w:rPr>
                <w:color w:val="000000"/>
                <w:sz w:val="20"/>
                <w:szCs w:val="20"/>
              </w:rPr>
              <w:t>Deploy Azure Bastion; remove public RDP/SSH exposure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A64DE" w14:textId="77777777" w:rsidR="00277F29" w:rsidRDefault="005167CD">
            <w:r>
              <w:rPr>
                <w:color w:val="000000"/>
                <w:sz w:val="20"/>
                <w:szCs w:val="20"/>
              </w:rPr>
              <w:t>High (1 day)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C8034" w14:textId="77777777" w:rsidR="00277F29" w:rsidRDefault="005167CD">
            <w:r>
              <w:rPr>
                <w:color w:val="000000"/>
                <w:sz w:val="20"/>
                <w:szCs w:val="20"/>
              </w:rPr>
              <w:t>$140/month</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EFF6B" w14:textId="77777777" w:rsidR="00277F29" w:rsidRDefault="005167CD">
            <w:r>
              <w:rPr>
                <w:color w:val="000000"/>
                <w:sz w:val="20"/>
                <w:szCs w:val="20"/>
              </w:rPr>
              <w:t>1–3 months</w:t>
            </w:r>
          </w:p>
        </w:tc>
      </w:tr>
    </w:tbl>
    <w:p w14:paraId="5CB17525" w14:textId="77777777" w:rsidR="00277F29" w:rsidRDefault="005167CD">
      <w:pPr>
        <w:pStyle w:val="Heading1"/>
      </w:pPr>
      <w:bookmarkStart w:id="6" w:name="_Toc228458121"/>
      <w:proofErr w:type="gramStart"/>
      <w:r>
        <w:t>6  Framework</w:t>
      </w:r>
      <w:proofErr w:type="gramEnd"/>
      <w:r>
        <w:t xml:space="preserve"> Mapping Summary</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800"/>
        <w:gridCol w:w="1800"/>
        <w:gridCol w:w="1826"/>
      </w:tblGrid>
      <w:tr w:rsidR="00277F29" w14:paraId="56AD7E95"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E80647" w14:textId="77777777" w:rsidR="00277F29" w:rsidRDefault="005167CD">
            <w:r>
              <w:rPr>
                <w:b/>
                <w:bCs/>
                <w:color w:val="FFFFFF"/>
                <w:sz w:val="20"/>
                <w:szCs w:val="20"/>
              </w:rPr>
              <w:t>Finding</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45929B" w14:textId="77777777" w:rsidR="00277F29" w:rsidRDefault="005167CD">
            <w:r>
              <w:rPr>
                <w:b/>
                <w:bCs/>
                <w:color w:val="FFFFFF"/>
                <w:sz w:val="20"/>
                <w:szCs w:val="20"/>
              </w:rPr>
              <w:t>Azure Security Benchmark</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1622B7" w14:textId="77777777" w:rsidR="00277F29" w:rsidRDefault="005167CD">
            <w:r>
              <w:rPr>
                <w:b/>
                <w:bCs/>
                <w:color w:val="FFFFFF"/>
                <w:sz w:val="20"/>
                <w:szCs w:val="20"/>
              </w:rPr>
              <w:t>ISM Control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3EC196" w14:textId="77777777" w:rsidR="00277F29" w:rsidRDefault="005167CD">
            <w:r>
              <w:rPr>
                <w:b/>
                <w:bCs/>
                <w:color w:val="FFFFFF"/>
                <w:sz w:val="20"/>
                <w:szCs w:val="20"/>
              </w:rPr>
              <w:t>NIST SP 800-53</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5821D" w14:textId="77777777" w:rsidR="00277F29" w:rsidRDefault="005167CD">
            <w:r>
              <w:rPr>
                <w:b/>
                <w:bCs/>
                <w:color w:val="FFFFFF"/>
                <w:sz w:val="20"/>
                <w:szCs w:val="20"/>
              </w:rPr>
              <w:t>Risk ID</w:t>
            </w:r>
          </w:p>
        </w:tc>
      </w:tr>
      <w:tr w:rsidR="00277F29" w14:paraId="2D68C2E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DDF11F" w14:textId="77777777" w:rsidR="00277F29" w:rsidRDefault="005167CD">
            <w:r>
              <w:rPr>
                <w:color w:val="000000"/>
                <w:sz w:val="20"/>
                <w:szCs w:val="20"/>
              </w:rPr>
              <w:t>F1: No MFA</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7807AE" w14:textId="77777777" w:rsidR="00277F29" w:rsidRDefault="005167CD">
            <w:r>
              <w:rPr>
                <w:color w:val="000000"/>
                <w:sz w:val="20"/>
                <w:szCs w:val="20"/>
              </w:rPr>
              <w:t>IM-6</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CB7ABF" w14:textId="77777777" w:rsidR="00277F29" w:rsidRDefault="005167CD">
            <w:r>
              <w:rPr>
                <w:color w:val="000000"/>
                <w:sz w:val="20"/>
                <w:szCs w:val="20"/>
              </w:rPr>
              <w:t>ISM-1504, ISM-1505</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30D7BD" w14:textId="77777777" w:rsidR="00277F29" w:rsidRDefault="005167CD">
            <w:r>
              <w:rPr>
                <w:color w:val="000000"/>
                <w:sz w:val="20"/>
                <w:szCs w:val="20"/>
              </w:rPr>
              <w:t>IA-2(1), IA-2(2)</w:t>
            </w:r>
          </w:p>
        </w:tc>
        <w:tc>
          <w:tcPr>
            <w:tcW w:w="1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D14C4C" w14:textId="77777777" w:rsidR="00277F29" w:rsidRDefault="005167CD">
            <w:r>
              <w:rPr>
                <w:color w:val="000000"/>
                <w:sz w:val="20"/>
                <w:szCs w:val="20"/>
              </w:rPr>
              <w:t>R01</w:t>
            </w:r>
          </w:p>
        </w:tc>
      </w:tr>
      <w:tr w:rsidR="00277F29" w14:paraId="3116C5FC"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9A961" w14:textId="77777777" w:rsidR="00277F29" w:rsidRDefault="005167CD">
            <w:r>
              <w:rPr>
                <w:color w:val="000000"/>
                <w:sz w:val="20"/>
                <w:szCs w:val="20"/>
              </w:rPr>
              <w:t>F2: Public Blob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3AE14" w14:textId="77777777" w:rsidR="00277F29" w:rsidRDefault="005167CD">
            <w:r>
              <w:rPr>
                <w:color w:val="000000"/>
                <w:sz w:val="20"/>
                <w:szCs w:val="20"/>
              </w:rPr>
              <w:t>SA-3, DP-3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A05D0" w14:textId="77777777" w:rsidR="00277F29" w:rsidRDefault="005167CD">
            <w:r>
              <w:rPr>
                <w:color w:val="000000"/>
                <w:sz w:val="20"/>
                <w:szCs w:val="20"/>
              </w:rPr>
              <w:t>ISM-0459, ISM-0460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E084" w14:textId="77777777" w:rsidR="00277F29" w:rsidRDefault="005167CD">
            <w:r>
              <w:rPr>
                <w:color w:val="000000"/>
                <w:sz w:val="20"/>
                <w:szCs w:val="20"/>
              </w:rPr>
              <w:t>AC-3, SC-7, SC-28</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B0DA1" w14:textId="77777777" w:rsidR="00277F29" w:rsidRDefault="005167CD">
            <w:r>
              <w:rPr>
                <w:color w:val="000000"/>
                <w:sz w:val="20"/>
                <w:szCs w:val="20"/>
              </w:rPr>
              <w:t>R02</w:t>
            </w:r>
          </w:p>
        </w:tc>
      </w:tr>
      <w:tr w:rsidR="00277F29" w14:paraId="3A91B1E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B62EFC" w14:textId="77777777" w:rsidR="00277F29" w:rsidRDefault="005167CD">
            <w:r>
              <w:rPr>
                <w:color w:val="000000"/>
                <w:sz w:val="20"/>
                <w:szCs w:val="20"/>
              </w:rPr>
              <w:t>F3: No NSGs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355C9A" w14:textId="77777777" w:rsidR="00277F29" w:rsidRDefault="005167CD">
            <w:r>
              <w:rPr>
                <w:color w:val="000000"/>
                <w:sz w:val="20"/>
                <w:szCs w:val="20"/>
              </w:rPr>
              <w:t>NS-1, NS-2</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2E5EBA" w14:textId="77777777" w:rsidR="00277F29" w:rsidRDefault="005167CD">
            <w:r>
              <w:rPr>
                <w:color w:val="000000"/>
                <w:sz w:val="20"/>
                <w:szCs w:val="20"/>
              </w:rPr>
              <w:t>ISM-1416, ISM-1417</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F4FD28" w14:textId="77777777" w:rsidR="00277F29" w:rsidRDefault="005167CD">
            <w:r>
              <w:rPr>
                <w:color w:val="000000"/>
                <w:sz w:val="20"/>
                <w:szCs w:val="20"/>
              </w:rPr>
              <w:t>SC-7, AC-4, SI-2</w:t>
            </w:r>
          </w:p>
        </w:tc>
        <w:tc>
          <w:tcPr>
            <w:tcW w:w="1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A0BD7A" w14:textId="77777777" w:rsidR="00277F29" w:rsidRDefault="005167CD">
            <w:r>
              <w:rPr>
                <w:color w:val="000000"/>
                <w:sz w:val="20"/>
                <w:szCs w:val="20"/>
              </w:rPr>
              <w:t>R03</w:t>
            </w:r>
          </w:p>
        </w:tc>
      </w:tr>
      <w:tr w:rsidR="00277F29" w14:paraId="498E37A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30127" w14:textId="77777777" w:rsidR="00277F29" w:rsidRDefault="005167CD">
            <w:r>
              <w:rPr>
                <w:color w:val="000000"/>
                <w:sz w:val="20"/>
                <w:szCs w:val="20"/>
              </w:rPr>
              <w:t>F4: Excess Admin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EFEA" w14:textId="77777777" w:rsidR="00277F29" w:rsidRDefault="005167CD">
            <w:r>
              <w:rPr>
                <w:color w:val="000000"/>
                <w:sz w:val="20"/>
                <w:szCs w:val="20"/>
              </w:rPr>
              <w:t>PA-1, PA-7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3A712" w14:textId="77777777" w:rsidR="00277F29" w:rsidRDefault="005167CD">
            <w:r>
              <w:rPr>
                <w:color w:val="000000"/>
                <w:sz w:val="20"/>
                <w:szCs w:val="20"/>
              </w:rPr>
              <w:t>ISM-1507, ISM-1508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D3DD3" w14:textId="77777777" w:rsidR="00277F29" w:rsidRDefault="005167CD">
            <w:r>
              <w:rPr>
                <w:color w:val="000000"/>
                <w:sz w:val="20"/>
                <w:szCs w:val="20"/>
              </w:rPr>
              <w:t>AC-2, AC-6(5), AC-6(9)</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98AC9" w14:textId="77777777" w:rsidR="00277F29" w:rsidRDefault="005167CD">
            <w:r>
              <w:rPr>
                <w:color w:val="000000"/>
                <w:sz w:val="20"/>
                <w:szCs w:val="20"/>
              </w:rPr>
              <w:t>R01, R07</w:t>
            </w:r>
          </w:p>
        </w:tc>
      </w:tr>
      <w:tr w:rsidR="00277F29" w14:paraId="373EF33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F909EE" w14:textId="77777777" w:rsidR="00277F29" w:rsidRDefault="005167CD">
            <w:r>
              <w:rPr>
                <w:color w:val="000000"/>
                <w:sz w:val="20"/>
                <w:szCs w:val="20"/>
              </w:rPr>
              <w:t>F5: Defender Off</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FEE5A0" w14:textId="77777777" w:rsidR="00277F29" w:rsidRDefault="005167CD">
            <w:r>
              <w:rPr>
                <w:color w:val="000000"/>
                <w:sz w:val="20"/>
                <w:szCs w:val="20"/>
              </w:rPr>
              <w:t>LT-1, LT-2</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BBEFD6" w14:textId="77777777" w:rsidR="00277F29" w:rsidRDefault="005167CD">
            <w:r>
              <w:rPr>
                <w:color w:val="000000"/>
                <w:sz w:val="20"/>
                <w:szCs w:val="20"/>
              </w:rPr>
              <w:t>ISM-0120, ISM-1540</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ECADE0" w14:textId="77777777" w:rsidR="00277F29" w:rsidRDefault="005167CD">
            <w:r>
              <w:rPr>
                <w:color w:val="000000"/>
                <w:sz w:val="20"/>
                <w:szCs w:val="20"/>
              </w:rPr>
              <w:t>IR-3, SI-4, RA-5</w:t>
            </w:r>
          </w:p>
        </w:tc>
        <w:tc>
          <w:tcPr>
            <w:tcW w:w="1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D728A3" w14:textId="77777777" w:rsidR="00277F29" w:rsidRDefault="005167CD">
            <w:r>
              <w:rPr>
                <w:color w:val="000000"/>
                <w:sz w:val="20"/>
                <w:szCs w:val="20"/>
              </w:rPr>
              <w:t>R08</w:t>
            </w:r>
          </w:p>
        </w:tc>
      </w:tr>
      <w:tr w:rsidR="00277F29" w14:paraId="1C69B108"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67F72" w14:textId="77777777" w:rsidR="00277F29" w:rsidRDefault="005167CD">
            <w:r>
              <w:rPr>
                <w:color w:val="000000"/>
                <w:sz w:val="20"/>
                <w:szCs w:val="20"/>
              </w:rPr>
              <w:t>F6: No Endpoints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3FDCC" w14:textId="77777777" w:rsidR="00277F29" w:rsidRDefault="005167CD">
            <w:r>
              <w:rPr>
                <w:color w:val="000000"/>
                <w:sz w:val="20"/>
                <w:szCs w:val="20"/>
              </w:rPr>
              <w:t>NS-3, DP-3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C5C97" w14:textId="77777777" w:rsidR="00277F29" w:rsidRDefault="005167CD">
            <w:r>
              <w:rPr>
                <w:color w:val="000000"/>
                <w:sz w:val="20"/>
                <w:szCs w:val="20"/>
              </w:rPr>
              <w:t>ISM-0490, ISM-0459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8F2C2" w14:textId="77777777" w:rsidR="00277F29" w:rsidRDefault="005167CD">
            <w:r>
              <w:rPr>
                <w:color w:val="000000"/>
                <w:sz w:val="20"/>
                <w:szCs w:val="20"/>
              </w:rPr>
              <w:t>SC-7, SC-8</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5D784" w14:textId="77777777" w:rsidR="00277F29" w:rsidRDefault="005167CD">
            <w:r>
              <w:rPr>
                <w:color w:val="000000"/>
                <w:sz w:val="20"/>
                <w:szCs w:val="20"/>
              </w:rPr>
              <w:t>R02</w:t>
            </w:r>
          </w:p>
        </w:tc>
      </w:tr>
      <w:tr w:rsidR="00277F29" w14:paraId="39488FD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B93DB9" w14:textId="77777777" w:rsidR="00277F29" w:rsidRDefault="005167CD">
            <w:r>
              <w:rPr>
                <w:color w:val="000000"/>
                <w:sz w:val="20"/>
                <w:szCs w:val="20"/>
              </w:rPr>
              <w:t>F7: No Logging</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81B66D" w14:textId="77777777" w:rsidR="00277F29" w:rsidRDefault="005167CD">
            <w:r>
              <w:rPr>
                <w:color w:val="000000"/>
                <w:sz w:val="20"/>
                <w:szCs w:val="20"/>
              </w:rPr>
              <w:t>LT-2, LT-3</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4053BC" w14:textId="77777777" w:rsidR="00277F29" w:rsidRDefault="005167CD">
            <w:r>
              <w:rPr>
                <w:color w:val="000000"/>
                <w:sz w:val="20"/>
                <w:szCs w:val="20"/>
              </w:rPr>
              <w:t>ISM-0580, ISM-1405</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D9087F" w14:textId="77777777" w:rsidR="00277F29" w:rsidRDefault="005167CD">
            <w:r>
              <w:rPr>
                <w:color w:val="000000"/>
                <w:sz w:val="20"/>
                <w:szCs w:val="20"/>
              </w:rPr>
              <w:t>AU-2, AU-5, AU-12</w:t>
            </w:r>
          </w:p>
        </w:tc>
        <w:tc>
          <w:tcPr>
            <w:tcW w:w="1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27C8A0" w14:textId="77777777" w:rsidR="00277F29" w:rsidRDefault="005167CD">
            <w:r>
              <w:rPr>
                <w:color w:val="000000"/>
                <w:sz w:val="20"/>
                <w:szCs w:val="20"/>
              </w:rPr>
              <w:t>R14</w:t>
            </w:r>
          </w:p>
        </w:tc>
      </w:tr>
    </w:tbl>
    <w:p w14:paraId="22AD085D" w14:textId="178FB504" w:rsidR="0079710C" w:rsidRDefault="0079710C">
      <w:pPr>
        <w:pStyle w:val="Heading1"/>
      </w:pPr>
      <w:r>
        <w:t>Update Current State Diagram</w:t>
      </w:r>
    </w:p>
    <w:p w14:paraId="0FB427BE" w14:textId="057E484B" w:rsidR="0079710C" w:rsidRDefault="0079710C">
      <w:pPr>
        <w:pStyle w:val="Heading1"/>
      </w:pPr>
      <w:r>
        <w:rPr>
          <w:noProof/>
        </w:rPr>
        <w:lastRenderedPageBreak/>
        <w:drawing>
          <wp:inline distT="0" distB="0" distL="0" distR="0" wp14:anchorId="58A82469" wp14:editId="79262A4B">
            <wp:extent cx="5731510" cy="3638550"/>
            <wp:effectExtent l="0" t="0" r="2540" b="0"/>
            <wp:docPr id="14791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392" name="Picture 14791392"/>
                    <pic:cNvPicPr/>
                  </pic:nvPicPr>
                  <pic:blipFill>
                    <a:blip r:embed="rId22">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14:paraId="2FC24222" w14:textId="055B8294" w:rsidR="00277F29" w:rsidRDefault="005167CD">
      <w:pPr>
        <w:pStyle w:val="Heading1"/>
      </w:pPr>
      <w:proofErr w:type="gramStart"/>
      <w:r>
        <w:t>7  References</w:t>
      </w:r>
      <w:proofErr w:type="gramEnd"/>
    </w:p>
    <w:p w14:paraId="4A6FD9D5" w14:textId="77777777" w:rsidR="00277F29" w:rsidRDefault="005167CD">
      <w:pPr>
        <w:spacing w:after="120"/>
      </w:pPr>
      <w:r>
        <w:t>ACSC (Australian Cyber Security Centre) 2024, Annual Cyber Threat Report 2023–2024, Australian Signals Directorate, Canberra.</w:t>
      </w:r>
    </w:p>
    <w:p w14:paraId="4004A528" w14:textId="77777777" w:rsidR="00277F29" w:rsidRDefault="005167CD">
      <w:pPr>
        <w:spacing w:after="120"/>
      </w:pPr>
      <w:r>
        <w:t>ACSC 2024, Australian Government Information Security Manual, Australian Signals Directorate, Canberra. Retrieved from https://www.cyber.gov.au/business-government/asds-cyber-security-frameworks/ism</w:t>
      </w:r>
    </w:p>
    <w:p w14:paraId="0D40D523" w14:textId="77777777" w:rsidR="00277F29" w:rsidRDefault="005167CD">
      <w:pPr>
        <w:spacing w:after="120"/>
      </w:pPr>
      <w:r>
        <w:t>Microsoft 2024, Azure Security Benchmark v3, Microsoft Learn.</w:t>
      </w:r>
    </w:p>
    <w:p w14:paraId="0B3D5EE2" w14:textId="77777777" w:rsidR="00277F29" w:rsidRDefault="005167CD">
      <w:pPr>
        <w:spacing w:after="120"/>
      </w:pPr>
      <w:r>
        <w:t>Microsoft 2024, Microsoft Defender for Cloud documentation, Microsoft Learn.</w:t>
      </w:r>
    </w:p>
    <w:p w14:paraId="4C6DBC4C" w14:textId="77777777" w:rsidR="00277F29" w:rsidRDefault="005167CD">
      <w:pPr>
        <w:spacing w:after="120"/>
      </w:pPr>
      <w:r>
        <w:t>MITRE 2024, ATT&amp;CK for Enterprise: Cloud Matrix, MITRE Corporation.</w:t>
      </w:r>
    </w:p>
    <w:p w14:paraId="28DD924B" w14:textId="77777777" w:rsidR="00277F29" w:rsidRDefault="005167CD">
      <w:pPr>
        <w:spacing w:after="120"/>
      </w:pPr>
      <w:r>
        <w:t>NIST (National Institute of Standards and Technology) 2012, Guide for Conducting Risk Assessments, Special Publication 800-30 Rev. 1, US Department of Commerce, Gaithersburg. Retrieved from https://csrc.nist.gov/pubs/sp/800/30/r1/final</w:t>
      </w:r>
    </w:p>
    <w:p w14:paraId="57420330" w14:textId="77777777" w:rsidR="00277F29" w:rsidRDefault="005167CD">
      <w:pPr>
        <w:spacing w:after="120"/>
      </w:pPr>
      <w:r>
        <w:t>NIST 2020, Security and Privacy Controls for Information Systems and Organisations, Special Publication 800-53 Rev. 5, US Department of Commerce, Gaithersburg.</w:t>
      </w:r>
    </w:p>
    <w:p w14:paraId="1A812E45" w14:textId="77777777" w:rsidR="00277F29" w:rsidRDefault="005167CD">
      <w:pPr>
        <w:spacing w:after="120"/>
      </w:pPr>
      <w:r>
        <w:t>NSA (National Security Agency) 2024, Cybersecurity Advisories and Guidance. Retrieved from https://www.nsa.gov/Press-Room/Cybersecurity-Advisories-Guidance/</w:t>
      </w:r>
    </w:p>
    <w:p w14:paraId="68D8BAC5" w14:textId="77777777" w:rsidR="00277F29" w:rsidRDefault="005167CD">
      <w:pPr>
        <w:spacing w:after="120"/>
      </w:pPr>
      <w:r>
        <w:t>OAIC (Office of the Australian Information Commissioner) 2024, Notifiable Data Breaches Report: July to December 2024, OAIC, Canberra.</w:t>
      </w:r>
    </w:p>
    <w:p w14:paraId="5D821020" w14:textId="77777777" w:rsidR="00277F29" w:rsidRDefault="005167CD">
      <w:pPr>
        <w:spacing w:after="120"/>
      </w:pPr>
      <w:r>
        <w:t>Privacy Act 1988 (</w:t>
      </w:r>
      <w:proofErr w:type="spellStart"/>
      <w:r>
        <w:t>Cth</w:t>
      </w:r>
      <w:proofErr w:type="spellEnd"/>
      <w:r>
        <w:t>).</w:t>
      </w:r>
    </w:p>
    <w:p w14:paraId="61B17F6E" w14:textId="77777777" w:rsidR="00277F29" w:rsidRDefault="005167CD">
      <w:pPr>
        <w:spacing w:after="120"/>
      </w:pPr>
      <w:r>
        <w:t>My Health Records Act 2012 (</w:t>
      </w:r>
      <w:proofErr w:type="spellStart"/>
      <w:r>
        <w:t>Cth</w:t>
      </w:r>
      <w:proofErr w:type="spellEnd"/>
      <w:r>
        <w:t>).</w:t>
      </w:r>
    </w:p>
    <w:sectPr w:rsidR="00277F29">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7B7DB" w14:textId="77777777" w:rsidR="007050E8" w:rsidRDefault="007050E8">
      <w:r>
        <w:separator/>
      </w:r>
    </w:p>
  </w:endnote>
  <w:endnote w:type="continuationSeparator" w:id="0">
    <w:p w14:paraId="6F187271" w14:textId="77777777" w:rsidR="007050E8" w:rsidRDefault="00705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5BDE5" w14:textId="77777777" w:rsidR="00277F29" w:rsidRDefault="005167CD">
    <w:pPr>
      <w:pBdr>
        <w:top w:val="single" w:sz="1" w:space="4" w:color="CCCCCC"/>
      </w:pBdr>
      <w:tabs>
        <w:tab w:val="right" w:pos="9026"/>
      </w:tabs>
    </w:pPr>
    <w:r>
      <w:rPr>
        <w:color w:val="888888"/>
        <w:sz w:val="16"/>
        <w:szCs w:val="16"/>
      </w:rPr>
      <w:t>group-cloud-security-review.docx</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624CD">
      <w:rPr>
        <w:noProof/>
        <w:color w:val="888888"/>
        <w:sz w:val="16"/>
        <w:szCs w:val="16"/>
      </w:rPr>
      <w:t>12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1CA1B" w14:textId="77777777" w:rsidR="007050E8" w:rsidRDefault="007050E8">
      <w:r>
        <w:separator/>
      </w:r>
    </w:p>
  </w:footnote>
  <w:footnote w:type="continuationSeparator" w:id="0">
    <w:p w14:paraId="2D2A61F7" w14:textId="77777777" w:rsidR="007050E8" w:rsidRDefault="00705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D8B1F" w14:textId="77777777" w:rsidR="00277F29" w:rsidRDefault="005167CD">
    <w:pPr>
      <w:pBdr>
        <w:bottom w:val="single" w:sz="1" w:space="4" w:color="CCCCCC"/>
      </w:pBdr>
      <w:tabs>
        <w:tab w:val="right" w:pos="9026"/>
      </w:tabs>
    </w:pPr>
    <w:r>
      <w:rPr>
        <w:color w:val="888888"/>
        <w:sz w:val="16"/>
        <w:szCs w:val="16"/>
      </w:rPr>
      <w:t>MediCare Plus Clinic — Cloud Security Architecture Review</w:t>
    </w:r>
    <w:r>
      <w:rPr>
        <w:color w:val="888888"/>
        <w:sz w:val="16"/>
        <w:szCs w:val="16"/>
      </w:rPr>
      <w:tab/>
      <w:t>COIT13236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5DFC"/>
    <w:multiLevelType w:val="hybridMultilevel"/>
    <w:tmpl w:val="BA7A85FE"/>
    <w:lvl w:ilvl="0" w:tplc="E2321552">
      <w:start w:val="1"/>
      <w:numFmt w:val="bullet"/>
      <w:lvlText w:val="•"/>
      <w:lvlJc w:val="left"/>
      <w:pPr>
        <w:ind w:left="720" w:hanging="360"/>
      </w:pPr>
    </w:lvl>
    <w:lvl w:ilvl="1" w:tplc="368CF15E">
      <w:numFmt w:val="decimal"/>
      <w:lvlText w:val=""/>
      <w:lvlJc w:val="left"/>
    </w:lvl>
    <w:lvl w:ilvl="2" w:tplc="2FECE0BA">
      <w:numFmt w:val="decimal"/>
      <w:lvlText w:val=""/>
      <w:lvlJc w:val="left"/>
    </w:lvl>
    <w:lvl w:ilvl="3" w:tplc="F1DAC9E4">
      <w:numFmt w:val="decimal"/>
      <w:lvlText w:val=""/>
      <w:lvlJc w:val="left"/>
    </w:lvl>
    <w:lvl w:ilvl="4" w:tplc="D7A67D08">
      <w:numFmt w:val="decimal"/>
      <w:lvlText w:val=""/>
      <w:lvlJc w:val="left"/>
    </w:lvl>
    <w:lvl w:ilvl="5" w:tplc="3790DDE6">
      <w:numFmt w:val="decimal"/>
      <w:lvlText w:val=""/>
      <w:lvlJc w:val="left"/>
    </w:lvl>
    <w:lvl w:ilvl="6" w:tplc="5E22CBF6">
      <w:numFmt w:val="decimal"/>
      <w:lvlText w:val=""/>
      <w:lvlJc w:val="left"/>
    </w:lvl>
    <w:lvl w:ilvl="7" w:tplc="25D49B38">
      <w:numFmt w:val="decimal"/>
      <w:lvlText w:val=""/>
      <w:lvlJc w:val="left"/>
    </w:lvl>
    <w:lvl w:ilvl="8" w:tplc="60FCF82C">
      <w:numFmt w:val="decimal"/>
      <w:lvlText w:val=""/>
      <w:lvlJc w:val="left"/>
    </w:lvl>
  </w:abstractNum>
  <w:abstractNum w:abstractNumId="1" w15:restartNumberingAfterBreak="0">
    <w:nsid w:val="0F710E22"/>
    <w:multiLevelType w:val="hybridMultilevel"/>
    <w:tmpl w:val="C7823C96"/>
    <w:lvl w:ilvl="0" w:tplc="C79C3738">
      <w:start w:val="1"/>
      <w:numFmt w:val="bullet"/>
      <w:lvlText w:val="•"/>
      <w:lvlJc w:val="left"/>
      <w:pPr>
        <w:ind w:left="720" w:hanging="360"/>
      </w:pPr>
    </w:lvl>
    <w:lvl w:ilvl="1" w:tplc="D37A85D2">
      <w:numFmt w:val="decimal"/>
      <w:lvlText w:val=""/>
      <w:lvlJc w:val="left"/>
    </w:lvl>
    <w:lvl w:ilvl="2" w:tplc="45B23E92">
      <w:numFmt w:val="decimal"/>
      <w:lvlText w:val=""/>
      <w:lvlJc w:val="left"/>
    </w:lvl>
    <w:lvl w:ilvl="3" w:tplc="B5EE0CF6">
      <w:numFmt w:val="decimal"/>
      <w:lvlText w:val=""/>
      <w:lvlJc w:val="left"/>
    </w:lvl>
    <w:lvl w:ilvl="4" w:tplc="BB507A50">
      <w:numFmt w:val="decimal"/>
      <w:lvlText w:val=""/>
      <w:lvlJc w:val="left"/>
    </w:lvl>
    <w:lvl w:ilvl="5" w:tplc="C1F2EAA8">
      <w:numFmt w:val="decimal"/>
      <w:lvlText w:val=""/>
      <w:lvlJc w:val="left"/>
    </w:lvl>
    <w:lvl w:ilvl="6" w:tplc="CDAAAF86">
      <w:numFmt w:val="decimal"/>
      <w:lvlText w:val=""/>
      <w:lvlJc w:val="left"/>
    </w:lvl>
    <w:lvl w:ilvl="7" w:tplc="488C90F2">
      <w:numFmt w:val="decimal"/>
      <w:lvlText w:val=""/>
      <w:lvlJc w:val="left"/>
    </w:lvl>
    <w:lvl w:ilvl="8" w:tplc="18C22F4C">
      <w:numFmt w:val="decimal"/>
      <w:lvlText w:val=""/>
      <w:lvlJc w:val="left"/>
    </w:lvl>
  </w:abstractNum>
  <w:abstractNum w:abstractNumId="2" w15:restartNumberingAfterBreak="0">
    <w:nsid w:val="11B639AC"/>
    <w:multiLevelType w:val="hybridMultilevel"/>
    <w:tmpl w:val="792A9C0A"/>
    <w:lvl w:ilvl="0" w:tplc="BD7819E4">
      <w:start w:val="1"/>
      <w:numFmt w:val="bullet"/>
      <w:lvlText w:val="•"/>
      <w:lvlJc w:val="left"/>
      <w:pPr>
        <w:ind w:left="720" w:hanging="360"/>
      </w:pPr>
    </w:lvl>
    <w:lvl w:ilvl="1" w:tplc="BD363E4E">
      <w:numFmt w:val="decimal"/>
      <w:lvlText w:val=""/>
      <w:lvlJc w:val="left"/>
    </w:lvl>
    <w:lvl w:ilvl="2" w:tplc="C45CAD7C">
      <w:numFmt w:val="decimal"/>
      <w:lvlText w:val=""/>
      <w:lvlJc w:val="left"/>
    </w:lvl>
    <w:lvl w:ilvl="3" w:tplc="0F022B3A">
      <w:numFmt w:val="decimal"/>
      <w:lvlText w:val=""/>
      <w:lvlJc w:val="left"/>
    </w:lvl>
    <w:lvl w:ilvl="4" w:tplc="C91CEE12">
      <w:numFmt w:val="decimal"/>
      <w:lvlText w:val=""/>
      <w:lvlJc w:val="left"/>
    </w:lvl>
    <w:lvl w:ilvl="5" w:tplc="E5DA76FA">
      <w:numFmt w:val="decimal"/>
      <w:lvlText w:val=""/>
      <w:lvlJc w:val="left"/>
    </w:lvl>
    <w:lvl w:ilvl="6" w:tplc="BE847B06">
      <w:numFmt w:val="decimal"/>
      <w:lvlText w:val=""/>
      <w:lvlJc w:val="left"/>
    </w:lvl>
    <w:lvl w:ilvl="7" w:tplc="153284B4">
      <w:numFmt w:val="decimal"/>
      <w:lvlText w:val=""/>
      <w:lvlJc w:val="left"/>
    </w:lvl>
    <w:lvl w:ilvl="8" w:tplc="7C043BAA">
      <w:numFmt w:val="decimal"/>
      <w:lvlText w:val=""/>
      <w:lvlJc w:val="left"/>
    </w:lvl>
  </w:abstractNum>
  <w:abstractNum w:abstractNumId="3" w15:restartNumberingAfterBreak="0">
    <w:nsid w:val="134C05C6"/>
    <w:multiLevelType w:val="hybridMultilevel"/>
    <w:tmpl w:val="6DC24054"/>
    <w:lvl w:ilvl="0" w:tplc="4016FD40">
      <w:start w:val="1"/>
      <w:numFmt w:val="bullet"/>
      <w:lvlText w:val="•"/>
      <w:lvlJc w:val="left"/>
      <w:pPr>
        <w:ind w:left="720" w:hanging="360"/>
      </w:pPr>
    </w:lvl>
    <w:lvl w:ilvl="1" w:tplc="06E6F3C4">
      <w:numFmt w:val="decimal"/>
      <w:lvlText w:val=""/>
      <w:lvlJc w:val="left"/>
    </w:lvl>
    <w:lvl w:ilvl="2" w:tplc="4A4A8C5A">
      <w:numFmt w:val="decimal"/>
      <w:lvlText w:val=""/>
      <w:lvlJc w:val="left"/>
    </w:lvl>
    <w:lvl w:ilvl="3" w:tplc="E15640AC">
      <w:numFmt w:val="decimal"/>
      <w:lvlText w:val=""/>
      <w:lvlJc w:val="left"/>
    </w:lvl>
    <w:lvl w:ilvl="4" w:tplc="72B2B44C">
      <w:numFmt w:val="decimal"/>
      <w:lvlText w:val=""/>
      <w:lvlJc w:val="left"/>
    </w:lvl>
    <w:lvl w:ilvl="5" w:tplc="60B0DF3C">
      <w:numFmt w:val="decimal"/>
      <w:lvlText w:val=""/>
      <w:lvlJc w:val="left"/>
    </w:lvl>
    <w:lvl w:ilvl="6" w:tplc="B28AD58A">
      <w:numFmt w:val="decimal"/>
      <w:lvlText w:val=""/>
      <w:lvlJc w:val="left"/>
    </w:lvl>
    <w:lvl w:ilvl="7" w:tplc="9E021F08">
      <w:numFmt w:val="decimal"/>
      <w:lvlText w:val=""/>
      <w:lvlJc w:val="left"/>
    </w:lvl>
    <w:lvl w:ilvl="8" w:tplc="E820ADD4">
      <w:numFmt w:val="decimal"/>
      <w:lvlText w:val=""/>
      <w:lvlJc w:val="left"/>
    </w:lvl>
  </w:abstractNum>
  <w:abstractNum w:abstractNumId="4" w15:restartNumberingAfterBreak="0">
    <w:nsid w:val="13567299"/>
    <w:multiLevelType w:val="hybridMultilevel"/>
    <w:tmpl w:val="71C02C56"/>
    <w:lvl w:ilvl="0" w:tplc="2F902E24">
      <w:start w:val="1"/>
      <w:numFmt w:val="bullet"/>
      <w:lvlText w:val="●"/>
      <w:lvlJc w:val="left"/>
      <w:pPr>
        <w:ind w:left="720" w:hanging="360"/>
      </w:pPr>
    </w:lvl>
    <w:lvl w:ilvl="1" w:tplc="761EF86E">
      <w:start w:val="1"/>
      <w:numFmt w:val="bullet"/>
      <w:lvlText w:val="○"/>
      <w:lvlJc w:val="left"/>
      <w:pPr>
        <w:ind w:left="1440" w:hanging="360"/>
      </w:pPr>
    </w:lvl>
    <w:lvl w:ilvl="2" w:tplc="4C7E06D8">
      <w:start w:val="1"/>
      <w:numFmt w:val="bullet"/>
      <w:lvlText w:val="■"/>
      <w:lvlJc w:val="left"/>
      <w:pPr>
        <w:ind w:left="2160" w:hanging="360"/>
      </w:pPr>
    </w:lvl>
    <w:lvl w:ilvl="3" w:tplc="061824FC">
      <w:start w:val="1"/>
      <w:numFmt w:val="bullet"/>
      <w:lvlText w:val="●"/>
      <w:lvlJc w:val="left"/>
      <w:pPr>
        <w:ind w:left="2880" w:hanging="360"/>
      </w:pPr>
    </w:lvl>
    <w:lvl w:ilvl="4" w:tplc="5EB8246E">
      <w:start w:val="1"/>
      <w:numFmt w:val="bullet"/>
      <w:lvlText w:val="○"/>
      <w:lvlJc w:val="left"/>
      <w:pPr>
        <w:ind w:left="3600" w:hanging="360"/>
      </w:pPr>
    </w:lvl>
    <w:lvl w:ilvl="5" w:tplc="FD600E56">
      <w:start w:val="1"/>
      <w:numFmt w:val="bullet"/>
      <w:lvlText w:val="■"/>
      <w:lvlJc w:val="left"/>
      <w:pPr>
        <w:ind w:left="4320" w:hanging="360"/>
      </w:pPr>
    </w:lvl>
    <w:lvl w:ilvl="6" w:tplc="3B824554">
      <w:start w:val="1"/>
      <w:numFmt w:val="bullet"/>
      <w:lvlText w:val="●"/>
      <w:lvlJc w:val="left"/>
      <w:pPr>
        <w:ind w:left="5040" w:hanging="360"/>
      </w:pPr>
    </w:lvl>
    <w:lvl w:ilvl="7" w:tplc="231A1498">
      <w:start w:val="1"/>
      <w:numFmt w:val="bullet"/>
      <w:lvlText w:val="●"/>
      <w:lvlJc w:val="left"/>
      <w:pPr>
        <w:ind w:left="5760" w:hanging="360"/>
      </w:pPr>
    </w:lvl>
    <w:lvl w:ilvl="8" w:tplc="5E1023DE">
      <w:start w:val="1"/>
      <w:numFmt w:val="bullet"/>
      <w:lvlText w:val="●"/>
      <w:lvlJc w:val="left"/>
      <w:pPr>
        <w:ind w:left="6480" w:hanging="360"/>
      </w:pPr>
    </w:lvl>
  </w:abstractNum>
  <w:abstractNum w:abstractNumId="5" w15:restartNumberingAfterBreak="0">
    <w:nsid w:val="1CFD47E4"/>
    <w:multiLevelType w:val="hybridMultilevel"/>
    <w:tmpl w:val="7F08B5FA"/>
    <w:lvl w:ilvl="0" w:tplc="A844EBBA">
      <w:start w:val="1"/>
      <w:numFmt w:val="bullet"/>
      <w:lvlText w:val="•"/>
      <w:lvlJc w:val="left"/>
      <w:pPr>
        <w:ind w:left="720" w:hanging="360"/>
      </w:pPr>
    </w:lvl>
    <w:lvl w:ilvl="1" w:tplc="ED14B702">
      <w:numFmt w:val="decimal"/>
      <w:lvlText w:val=""/>
      <w:lvlJc w:val="left"/>
    </w:lvl>
    <w:lvl w:ilvl="2" w:tplc="6E8C67E0">
      <w:numFmt w:val="decimal"/>
      <w:lvlText w:val=""/>
      <w:lvlJc w:val="left"/>
    </w:lvl>
    <w:lvl w:ilvl="3" w:tplc="6B68F0D8">
      <w:numFmt w:val="decimal"/>
      <w:lvlText w:val=""/>
      <w:lvlJc w:val="left"/>
    </w:lvl>
    <w:lvl w:ilvl="4" w:tplc="47D65F52">
      <w:numFmt w:val="decimal"/>
      <w:lvlText w:val=""/>
      <w:lvlJc w:val="left"/>
    </w:lvl>
    <w:lvl w:ilvl="5" w:tplc="26E8DE34">
      <w:numFmt w:val="decimal"/>
      <w:lvlText w:val=""/>
      <w:lvlJc w:val="left"/>
    </w:lvl>
    <w:lvl w:ilvl="6" w:tplc="FFDC6374">
      <w:numFmt w:val="decimal"/>
      <w:lvlText w:val=""/>
      <w:lvlJc w:val="left"/>
    </w:lvl>
    <w:lvl w:ilvl="7" w:tplc="C89817D6">
      <w:numFmt w:val="decimal"/>
      <w:lvlText w:val=""/>
      <w:lvlJc w:val="left"/>
    </w:lvl>
    <w:lvl w:ilvl="8" w:tplc="C9963A12">
      <w:numFmt w:val="decimal"/>
      <w:lvlText w:val=""/>
      <w:lvlJc w:val="left"/>
    </w:lvl>
  </w:abstractNum>
  <w:abstractNum w:abstractNumId="6" w15:restartNumberingAfterBreak="0">
    <w:nsid w:val="28916C56"/>
    <w:multiLevelType w:val="hybridMultilevel"/>
    <w:tmpl w:val="F4E6E1CA"/>
    <w:lvl w:ilvl="0" w:tplc="8EB0685C">
      <w:start w:val="1"/>
      <w:numFmt w:val="bullet"/>
      <w:lvlText w:val="•"/>
      <w:lvlJc w:val="left"/>
      <w:pPr>
        <w:ind w:left="720" w:hanging="360"/>
      </w:pPr>
    </w:lvl>
    <w:lvl w:ilvl="1" w:tplc="1DBE4C56">
      <w:numFmt w:val="decimal"/>
      <w:lvlText w:val=""/>
      <w:lvlJc w:val="left"/>
    </w:lvl>
    <w:lvl w:ilvl="2" w:tplc="EAF415FE">
      <w:numFmt w:val="decimal"/>
      <w:lvlText w:val=""/>
      <w:lvlJc w:val="left"/>
    </w:lvl>
    <w:lvl w:ilvl="3" w:tplc="0B727D26">
      <w:numFmt w:val="decimal"/>
      <w:lvlText w:val=""/>
      <w:lvlJc w:val="left"/>
    </w:lvl>
    <w:lvl w:ilvl="4" w:tplc="7B5C0376">
      <w:numFmt w:val="decimal"/>
      <w:lvlText w:val=""/>
      <w:lvlJc w:val="left"/>
    </w:lvl>
    <w:lvl w:ilvl="5" w:tplc="1A2A096A">
      <w:numFmt w:val="decimal"/>
      <w:lvlText w:val=""/>
      <w:lvlJc w:val="left"/>
    </w:lvl>
    <w:lvl w:ilvl="6" w:tplc="8F123A04">
      <w:numFmt w:val="decimal"/>
      <w:lvlText w:val=""/>
      <w:lvlJc w:val="left"/>
    </w:lvl>
    <w:lvl w:ilvl="7" w:tplc="197C25EA">
      <w:numFmt w:val="decimal"/>
      <w:lvlText w:val=""/>
      <w:lvlJc w:val="left"/>
    </w:lvl>
    <w:lvl w:ilvl="8" w:tplc="D640E53A">
      <w:numFmt w:val="decimal"/>
      <w:lvlText w:val=""/>
      <w:lvlJc w:val="left"/>
    </w:lvl>
  </w:abstractNum>
  <w:abstractNum w:abstractNumId="7" w15:restartNumberingAfterBreak="0">
    <w:nsid w:val="2A106C59"/>
    <w:multiLevelType w:val="hybridMultilevel"/>
    <w:tmpl w:val="ACE8B544"/>
    <w:lvl w:ilvl="0" w:tplc="8E1EBFFA">
      <w:start w:val="1"/>
      <w:numFmt w:val="bullet"/>
      <w:lvlText w:val="•"/>
      <w:lvlJc w:val="left"/>
      <w:pPr>
        <w:ind w:left="720" w:hanging="360"/>
      </w:pPr>
    </w:lvl>
    <w:lvl w:ilvl="1" w:tplc="94003888">
      <w:numFmt w:val="decimal"/>
      <w:lvlText w:val=""/>
      <w:lvlJc w:val="left"/>
    </w:lvl>
    <w:lvl w:ilvl="2" w:tplc="21E2284C">
      <w:numFmt w:val="decimal"/>
      <w:lvlText w:val=""/>
      <w:lvlJc w:val="left"/>
    </w:lvl>
    <w:lvl w:ilvl="3" w:tplc="5B48711C">
      <w:numFmt w:val="decimal"/>
      <w:lvlText w:val=""/>
      <w:lvlJc w:val="left"/>
    </w:lvl>
    <w:lvl w:ilvl="4" w:tplc="CF92A948">
      <w:numFmt w:val="decimal"/>
      <w:lvlText w:val=""/>
      <w:lvlJc w:val="left"/>
    </w:lvl>
    <w:lvl w:ilvl="5" w:tplc="A224EDCA">
      <w:numFmt w:val="decimal"/>
      <w:lvlText w:val=""/>
      <w:lvlJc w:val="left"/>
    </w:lvl>
    <w:lvl w:ilvl="6" w:tplc="FB84AA0C">
      <w:numFmt w:val="decimal"/>
      <w:lvlText w:val=""/>
      <w:lvlJc w:val="left"/>
    </w:lvl>
    <w:lvl w:ilvl="7" w:tplc="24588DCA">
      <w:numFmt w:val="decimal"/>
      <w:lvlText w:val=""/>
      <w:lvlJc w:val="left"/>
    </w:lvl>
    <w:lvl w:ilvl="8" w:tplc="29C26252">
      <w:numFmt w:val="decimal"/>
      <w:lvlText w:val=""/>
      <w:lvlJc w:val="left"/>
    </w:lvl>
  </w:abstractNum>
  <w:abstractNum w:abstractNumId="8" w15:restartNumberingAfterBreak="0">
    <w:nsid w:val="2AF64786"/>
    <w:multiLevelType w:val="hybridMultilevel"/>
    <w:tmpl w:val="29C0F1E6"/>
    <w:lvl w:ilvl="0" w:tplc="9BE673D4">
      <w:start w:val="1"/>
      <w:numFmt w:val="bullet"/>
      <w:lvlText w:val="•"/>
      <w:lvlJc w:val="left"/>
      <w:pPr>
        <w:ind w:left="720" w:hanging="360"/>
      </w:pPr>
    </w:lvl>
    <w:lvl w:ilvl="1" w:tplc="292AB02C">
      <w:numFmt w:val="decimal"/>
      <w:lvlText w:val=""/>
      <w:lvlJc w:val="left"/>
    </w:lvl>
    <w:lvl w:ilvl="2" w:tplc="F3B85906">
      <w:numFmt w:val="decimal"/>
      <w:lvlText w:val=""/>
      <w:lvlJc w:val="left"/>
    </w:lvl>
    <w:lvl w:ilvl="3" w:tplc="8EE468FE">
      <w:numFmt w:val="decimal"/>
      <w:lvlText w:val=""/>
      <w:lvlJc w:val="left"/>
    </w:lvl>
    <w:lvl w:ilvl="4" w:tplc="36A00BA8">
      <w:numFmt w:val="decimal"/>
      <w:lvlText w:val=""/>
      <w:lvlJc w:val="left"/>
    </w:lvl>
    <w:lvl w:ilvl="5" w:tplc="943A137C">
      <w:numFmt w:val="decimal"/>
      <w:lvlText w:val=""/>
      <w:lvlJc w:val="left"/>
    </w:lvl>
    <w:lvl w:ilvl="6" w:tplc="E6A4A992">
      <w:numFmt w:val="decimal"/>
      <w:lvlText w:val=""/>
      <w:lvlJc w:val="left"/>
    </w:lvl>
    <w:lvl w:ilvl="7" w:tplc="CD4EE7EA">
      <w:numFmt w:val="decimal"/>
      <w:lvlText w:val=""/>
      <w:lvlJc w:val="left"/>
    </w:lvl>
    <w:lvl w:ilvl="8" w:tplc="8C6ECAF4">
      <w:numFmt w:val="decimal"/>
      <w:lvlText w:val=""/>
      <w:lvlJc w:val="left"/>
    </w:lvl>
  </w:abstractNum>
  <w:abstractNum w:abstractNumId="9" w15:restartNumberingAfterBreak="0">
    <w:nsid w:val="2DE903F7"/>
    <w:multiLevelType w:val="hybridMultilevel"/>
    <w:tmpl w:val="7E48F3EE"/>
    <w:lvl w:ilvl="0" w:tplc="8F2C0CEA">
      <w:start w:val="1"/>
      <w:numFmt w:val="bullet"/>
      <w:lvlText w:val="•"/>
      <w:lvlJc w:val="left"/>
      <w:pPr>
        <w:ind w:left="720" w:hanging="360"/>
      </w:pPr>
    </w:lvl>
    <w:lvl w:ilvl="1" w:tplc="DD36FA14">
      <w:numFmt w:val="decimal"/>
      <w:lvlText w:val=""/>
      <w:lvlJc w:val="left"/>
    </w:lvl>
    <w:lvl w:ilvl="2" w:tplc="6938E23A">
      <w:numFmt w:val="decimal"/>
      <w:lvlText w:val=""/>
      <w:lvlJc w:val="left"/>
    </w:lvl>
    <w:lvl w:ilvl="3" w:tplc="736C8572">
      <w:numFmt w:val="decimal"/>
      <w:lvlText w:val=""/>
      <w:lvlJc w:val="left"/>
    </w:lvl>
    <w:lvl w:ilvl="4" w:tplc="C50013C8">
      <w:numFmt w:val="decimal"/>
      <w:lvlText w:val=""/>
      <w:lvlJc w:val="left"/>
    </w:lvl>
    <w:lvl w:ilvl="5" w:tplc="34D67A10">
      <w:numFmt w:val="decimal"/>
      <w:lvlText w:val=""/>
      <w:lvlJc w:val="left"/>
    </w:lvl>
    <w:lvl w:ilvl="6" w:tplc="4B6CBEBC">
      <w:numFmt w:val="decimal"/>
      <w:lvlText w:val=""/>
      <w:lvlJc w:val="left"/>
    </w:lvl>
    <w:lvl w:ilvl="7" w:tplc="EB444E68">
      <w:numFmt w:val="decimal"/>
      <w:lvlText w:val=""/>
      <w:lvlJc w:val="left"/>
    </w:lvl>
    <w:lvl w:ilvl="8" w:tplc="831A1DCC">
      <w:numFmt w:val="decimal"/>
      <w:lvlText w:val=""/>
      <w:lvlJc w:val="left"/>
    </w:lvl>
  </w:abstractNum>
  <w:abstractNum w:abstractNumId="10" w15:restartNumberingAfterBreak="0">
    <w:nsid w:val="3AAC174E"/>
    <w:multiLevelType w:val="hybridMultilevel"/>
    <w:tmpl w:val="5BAAEC04"/>
    <w:lvl w:ilvl="0" w:tplc="0FE2A498">
      <w:start w:val="1"/>
      <w:numFmt w:val="bullet"/>
      <w:lvlText w:val="•"/>
      <w:lvlJc w:val="left"/>
      <w:pPr>
        <w:ind w:left="720" w:hanging="360"/>
      </w:pPr>
    </w:lvl>
    <w:lvl w:ilvl="1" w:tplc="C49A0570">
      <w:numFmt w:val="decimal"/>
      <w:lvlText w:val=""/>
      <w:lvlJc w:val="left"/>
    </w:lvl>
    <w:lvl w:ilvl="2" w:tplc="E3A6D3C4">
      <w:numFmt w:val="decimal"/>
      <w:lvlText w:val=""/>
      <w:lvlJc w:val="left"/>
    </w:lvl>
    <w:lvl w:ilvl="3" w:tplc="A99E8FD4">
      <w:numFmt w:val="decimal"/>
      <w:lvlText w:val=""/>
      <w:lvlJc w:val="left"/>
    </w:lvl>
    <w:lvl w:ilvl="4" w:tplc="44F03D28">
      <w:numFmt w:val="decimal"/>
      <w:lvlText w:val=""/>
      <w:lvlJc w:val="left"/>
    </w:lvl>
    <w:lvl w:ilvl="5" w:tplc="889C61E6">
      <w:numFmt w:val="decimal"/>
      <w:lvlText w:val=""/>
      <w:lvlJc w:val="left"/>
    </w:lvl>
    <w:lvl w:ilvl="6" w:tplc="0BDA1EA0">
      <w:numFmt w:val="decimal"/>
      <w:lvlText w:val=""/>
      <w:lvlJc w:val="left"/>
    </w:lvl>
    <w:lvl w:ilvl="7" w:tplc="5F9C6DE2">
      <w:numFmt w:val="decimal"/>
      <w:lvlText w:val=""/>
      <w:lvlJc w:val="left"/>
    </w:lvl>
    <w:lvl w:ilvl="8" w:tplc="E2A68DFE">
      <w:numFmt w:val="decimal"/>
      <w:lvlText w:val=""/>
      <w:lvlJc w:val="left"/>
    </w:lvl>
  </w:abstractNum>
  <w:abstractNum w:abstractNumId="11" w15:restartNumberingAfterBreak="0">
    <w:nsid w:val="3FBE0E6E"/>
    <w:multiLevelType w:val="hybridMultilevel"/>
    <w:tmpl w:val="6466FBB0"/>
    <w:lvl w:ilvl="0" w:tplc="3E303E00">
      <w:start w:val="1"/>
      <w:numFmt w:val="bullet"/>
      <w:lvlText w:val="•"/>
      <w:lvlJc w:val="left"/>
      <w:pPr>
        <w:ind w:left="720" w:hanging="360"/>
      </w:pPr>
    </w:lvl>
    <w:lvl w:ilvl="1" w:tplc="E5D0D79C">
      <w:numFmt w:val="decimal"/>
      <w:lvlText w:val=""/>
      <w:lvlJc w:val="left"/>
    </w:lvl>
    <w:lvl w:ilvl="2" w:tplc="F2D0AAE4">
      <w:numFmt w:val="decimal"/>
      <w:lvlText w:val=""/>
      <w:lvlJc w:val="left"/>
    </w:lvl>
    <w:lvl w:ilvl="3" w:tplc="743ED4BA">
      <w:numFmt w:val="decimal"/>
      <w:lvlText w:val=""/>
      <w:lvlJc w:val="left"/>
    </w:lvl>
    <w:lvl w:ilvl="4" w:tplc="5C86190A">
      <w:numFmt w:val="decimal"/>
      <w:lvlText w:val=""/>
      <w:lvlJc w:val="left"/>
    </w:lvl>
    <w:lvl w:ilvl="5" w:tplc="E28EECC0">
      <w:numFmt w:val="decimal"/>
      <w:lvlText w:val=""/>
      <w:lvlJc w:val="left"/>
    </w:lvl>
    <w:lvl w:ilvl="6" w:tplc="0F46573A">
      <w:numFmt w:val="decimal"/>
      <w:lvlText w:val=""/>
      <w:lvlJc w:val="left"/>
    </w:lvl>
    <w:lvl w:ilvl="7" w:tplc="D8DC1BB2">
      <w:numFmt w:val="decimal"/>
      <w:lvlText w:val=""/>
      <w:lvlJc w:val="left"/>
    </w:lvl>
    <w:lvl w:ilvl="8" w:tplc="FA6240E0">
      <w:numFmt w:val="decimal"/>
      <w:lvlText w:val=""/>
      <w:lvlJc w:val="left"/>
    </w:lvl>
  </w:abstractNum>
  <w:abstractNum w:abstractNumId="12" w15:restartNumberingAfterBreak="0">
    <w:nsid w:val="62076B45"/>
    <w:multiLevelType w:val="hybridMultilevel"/>
    <w:tmpl w:val="02ACEA50"/>
    <w:lvl w:ilvl="0" w:tplc="BC6E5E56">
      <w:start w:val="1"/>
      <w:numFmt w:val="bullet"/>
      <w:lvlText w:val="•"/>
      <w:lvlJc w:val="left"/>
      <w:pPr>
        <w:ind w:left="720" w:hanging="360"/>
      </w:pPr>
    </w:lvl>
    <w:lvl w:ilvl="1" w:tplc="77AC7D0A">
      <w:numFmt w:val="decimal"/>
      <w:lvlText w:val=""/>
      <w:lvlJc w:val="left"/>
    </w:lvl>
    <w:lvl w:ilvl="2" w:tplc="7E90E578">
      <w:numFmt w:val="decimal"/>
      <w:lvlText w:val=""/>
      <w:lvlJc w:val="left"/>
    </w:lvl>
    <w:lvl w:ilvl="3" w:tplc="B0A08F5C">
      <w:numFmt w:val="decimal"/>
      <w:lvlText w:val=""/>
      <w:lvlJc w:val="left"/>
    </w:lvl>
    <w:lvl w:ilvl="4" w:tplc="609E04EE">
      <w:numFmt w:val="decimal"/>
      <w:lvlText w:val=""/>
      <w:lvlJc w:val="left"/>
    </w:lvl>
    <w:lvl w:ilvl="5" w:tplc="57A01E52">
      <w:numFmt w:val="decimal"/>
      <w:lvlText w:val=""/>
      <w:lvlJc w:val="left"/>
    </w:lvl>
    <w:lvl w:ilvl="6" w:tplc="8E6E7670">
      <w:numFmt w:val="decimal"/>
      <w:lvlText w:val=""/>
      <w:lvlJc w:val="left"/>
    </w:lvl>
    <w:lvl w:ilvl="7" w:tplc="3378E154">
      <w:numFmt w:val="decimal"/>
      <w:lvlText w:val=""/>
      <w:lvlJc w:val="left"/>
    </w:lvl>
    <w:lvl w:ilvl="8" w:tplc="EBDC09C6">
      <w:numFmt w:val="decimal"/>
      <w:lvlText w:val=""/>
      <w:lvlJc w:val="left"/>
    </w:lvl>
  </w:abstractNum>
  <w:abstractNum w:abstractNumId="13" w15:restartNumberingAfterBreak="0">
    <w:nsid w:val="658B6027"/>
    <w:multiLevelType w:val="hybridMultilevel"/>
    <w:tmpl w:val="EABE3CB6"/>
    <w:lvl w:ilvl="0" w:tplc="62BE7200">
      <w:start w:val="1"/>
      <w:numFmt w:val="bullet"/>
      <w:lvlText w:val="•"/>
      <w:lvlJc w:val="left"/>
      <w:pPr>
        <w:ind w:left="720" w:hanging="360"/>
      </w:pPr>
    </w:lvl>
    <w:lvl w:ilvl="1" w:tplc="E8268CB2">
      <w:numFmt w:val="decimal"/>
      <w:lvlText w:val=""/>
      <w:lvlJc w:val="left"/>
    </w:lvl>
    <w:lvl w:ilvl="2" w:tplc="16BC7C36">
      <w:numFmt w:val="decimal"/>
      <w:lvlText w:val=""/>
      <w:lvlJc w:val="left"/>
    </w:lvl>
    <w:lvl w:ilvl="3" w:tplc="958C9310">
      <w:numFmt w:val="decimal"/>
      <w:lvlText w:val=""/>
      <w:lvlJc w:val="left"/>
    </w:lvl>
    <w:lvl w:ilvl="4" w:tplc="3AA069C8">
      <w:numFmt w:val="decimal"/>
      <w:lvlText w:val=""/>
      <w:lvlJc w:val="left"/>
    </w:lvl>
    <w:lvl w:ilvl="5" w:tplc="85A6D2E4">
      <w:numFmt w:val="decimal"/>
      <w:lvlText w:val=""/>
      <w:lvlJc w:val="left"/>
    </w:lvl>
    <w:lvl w:ilvl="6" w:tplc="305228F0">
      <w:numFmt w:val="decimal"/>
      <w:lvlText w:val=""/>
      <w:lvlJc w:val="left"/>
    </w:lvl>
    <w:lvl w:ilvl="7" w:tplc="C384311C">
      <w:numFmt w:val="decimal"/>
      <w:lvlText w:val=""/>
      <w:lvlJc w:val="left"/>
    </w:lvl>
    <w:lvl w:ilvl="8" w:tplc="6F28C3B0">
      <w:numFmt w:val="decimal"/>
      <w:lvlText w:val=""/>
      <w:lvlJc w:val="left"/>
    </w:lvl>
  </w:abstractNum>
  <w:abstractNum w:abstractNumId="14" w15:restartNumberingAfterBreak="0">
    <w:nsid w:val="7C616219"/>
    <w:multiLevelType w:val="hybridMultilevel"/>
    <w:tmpl w:val="35A42DAE"/>
    <w:lvl w:ilvl="0" w:tplc="E10C3B8C">
      <w:start w:val="1"/>
      <w:numFmt w:val="bullet"/>
      <w:lvlText w:val="•"/>
      <w:lvlJc w:val="left"/>
      <w:pPr>
        <w:ind w:left="720" w:hanging="360"/>
      </w:pPr>
    </w:lvl>
    <w:lvl w:ilvl="1" w:tplc="F2BCB73E">
      <w:numFmt w:val="decimal"/>
      <w:lvlText w:val=""/>
      <w:lvlJc w:val="left"/>
    </w:lvl>
    <w:lvl w:ilvl="2" w:tplc="382672EA">
      <w:numFmt w:val="decimal"/>
      <w:lvlText w:val=""/>
      <w:lvlJc w:val="left"/>
    </w:lvl>
    <w:lvl w:ilvl="3" w:tplc="0B9CA378">
      <w:numFmt w:val="decimal"/>
      <w:lvlText w:val=""/>
      <w:lvlJc w:val="left"/>
    </w:lvl>
    <w:lvl w:ilvl="4" w:tplc="BEFEB5FC">
      <w:numFmt w:val="decimal"/>
      <w:lvlText w:val=""/>
      <w:lvlJc w:val="left"/>
    </w:lvl>
    <w:lvl w:ilvl="5" w:tplc="2580EEDE">
      <w:numFmt w:val="decimal"/>
      <w:lvlText w:val=""/>
      <w:lvlJc w:val="left"/>
    </w:lvl>
    <w:lvl w:ilvl="6" w:tplc="7F2A10EE">
      <w:numFmt w:val="decimal"/>
      <w:lvlText w:val=""/>
      <w:lvlJc w:val="left"/>
    </w:lvl>
    <w:lvl w:ilvl="7" w:tplc="FD7045E2">
      <w:numFmt w:val="decimal"/>
      <w:lvlText w:val=""/>
      <w:lvlJc w:val="left"/>
    </w:lvl>
    <w:lvl w:ilvl="8" w:tplc="64AA2DE4">
      <w:numFmt w:val="decimal"/>
      <w:lvlText w:val=""/>
      <w:lvlJc w:val="left"/>
    </w:lvl>
  </w:abstractNum>
  <w:abstractNum w:abstractNumId="15" w15:restartNumberingAfterBreak="0">
    <w:nsid w:val="7FB921BF"/>
    <w:multiLevelType w:val="hybridMultilevel"/>
    <w:tmpl w:val="9B488F88"/>
    <w:lvl w:ilvl="0" w:tplc="B94408EE">
      <w:start w:val="1"/>
      <w:numFmt w:val="bullet"/>
      <w:lvlText w:val="•"/>
      <w:lvlJc w:val="left"/>
      <w:pPr>
        <w:ind w:left="720" w:hanging="360"/>
      </w:pPr>
    </w:lvl>
    <w:lvl w:ilvl="1" w:tplc="07EEAD84">
      <w:numFmt w:val="decimal"/>
      <w:lvlText w:val=""/>
      <w:lvlJc w:val="left"/>
    </w:lvl>
    <w:lvl w:ilvl="2" w:tplc="29FE7998">
      <w:numFmt w:val="decimal"/>
      <w:lvlText w:val=""/>
      <w:lvlJc w:val="left"/>
    </w:lvl>
    <w:lvl w:ilvl="3" w:tplc="3A3222C6">
      <w:numFmt w:val="decimal"/>
      <w:lvlText w:val=""/>
      <w:lvlJc w:val="left"/>
    </w:lvl>
    <w:lvl w:ilvl="4" w:tplc="58CAC65C">
      <w:numFmt w:val="decimal"/>
      <w:lvlText w:val=""/>
      <w:lvlJc w:val="left"/>
    </w:lvl>
    <w:lvl w:ilvl="5" w:tplc="42A893F0">
      <w:numFmt w:val="decimal"/>
      <w:lvlText w:val=""/>
      <w:lvlJc w:val="left"/>
    </w:lvl>
    <w:lvl w:ilvl="6" w:tplc="CAACDDB8">
      <w:numFmt w:val="decimal"/>
      <w:lvlText w:val=""/>
      <w:lvlJc w:val="left"/>
    </w:lvl>
    <w:lvl w:ilvl="7" w:tplc="79787644">
      <w:numFmt w:val="decimal"/>
      <w:lvlText w:val=""/>
      <w:lvlJc w:val="left"/>
    </w:lvl>
    <w:lvl w:ilvl="8" w:tplc="77600AAC">
      <w:numFmt w:val="decimal"/>
      <w:lvlText w:val=""/>
      <w:lvlJc w:val="left"/>
    </w:lvl>
  </w:abstractNum>
  <w:num w:numId="1" w16cid:durableId="1685784140">
    <w:abstractNumId w:val="4"/>
    <w:lvlOverride w:ilvl="0">
      <w:startOverride w:val="1"/>
    </w:lvlOverride>
  </w:num>
  <w:num w:numId="2" w16cid:durableId="1519193791">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F29"/>
    <w:rsid w:val="001E3F09"/>
    <w:rsid w:val="00277F29"/>
    <w:rsid w:val="005167CD"/>
    <w:rsid w:val="006862FB"/>
    <w:rsid w:val="007050E8"/>
    <w:rsid w:val="007624CD"/>
    <w:rsid w:val="00764FE5"/>
    <w:rsid w:val="0079710C"/>
    <w:rsid w:val="00890F3C"/>
    <w:rsid w:val="009E2127"/>
    <w:rsid w:val="00A054A2"/>
    <w:rsid w:val="00D02B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47960"/>
  <w15:docId w15:val="{D8C9C390-5D01-48EF-BC95-21AFA93E6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semiHidden/>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624C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3992</Words>
  <Characters>22759</Characters>
  <Application>Microsoft Office Word</Application>
  <DocSecurity>0</DocSecurity>
  <Lines>189</Lines>
  <Paragraphs>53</Paragraphs>
  <ScaleCrop>false</ScaleCrop>
  <Company/>
  <LinksUpToDate>false</LinksUpToDate>
  <CharactersWithSpaces>26698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Kishan Durlabhbhai Patel</cp:lastModifiedBy>
  <cp:revision>4</cp:revision>
  <dcterms:created xsi:type="dcterms:W3CDTF">2026-04-30T06:15:00Z</dcterms:created>
  <dcterms:modified xsi:type="dcterms:W3CDTF">2026-05-10T12:06:00Z</dcterms:modified>
</cp:coreProperties>
</file>